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4BAA68" w14:textId="77777777" w:rsidR="00CD54AD" w:rsidRDefault="00344D75">
      <w:pPr>
        <w:jc w:val="center"/>
      </w:pPr>
      <w:bookmarkStart w:id="0" w:name="_GoBack"/>
      <w:bookmarkEnd w:id="0"/>
      <w:r>
        <w:rPr>
          <w:b/>
          <w:sz w:val="36"/>
        </w:rPr>
        <w:t>1. BRAINSTORMING &amp; IDEATION PHASE</w:t>
      </w:r>
    </w:p>
    <w:p w14:paraId="15D554EA" w14:textId="77777777" w:rsidR="00CD54AD" w:rsidRDefault="00344D75">
      <w:pPr>
        <w:jc w:val="center"/>
      </w:pPr>
      <w:r>
        <w:rPr>
          <w:b/>
          <w:sz w:val="26"/>
        </w:rPr>
        <w:t>EduGenie: Google Gemini Powered Learning Assistant</w:t>
      </w:r>
    </w:p>
    <w:p w14:paraId="342755AC" w14:textId="77777777" w:rsidR="00CD54AD" w:rsidRDefault="00344D75">
      <w:r>
        <w:t xml:space="preserve">This phase identifies the educational problem, target users, and the main idea behind EduGenie. The project document describes EduGenie as a lightweight </w:t>
      </w:r>
      <w:r>
        <w:t>AI-powered educational assistant designed for students of all academic levels.</w:t>
      </w:r>
    </w:p>
    <w:p w14:paraId="640E77F5" w14:textId="77777777" w:rsidR="00CD54AD" w:rsidRDefault="00344D75">
      <w:pPr>
        <w:jc w:val="center"/>
      </w:pPr>
      <w:r>
        <w:rPr>
          <w:noProof/>
        </w:rPr>
        <w:drawing>
          <wp:inline distT="0" distB="0" distL="0" distR="0" wp14:anchorId="1D042891" wp14:editId="43950F41">
            <wp:extent cx="5852160" cy="31768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CEFE" w14:textId="77777777" w:rsidR="00CD54AD" w:rsidRDefault="00344D75">
      <w:pPr>
        <w:pStyle w:val="Heading1"/>
      </w:pPr>
      <w:r>
        <w:t>1.1 Problem Identification</w:t>
      </w:r>
    </w:p>
    <w:p w14:paraId="5E3DA9B5" w14:textId="77777777" w:rsidR="00CD54AD" w:rsidRDefault="00344D75">
      <w:pPr>
        <w:pStyle w:val="ListBullet"/>
      </w:pPr>
      <w:r>
        <w:t>Students may need quick answers to academic questions.</w:t>
      </w:r>
    </w:p>
    <w:p w14:paraId="7EA470DF" w14:textId="77777777" w:rsidR="00CD54AD" w:rsidRDefault="00344D75">
      <w:pPr>
        <w:pStyle w:val="ListBullet"/>
      </w:pPr>
      <w:r>
        <w:t>Complex concepts may need to be explained in simple language.</w:t>
      </w:r>
    </w:p>
    <w:p w14:paraId="058B1F57" w14:textId="77777777" w:rsidR="00CD54AD" w:rsidRDefault="00344D75">
      <w:pPr>
        <w:pStyle w:val="ListBullet"/>
      </w:pPr>
      <w:r>
        <w:t>Long educational passages may b</w:t>
      </w:r>
      <w:r>
        <w:t>e difficult to revise quickly.</w:t>
      </w:r>
    </w:p>
    <w:p w14:paraId="453DF7B0" w14:textId="77777777" w:rsidR="00CD54AD" w:rsidRDefault="00344D75">
      <w:pPr>
        <w:pStyle w:val="ListBullet"/>
      </w:pPr>
      <w:r>
        <w:t>Learners may need quizzes to check understanding.</w:t>
      </w:r>
    </w:p>
    <w:p w14:paraId="755405C8" w14:textId="77777777" w:rsidR="00CD54AD" w:rsidRDefault="00344D75">
      <w:pPr>
        <w:pStyle w:val="ListBullet"/>
      </w:pPr>
      <w:r>
        <w:t>Students may benefit from structured learning recommendations.</w:t>
      </w:r>
    </w:p>
    <w:p w14:paraId="336ECA9C" w14:textId="77777777" w:rsidR="00CD54AD" w:rsidRDefault="00344D75">
      <w:pPr>
        <w:pStyle w:val="Heading1"/>
      </w:pPr>
      <w:r>
        <w:t>1.2 Proposed Idea: EduGenie</w:t>
      </w:r>
    </w:p>
    <w:p w14:paraId="3C5F8D60" w14:textId="77777777" w:rsidR="00CD54AD" w:rsidRDefault="00344D75">
      <w:pPr>
        <w:pStyle w:val="ListBullet"/>
      </w:pPr>
      <w:r>
        <w:t>Ask questions and receive smart, concise answers.</w:t>
      </w:r>
    </w:p>
    <w:p w14:paraId="38BF7963" w14:textId="77777777" w:rsidR="00CD54AD" w:rsidRDefault="00344D75">
      <w:pPr>
        <w:pStyle w:val="ListBullet"/>
      </w:pPr>
      <w:r>
        <w:t>Understand complex concepts throug</w:t>
      </w:r>
      <w:r>
        <w:t>h simplified explanations.</w:t>
      </w:r>
    </w:p>
    <w:p w14:paraId="24A098D1" w14:textId="77777777" w:rsidR="00CD54AD" w:rsidRDefault="00344D75">
      <w:pPr>
        <w:pStyle w:val="ListBullet"/>
      </w:pPr>
      <w:r>
        <w:t>Generate quizzes from topics or text.</w:t>
      </w:r>
    </w:p>
    <w:p w14:paraId="40135933" w14:textId="77777777" w:rsidR="00CD54AD" w:rsidRDefault="00344D75">
      <w:pPr>
        <w:pStyle w:val="ListBullet"/>
      </w:pPr>
      <w:r>
        <w:t>Receive personalized learning recommendations.</w:t>
      </w:r>
    </w:p>
    <w:p w14:paraId="4151DA1C" w14:textId="77777777" w:rsidR="00CD54AD" w:rsidRDefault="00344D75">
      <w:pPr>
        <w:pStyle w:val="ListBullet"/>
      </w:pPr>
      <w:r>
        <w:t>Summarize large educational passages.</w:t>
      </w:r>
    </w:p>
    <w:p w14:paraId="7C29432D" w14:textId="77777777" w:rsidR="00CD54AD" w:rsidRDefault="00344D75">
      <w:pPr>
        <w:pStyle w:val="Heading1"/>
      </w:pPr>
      <w:r>
        <w:t>1.3 Example User Scenarios</w:t>
      </w:r>
    </w:p>
    <w:p w14:paraId="560321D6" w14:textId="77777777" w:rsidR="00CD54AD" w:rsidRDefault="00344D75">
      <w:pPr>
        <w:pStyle w:val="ListNumber"/>
      </w:pPr>
      <w:r>
        <w:t>A student asks: “Which is the largest ocean?”</w:t>
      </w:r>
    </w:p>
    <w:p w14:paraId="5135FEC2" w14:textId="77777777" w:rsidR="00CD54AD" w:rsidRDefault="00344D75">
      <w:pPr>
        <w:pStyle w:val="ListNumber"/>
      </w:pPr>
      <w:r>
        <w:t>A student uses “Generate Quiz” to</w:t>
      </w:r>
      <w:r>
        <w:t xml:space="preserve"> check understanding of the Pythagoras Theorem.</w:t>
      </w:r>
    </w:p>
    <w:p w14:paraId="1F7B4786" w14:textId="77777777" w:rsidR="00CD54AD" w:rsidRDefault="00344D75">
      <w:pPr>
        <w:pStyle w:val="ListNumber"/>
      </w:pPr>
      <w:r>
        <w:lastRenderedPageBreak/>
        <w:t>A learner exploring SQL requests a beginner-to-advanced learning path with timelines and resources.</w:t>
      </w:r>
    </w:p>
    <w:p w14:paraId="57739A7F" w14:textId="77777777" w:rsidR="00CD54AD" w:rsidRDefault="00344D75">
      <w:pPr>
        <w:pStyle w:val="Heading1"/>
      </w:pPr>
      <w:r>
        <w:t>1.4 Ideation Outcome</w:t>
      </w:r>
    </w:p>
    <w:p w14:paraId="08FAEA88" w14:textId="77777777" w:rsidR="00CD54AD" w:rsidRDefault="00344D75">
      <w:r>
        <w:t>The ideation phase results in a web-based AI learning assistant combining a simple HTML</w:t>
      </w:r>
      <w:r>
        <w:t>+CSS interface, FastAPI backend, Google Gemini cloud intelligence, and a lightweight local model for concept explanation.</w:t>
      </w:r>
    </w:p>
    <w:sectPr w:rsidR="00CD54AD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864899" w14:textId="77777777" w:rsidR="00344D75" w:rsidRDefault="00344D75">
      <w:pPr>
        <w:spacing w:after="0" w:line="240" w:lineRule="auto"/>
      </w:pPr>
      <w:r>
        <w:separator/>
      </w:r>
    </w:p>
  </w:endnote>
  <w:endnote w:type="continuationSeparator" w:id="0">
    <w:p w14:paraId="6CAFFA3E" w14:textId="77777777" w:rsidR="00344D75" w:rsidRDefault="00344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8F40FB" w14:textId="77777777" w:rsidR="00CD54AD" w:rsidRDefault="00344D75">
    <w:pPr>
      <w:pStyle w:val="Footer"/>
      <w:jc w:val="center"/>
    </w:pPr>
    <w:r>
      <w:rPr>
        <w:sz w:val="16"/>
      </w:rPr>
      <w:t>EduGenie Project – Brainstorming &amp; Ideation Phase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7DFF68" w14:textId="77777777" w:rsidR="00344D75" w:rsidRDefault="00344D75">
      <w:pPr>
        <w:spacing w:after="0" w:line="240" w:lineRule="auto"/>
      </w:pPr>
      <w:r>
        <w:separator/>
      </w:r>
    </w:p>
  </w:footnote>
  <w:footnote w:type="continuationSeparator" w:id="0">
    <w:p w14:paraId="02B0349C" w14:textId="77777777" w:rsidR="00344D75" w:rsidRDefault="00344D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4D75"/>
    <w:rsid w:val="007920A1"/>
    <w:rsid w:val="00AA1D8D"/>
    <w:rsid w:val="00B47730"/>
    <w:rsid w:val="00CB0664"/>
    <w:rsid w:val="00CD54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86402"/>
  <w14:defaultImageDpi w14:val="300"/>
  <w15:docId w15:val="{08405CED-1A3A-4089-A9B3-5BBED29ED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1731E8-B773-4569-8808-97E24D02F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Nandhini</cp:lastModifiedBy>
  <cp:revision>2</cp:revision>
  <dcterms:created xsi:type="dcterms:W3CDTF">2026-09-28T05:00:00Z</dcterms:created>
  <dcterms:modified xsi:type="dcterms:W3CDTF">2026-09-28T05:00:00Z</dcterms:modified>
  <cp:category/>
</cp:coreProperties>
</file>