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b w:val="1"/>
          <w:bCs w:val="1"/>
        </w:rPr>
      </w:pPr>
      <w:bookmarkStart w:colFirst="0" w:colLast="0" w:name="_qdbcdnq425w2" w:id="0"/>
      <w:bookmarkEnd w:id="0"/>
      <w:r w:rsidDel="00000000" w:rsidR="00000000" w:rsidRPr="00000000">
        <w:rPr>
          <w:rFonts w:ascii="Times New Roman" w:cs="Times New Roman" w:eastAsia="Times New Roman" w:hAnsi="Times New Roman"/>
          <w:b w:val="1"/>
          <w:bCs w:val="1"/>
          <w:rtl w:val="0"/>
        </w:rPr>
        <w:t xml:space="preserve">TEST SUMMARY REPORT – SPRINT 2</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hofy8118nt1" w:id="1"/>
      <w:bookmarkEnd w:id="1"/>
      <w:r w:rsidDel="00000000" w:rsidR="00000000" w:rsidRPr="00000000">
        <w:rPr>
          <w:rFonts w:ascii="Times New Roman" w:cs="Times New Roman" w:eastAsia="Times New Roman" w:hAnsi="Times New Roman"/>
          <w:b w:val="1"/>
          <w:bCs w:val="1"/>
          <w:sz w:val="34"/>
          <w:szCs w:val="34"/>
          <w:rtl w:val="0"/>
        </w:rPr>
        <w:t xml:space="preserve">1. Executive Summary</w:t>
      </w:r>
    </w:p>
    <w:p w:rsidR="00000000" w:rsidDel="00000000" w:rsidP="00000000" w:rsidRDefault="00000000" w:rsidRPr="00000000" w14:paraId="000000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summarizes the testing activities for the </w:t>
      </w:r>
      <w:r w:rsidDel="00000000" w:rsidR="00000000" w:rsidRPr="00000000">
        <w:rPr>
          <w:rFonts w:ascii="Times New Roman" w:cs="Times New Roman" w:eastAsia="Times New Roman" w:hAnsi="Times New Roman"/>
          <w:b w:val="1"/>
          <w:bCs w:val="1"/>
          <w:rtl w:val="0"/>
        </w:rPr>
        <w:t xml:space="preserve">Login &amp; Navigation Module</w:t>
      </w:r>
      <w:r w:rsidDel="00000000" w:rsidR="00000000" w:rsidRPr="00000000">
        <w:rPr>
          <w:rFonts w:ascii="Times New Roman" w:cs="Times New Roman" w:eastAsia="Times New Roman" w:hAnsi="Times New Roman"/>
          <w:rtl w:val="0"/>
        </w:rPr>
        <w:t xml:space="preserve"> during Sprint 2. The main objective was to ensure that users can securely log in to the system and navigate smoothly across different pages of the application. The testing focused on validating user authentication, session management, and navigation flow between modules. Overall system functionality was stable with a </w:t>
      </w:r>
      <w:r w:rsidDel="00000000" w:rsidR="00000000" w:rsidRPr="00000000">
        <w:rPr>
          <w:rFonts w:ascii="Times New Roman" w:cs="Times New Roman" w:eastAsia="Times New Roman" w:hAnsi="Times New Roman"/>
          <w:b w:val="1"/>
          <w:bCs w:val="1"/>
          <w:rtl w:val="0"/>
        </w:rPr>
        <w:t xml:space="preserve">92% pass rate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g79p52lf12b" w:id="2"/>
      <w:bookmarkEnd w:id="2"/>
      <w:r w:rsidDel="00000000" w:rsidR="00000000" w:rsidRPr="00000000">
        <w:rPr>
          <w:b w:val="1"/>
          <w:bCs w:val="1"/>
          <w:sz w:val="34"/>
          <w:szCs w:val="34"/>
          <w:rtl w:val="0"/>
        </w:rPr>
        <w:t xml:space="preserve">2. Test Scope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 Functional</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User login with valid credentials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Error message for invalid username/password</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Forgot password functionality</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Navigation between Home, Profile, Dashboard, and Logout</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 Security</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Password encryption</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Session timeout validation</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Prevention of unauthorized access to restricted pages</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Edge Cases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Login attempt with empty fields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Multiple incorrect login attempts</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Session expiration during navigation</w:t>
        <w:br w:type="textWrapping"/>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f8rv862g9mq" w:id="3"/>
      <w:bookmarkEnd w:id="3"/>
      <w:r w:rsidDel="00000000" w:rsidR="00000000" w:rsidRPr="00000000">
        <w:rPr>
          <w:rFonts w:ascii="Times New Roman" w:cs="Times New Roman" w:eastAsia="Times New Roman" w:hAnsi="Times New Roman"/>
          <w:b w:val="1"/>
          <w:bCs w:val="1"/>
          <w:sz w:val="34"/>
          <w:szCs w:val="34"/>
          <w:rtl w:val="0"/>
        </w:rPr>
        <w:t xml:space="preserve">3. Test Execution Summary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185"/>
        <w:gridCol w:w="1560"/>
        <w:gridCol w:w="1560"/>
        <w:gridCol w:w="1560"/>
        <w:gridCol w:w="1560"/>
        <w:tblGridChange w:id="0">
          <w:tblGrid>
            <w:gridCol w:w="1935"/>
            <w:gridCol w:w="118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8kt3u4u6rnh" w:id="4"/>
      <w:bookmarkEnd w:id="4"/>
      <w:r w:rsidDel="00000000" w:rsidR="00000000" w:rsidRPr="00000000">
        <w:rPr>
          <w:b w:val="1"/>
          <w:bCs w:val="1"/>
          <w:sz w:val="34"/>
          <w:szCs w:val="34"/>
          <w:rtl w:val="0"/>
        </w:rPr>
        <w:t xml:space="preserve">4. Defect Report &amp; Rectification</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A total of </w:t>
      </w:r>
      <w:r w:rsidDel="00000000" w:rsidR="00000000" w:rsidRPr="00000000">
        <w:rPr>
          <w:b w:val="1"/>
          <w:bCs w:val="1"/>
          <w:rtl w:val="0"/>
        </w:rPr>
        <w:t xml:space="preserve">4 defects</w:t>
      </w:r>
      <w:r w:rsidDel="00000000" w:rsidR="00000000" w:rsidRPr="00000000">
        <w:rPr>
          <w:rtl w:val="0"/>
        </w:rPr>
        <w:t xml:space="preserve"> were identified. </w:t>
      </w:r>
      <w:r w:rsidDel="00000000" w:rsidR="00000000" w:rsidRPr="00000000">
        <w:rPr>
          <w:b w:val="1"/>
          <w:bCs w:val="1"/>
          <w:rtl w:val="0"/>
        </w:rPr>
        <w:t xml:space="preserve">3 defects were fixed and verified.</w:t>
      </w:r>
    </w:p>
    <w:tbl>
      <w:tblPr>
        <w:tblStyle w:val="Table2"/>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095"/>
        <w:gridCol w:w="3135"/>
        <w:gridCol w:w="1245"/>
        <w:gridCol w:w="2940"/>
        <w:tblGridChange w:id="0">
          <w:tblGrid>
            <w:gridCol w:w="960"/>
            <w:gridCol w:w="1095"/>
            <w:gridCol w:w="3135"/>
            <w:gridCol w:w="1245"/>
            <w:gridCol w:w="2940"/>
          </w:tblGrid>
        </w:tblGridChange>
      </w:tblGrid>
      <w:tr>
        <w:trPr>
          <w:cantSplit w:val="0"/>
          <w:trHeight w:val="821.85058593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Resolution</w:t>
            </w:r>
            <w:r w:rsidDel="00000000" w:rsidR="00000000" w:rsidRPr="00000000">
              <w:rPr>
                <w:rtl w:val="0"/>
              </w:rPr>
            </w:r>
          </w:p>
        </w:tc>
      </w:tr>
      <w:tr>
        <w:trPr>
          <w:cantSplit w:val="0"/>
          <w:trHeight w:val="83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BUG-201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User redirected to dashboard without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Closed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Authentication check added before dashboard access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BUG-202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Error message not displayed for incorrect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Validation message logic updated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BUG-203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Navigation menu overlaps on smaller screens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Closed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UI responsiveness fixed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BUG-204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Logout confirmation message not aligned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Scheduled for UI fix in Sprint 4</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zshp8iiksc8" w:id="5"/>
      <w:bookmarkEnd w:id="5"/>
      <w:r w:rsidDel="00000000" w:rsidR="00000000" w:rsidRPr="00000000">
        <w:rPr>
          <w:b w:val="1"/>
          <w:bCs w:val="1"/>
          <w:sz w:val="34"/>
          <w:szCs w:val="34"/>
          <w:rtl w:val="0"/>
        </w:rPr>
        <w:t xml:space="preserve">5. Environment Details</w:t>
      </w:r>
    </w:p>
    <w:p w:rsidR="00000000" w:rsidDel="00000000" w:rsidP="00000000" w:rsidRDefault="00000000" w:rsidRPr="00000000" w14:paraId="000000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Environment:</w:t>
      </w:r>
      <w:r w:rsidDel="00000000" w:rsidR="00000000" w:rsidRPr="00000000">
        <w:rPr>
          <w:rFonts w:ascii="Times New Roman" w:cs="Times New Roman" w:eastAsia="Times New Roman" w:hAnsi="Times New Roman"/>
          <w:rtl w:val="0"/>
        </w:rPr>
        <w:t xml:space="preserve"> Staging Environment</w:t>
        <w:br w:type="textWrapping"/>
        <w:t xml:space="preserve"> </w:t>
      </w:r>
      <w:r w:rsidDel="00000000" w:rsidR="00000000" w:rsidRPr="00000000">
        <w:rPr>
          <w:rFonts w:ascii="Times New Roman" w:cs="Times New Roman" w:eastAsia="Times New Roman" w:hAnsi="Times New Roman"/>
          <w:b w:val="1"/>
          <w:bCs w:val="1"/>
          <w:rtl w:val="0"/>
        </w:rPr>
        <w:t xml:space="preserve">● Hardware:</w:t>
      </w:r>
      <w:r w:rsidDel="00000000" w:rsidR="00000000" w:rsidRPr="00000000">
        <w:rPr>
          <w:rFonts w:ascii="Times New Roman" w:cs="Times New Roman" w:eastAsia="Times New Roman" w:hAnsi="Times New Roman"/>
          <w:rtl w:val="0"/>
        </w:rPr>
        <w:t xml:space="preserve"> HP EliteBook / Dell Laptop</w:t>
        <w:br w:type="textWrapping"/>
        <w:t xml:space="preserve"> </w:t>
      </w:r>
      <w:r w:rsidDel="00000000" w:rsidR="00000000" w:rsidRPr="00000000">
        <w:rPr>
          <w:rFonts w:ascii="Times New Roman" w:cs="Times New Roman" w:eastAsia="Times New Roman" w:hAnsi="Times New Roman"/>
          <w:b w:val="1"/>
          <w:bCs w:val="1"/>
          <w:rtl w:val="0"/>
        </w:rPr>
        <w:t xml:space="preserve">● OS:</w:t>
      </w:r>
      <w:r w:rsidDel="00000000" w:rsidR="00000000" w:rsidRPr="00000000">
        <w:rPr>
          <w:rFonts w:ascii="Times New Roman" w:cs="Times New Roman" w:eastAsia="Times New Roman" w:hAnsi="Times New Roman"/>
          <w:rtl w:val="0"/>
        </w:rPr>
        <w:t xml:space="preserve"> Windows 11 / Android 14 (Mobile Testing)</w:t>
        <w:br w:type="textWrapping"/>
        <w:t xml:space="preserve"> </w:t>
      </w:r>
      <w:r w:rsidDel="00000000" w:rsidR="00000000" w:rsidRPr="00000000">
        <w:rPr>
          <w:rFonts w:ascii="Times New Roman" w:cs="Times New Roman" w:eastAsia="Times New Roman" w:hAnsi="Times New Roman"/>
          <w:b w:val="1"/>
          <w:bCs w:val="1"/>
          <w:rtl w:val="0"/>
        </w:rPr>
        <w:t xml:space="preserve">● Browsers:</w:t>
      </w:r>
      <w:r w:rsidDel="00000000" w:rsidR="00000000" w:rsidRPr="00000000">
        <w:rPr>
          <w:rFonts w:ascii="Times New Roman" w:cs="Times New Roman" w:eastAsia="Times New Roman" w:hAnsi="Times New Roman"/>
          <w:rtl w:val="0"/>
        </w:rPr>
        <w:t xml:space="preserve"> Chrome v122, Firefox v121, Edge v120</w:t>
      </w:r>
    </w:p>
    <w:p w:rsidR="00000000" w:rsidDel="00000000" w:rsidP="00000000" w:rsidRDefault="00000000" w:rsidRPr="00000000" w14:paraId="00000054">
      <w:pPr>
        <w:pStyle w:val="Heading2"/>
        <w:keepNext w:val="0"/>
        <w:keepLines w:val="0"/>
        <w:spacing w:after="80" w:line="360" w:lineRule="auto"/>
        <w:rPr>
          <w:b w:val="1"/>
          <w:bCs w:val="1"/>
        </w:rPr>
      </w:pPr>
      <w:bookmarkStart w:colFirst="0" w:colLast="0" w:name="_5sanrawacvwi" w:id="6"/>
      <w:bookmarkEnd w:id="6"/>
      <w:r w:rsidDel="00000000" w:rsidR="00000000" w:rsidRPr="00000000">
        <w:rPr>
          <w:b w:val="1"/>
          <w:bCs w:val="1"/>
          <w:rtl w:val="0"/>
        </w:rPr>
        <w:t xml:space="preserve">6. QA Sign-Off</w:t>
      </w:r>
    </w:p>
    <w:p w:rsidR="00000000" w:rsidDel="00000000" w:rsidP="00000000" w:rsidRDefault="00000000" w:rsidRPr="00000000" w14:paraId="00000055">
      <w:pPr>
        <w:spacing w:after="240" w:before="240" w:line="360" w:lineRule="auto"/>
        <w:rPr>
          <w:b w:val="1"/>
          <w:bCs w:val="1"/>
        </w:rPr>
      </w:pPr>
      <w:r w:rsidDel="00000000" w:rsidR="00000000" w:rsidRPr="00000000">
        <w:rPr>
          <w:b w:val="1"/>
          <w:bCs w:val="1"/>
          <w:rtl w:val="0"/>
        </w:rPr>
        <w:t xml:space="preserve">Sign-Off Status:</w:t>
      </w:r>
    </w:p>
    <w:p w:rsidR="00000000" w:rsidDel="00000000" w:rsidP="00000000" w:rsidRDefault="00000000" w:rsidRPr="00000000" w14:paraId="00000056">
      <w:pPr>
        <w:spacing w:after="240" w:before="240" w:line="360" w:lineRule="auto"/>
        <w:rPr/>
      </w:pPr>
      <w:r w:rsidDel="00000000" w:rsidR="00000000" w:rsidRPr="00000000">
        <w:rPr>
          <w:rtl w:val="0"/>
        </w:rPr>
        <w:t xml:space="preserve">The </w:t>
      </w:r>
      <w:r w:rsidDel="00000000" w:rsidR="00000000" w:rsidRPr="00000000">
        <w:rPr>
          <w:b w:val="1"/>
          <w:bCs w:val="1"/>
          <w:rtl w:val="0"/>
        </w:rPr>
        <w:t xml:space="preserve">Login &amp; Navigation Module</w:t>
      </w:r>
      <w:r w:rsidDel="00000000" w:rsidR="00000000" w:rsidRPr="00000000">
        <w:rPr>
          <w:rtl w:val="0"/>
        </w:rPr>
        <w:t xml:space="preserve"> has been tested according to the defined acceptance criteria. All </w:t>
      </w:r>
      <w:r w:rsidDel="00000000" w:rsidR="00000000" w:rsidRPr="00000000">
        <w:rPr>
          <w:b w:val="1"/>
          <w:bCs w:val="1"/>
          <w:rtl w:val="0"/>
        </w:rPr>
        <w:t xml:space="preserve">critical and high severity defects have been resolved</w:t>
      </w:r>
      <w:r w:rsidDel="00000000" w:rsidR="00000000" w:rsidRPr="00000000">
        <w:rPr>
          <w:rtl w:val="0"/>
        </w:rPr>
        <w:t xml:space="preserve">. The remaining minor UI issue (BUG-204) is documented as a </w:t>
      </w:r>
      <w:r w:rsidDel="00000000" w:rsidR="00000000" w:rsidRPr="00000000">
        <w:rPr>
          <w:b w:val="1"/>
          <w:bCs w:val="1"/>
          <w:rtl w:val="0"/>
        </w:rPr>
        <w:t xml:space="preserve">Known Issue</w:t>
      </w:r>
      <w:r w:rsidDel="00000000" w:rsidR="00000000" w:rsidRPr="00000000">
        <w:rPr>
          <w:rtl w:val="0"/>
        </w:rPr>
        <w:t xml:space="preserve"> and will be addressed in the upcoming sprint release.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