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QUESTION 1</w:t>
      </w:r>
    </w:p>
    <w:p>
      <w:pPr>
        <w:spacing w:after="60"/>
      </w:pPr>
      <w:r>
        <w:rPr>
          <w:b/>
        </w:rPr>
        <w:t>Designing and Simulating Register Transfer and ALU Operations</w:t>
      </w:r>
    </w:p>
    <w:p>
      <w:r>
        <w:t>Aim: To design a simple register organization that performs register transfers and basic arithmetic and logic operations using an ALU.</w:t>
      </w:r>
    </w:p>
    <w:p>
      <w:pPr>
        <w:spacing w:after="60"/>
      </w:pPr>
      <w:r>
        <w:rPr>
          <w:b/>
        </w:rPr>
        <w:t>Design: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R1, R2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Input/source registers for storing operands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R3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Destination/result register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ALU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Performs ADD, SUB, AND and OR operations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Control Unit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Selects registers and ALU operation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Bus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Transfers data between registers and the ALU</w:t>
            </w:r>
          </w:p>
        </w:tc>
      </w:tr>
    </w:tbl>
    <w:p>
      <w:pPr>
        <w:spacing w:after="60"/>
      </w:pPr>
      <w:r>
        <w:rPr>
          <w:b/>
        </w:rPr>
        <w:t>Register Transfer Operations:</w:t>
      </w:r>
    </w:p>
    <w:p>
      <w:r>
        <w:t>1. R2 ← R1   – transfers the contents of R1 to R2.</w:t>
        <w:br/>
        <w:t>2. R3 ← R1 + R2   – ALU adds R1 and R2 and stores the result in R3.</w:t>
        <w:br/>
        <w:t>3. R3 ← R1 − R2   – ALU subtracts R2 from R1.</w:t>
        <w:br/>
        <w:t>4. R3 ← R1 AND R2   – performs bitwise AND.</w:t>
        <w:br/>
        <w:t>5. R3 ← R1 OR R2   – performs bitwise OR.</w:t>
      </w:r>
    </w:p>
    <w:p>
      <w:pPr>
        <w:spacing w:after="60"/>
      </w:pPr>
      <w:r>
        <w:rPr>
          <w:b/>
        </w:rPr>
        <w:t>Example:</w:t>
      </w:r>
    </w:p>
    <w:p>
      <w:r>
        <w:t>Let R1 = 12 and R2 = 5. ADD gives R3 = 17, SUB gives R3 = 7. For binary data, AND and OR are performed bit by bit.</w:t>
      </w:r>
    </w:p>
    <w:p>
      <w:pPr>
        <w:spacing w:after="60"/>
      </w:pPr>
      <w:r>
        <w:rPr>
          <w:b/>
        </w:rPr>
        <w:t>Execution Sequence:</w:t>
      </w:r>
    </w:p>
    <w:p>
      <w:r>
        <w:t>Input → Register selection → Data transfer → ALU operation → Result transfer → Destination register.</w:t>
      </w:r>
    </w:p>
    <w:p>
      <w:pPr>
        <w:spacing w:after="60"/>
      </w:pPr>
      <w:r>
        <w:rPr>
          <w:b/>
        </w:rPr>
        <w:t>Role of ALU:</w:t>
      </w:r>
    </w:p>
    <w:p>
      <w:r>
        <w:t>The ALU is the main processing unit for arithmetic and logical operations. It receives operands from registers, performs the selected operation, and sends the result back to a destination register.</w:t>
      </w:r>
    </w:p>
    <w:p>
      <w:pPr>
        <w:spacing w:after="60"/>
      </w:pPr>
      <w:r>
        <w:rPr>
          <w:b/>
        </w:rPr>
        <w:t>Result:</w:t>
      </w:r>
    </w:p>
    <w:p>
      <w:r>
        <w:t>The designed system successfully demonstrates register transfer, arithmetic operations and logic operations using multiple registers and an ALU.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QUESTION 2</w:t>
      </w:r>
    </w:p>
    <w:p>
      <w:pPr>
        <w:spacing w:after="60"/>
      </w:pPr>
      <w:r>
        <w:rPr>
          <w:b/>
        </w:rPr>
        <w:t>Designing Single-Bus and Multi-Bus Computer Organization</w:t>
      </w:r>
    </w:p>
    <w:p>
      <w:r>
        <w:t>Aim: To model data transfer between registers, memory and I/O using single-bus and multi-bus organization and compare their efficiency.</w:t>
      </w:r>
    </w:p>
    <w:p>
      <w:pPr>
        <w:spacing w:after="60"/>
      </w:pPr>
      <w:r>
        <w:rPr>
          <w:b/>
        </w:rPr>
        <w:t>Design – Single Bus:</w:t>
      </w:r>
    </w:p>
    <w:p>
      <w:r>
        <w:t>A single common bus connects the registers, memory interface, I/O interface and ALU. Since the same bus is shared, only one major transfer can occur at a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Operation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Register transfer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R2 ← R1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Memory read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R1 ← M[Address]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Memory write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M[Address] ← R1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I/O read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R1 ← Input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I/O write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Output ← R1</w:t>
            </w:r>
          </w:p>
        </w:tc>
      </w:tr>
    </w:tbl>
    <w:p>
      <w:pPr>
        <w:spacing w:after="60"/>
      </w:pPr>
      <w:r>
        <w:rPr>
          <w:b/>
        </w:rPr>
        <w:t>Design – Multi-Bus:</w:t>
      </w:r>
    </w:p>
    <w:p>
      <w:r>
        <w:t>A multi-bus organization uses separate buses so that source operands can be transferred to the ALU simultaneously and the result can be transferred to a destination register.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Feature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Single Bus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Multi Bus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Data transfer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Mostly sequential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More parallel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Hardware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Simple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More complex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Bottleneck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Higher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Lower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Throughput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Lower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Higher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Cost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Lower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Higher</w:t>
            </w:r>
          </w:p>
        </w:tc>
      </w:tr>
    </w:tbl>
    <w:p>
      <w:pPr>
        <w:spacing w:after="60"/>
      </w:pPr>
      <w:r>
        <w:rPr>
          <w:b/>
        </w:rPr>
        <w:t>Working Example:</w:t>
      </w:r>
    </w:p>
    <w:p>
      <w:r>
        <w:t>For R3 ← R1 + R2, a multi-bus design can send R1 and R2 to the ALU through separate paths and write the result to R3. In a single-bus design, the operands normally need separate transfers over the shared bus.</w:t>
      </w:r>
    </w:p>
    <w:p>
      <w:pPr>
        <w:spacing w:after="60"/>
      </w:pPr>
      <w:r>
        <w:rPr>
          <w:b/>
        </w:rPr>
        <w:t>Result:</w:t>
      </w:r>
    </w:p>
    <w:p>
      <w:r>
        <w:t>The multi-bus organization provides better parallel data transfer and reduces bus bottlenecks, while the single-bus organization is simpler and requires less hardware.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QUESTION 3</w:t>
      </w:r>
    </w:p>
    <w:p>
      <w:pPr>
        <w:spacing w:after="60"/>
      </w:pPr>
      <w:r>
        <w:rPr>
          <w:b/>
        </w:rPr>
        <w:t>Designing and Simulating a 5-Stage Instruction Pipeline</w:t>
      </w:r>
    </w:p>
    <w:p>
      <w:r>
        <w:t>Aim: To design a 5-stage instruction pipeline and compare its performance with a non-pipelined processor.</w:t>
      </w:r>
    </w:p>
    <w:p>
      <w:pPr>
        <w:spacing w:after="60"/>
      </w:pPr>
      <w:r>
        <w:rPr>
          <w:b/>
        </w:rPr>
        <w:t>Pipeline Design: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IF – Fetch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Fetch instruction from memory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ID – Decode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Decode instruction and read operands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EX – Execute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Perform ALU operation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MEM – Memory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Read/write memory when required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WB – Write-back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Write result to destination register</w:t>
            </w:r>
          </w:p>
        </w:tc>
      </w:tr>
    </w:tbl>
    <w:p>
      <w:pPr>
        <w:spacing w:after="60"/>
      </w:pPr>
      <w:r>
        <w:rPr>
          <w:b/>
        </w:rPr>
        <w:t>Pipeline Execution Example: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Cycle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I1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I2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I3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  <w:t>IF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  <w:t>ID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  <w:t>IF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  <w:t>EX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  <w:t>ID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  <w:t>IF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  <w:t>MEM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  <w:t>EX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  <w:t>ID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  <w:t>WB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  <w:t>MEM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  <w:t>EX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  <w:t>WB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  <w:t>MEM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  <w:t>7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  <w:t>WB</w:t>
            </w:r>
          </w:p>
        </w:tc>
      </w:tr>
    </w:tbl>
    <w:p>
      <w:pPr>
        <w:spacing w:after="60"/>
      </w:pPr>
      <w:r>
        <w:rPr>
          <w:b/>
        </w:rPr>
        <w:t>Performance Analysis:</w:t>
      </w:r>
    </w:p>
    <w:p>
      <w:r>
        <w:t>In a non-pipelined processor, an instruction completes all stages before the next instruction begins. In a pipelined processor, different instructions occupy different stages simultaneously. For an ideal 5-stage pipeline, the maximum theoretical throughput after filling is one completed instruction per clock cycle.</w:t>
      </w:r>
    </w:p>
    <w:p>
      <w:r>
        <w:t>For k stages and n instructions, ideal pipelined cycles are approximately k + n − 1, while a simple non-pipelined model requires approximately k × n cycles. Therefore, ideal speedup approaches k as the number of instructions becomes large.</w:t>
      </w:r>
    </w:p>
    <w:p>
      <w:pPr>
        <w:spacing w:after="60"/>
      </w:pPr>
      <w:r>
        <w:rPr>
          <w:b/>
        </w:rPr>
        <w:t>Result:</w:t>
      </w:r>
    </w:p>
    <w:p>
      <w:r>
        <w:t>The pipeline increases instruction throughput and reduces the average time per instruction, although hazards and stalls reduce the practical speedup.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QUESTION 4</w:t>
      </w:r>
    </w:p>
    <w:p>
      <w:pPr>
        <w:spacing w:after="60"/>
      </w:pPr>
      <w:r>
        <w:rPr>
          <w:b/>
        </w:rPr>
        <w:t>Designing a Pipeline with Data, Control and Structural Hazards</w:t>
      </w:r>
    </w:p>
    <w:p>
      <w:r>
        <w:t>Aim: To demonstrate the three major pipeline hazards and apply stalling, forwarding and branch prediction to reduce their effect.</w:t>
      </w:r>
    </w:p>
    <w:p>
      <w:pPr>
        <w:spacing w:after="60"/>
      </w:pPr>
      <w:r>
        <w:rPr>
          <w:b/>
        </w:rPr>
        <w:t>Hazard Design: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Hazard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Example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Effect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Technique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  <w:t>Data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  <w:t>I2 uses result of I1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  <w:t>Dependency delay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  <w:t>Forwarding / Stall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  <w:t>Control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  <w:t>Branch changes PC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  <w:t>Wrong-path fetch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  <w:t>Branch prediction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  <w:t>Structural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  <w:t>Two stages need same resource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  <w:t>Resource conflict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8"/>
              </w:rPr>
              <w:t>Extra resource / Stall</w:t>
            </w:r>
          </w:p>
        </w:tc>
      </w:tr>
    </w:tbl>
    <w:p>
      <w:pPr>
        <w:spacing w:after="60"/>
      </w:pPr>
      <w:r>
        <w:rPr>
          <w:b/>
        </w:rPr>
        <w:t>Data Hazard Example:</w:t>
      </w:r>
    </w:p>
    <w:p>
      <w:r>
        <w:t>I1: R1 ← R2 + R3</w:t>
        <w:br/>
        <w:t>I2: R4 ← R1 + R5</w:t>
        <w:br/>
        <w:t>I2 needs the result produced by I1. Data forwarding can send the result from a later pipeline stage directly to the input of the ALU instead of waiting for normal write-back.</w:t>
      </w:r>
    </w:p>
    <w:p>
      <w:pPr>
        <w:spacing w:after="60"/>
      </w:pPr>
      <w:r>
        <w:rPr>
          <w:b/>
        </w:rPr>
        <w:t>Control Hazard Example:</w:t>
      </w:r>
    </w:p>
    <w:p>
      <w:r>
        <w:t>If an instruction is a branch, the processor may not immediately know which instruction should be fetched next. Branch prediction predicts the likely path so useful instructions can continue entering the pipeline.</w:t>
      </w:r>
    </w:p>
    <w:p>
      <w:pPr>
        <w:spacing w:after="60"/>
      </w:pPr>
      <w:r>
        <w:rPr>
          <w:b/>
        </w:rPr>
        <w:t>Structural Hazard Example:</w:t>
      </w:r>
    </w:p>
    <w:p>
      <w:r>
        <w:t>If two instructions require the same hardware resource during the same clock cycle, a conflict occurs. The processor can provide separate resources or insert a stall.</w:t>
      </w:r>
    </w:p>
    <w:p>
      <w:pPr>
        <w:spacing w:after="60"/>
      </w:pPr>
      <w:r>
        <w:rPr>
          <w:b/>
        </w:rPr>
        <w:t>Result:</w:t>
      </w:r>
    </w:p>
    <w:p>
      <w:r>
        <w:t>Hazard handling techniques reduce pipeline stalls and improve instruction throughput. Forwarding is useful for data dependencies, branch prediction helps control hazards, and additional resources or stalls handle structural conflicts.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QUESTION 5</w:t>
      </w:r>
    </w:p>
    <w:p>
      <w:pPr>
        <w:spacing w:after="60"/>
      </w:pPr>
      <w:r>
        <w:rPr>
          <w:b/>
        </w:rPr>
        <w:t>Designing Superscalar, Out-of-Order, Speculative Execution and SMT</w:t>
      </w:r>
    </w:p>
    <w:p>
      <w:r>
        <w:t>Aim: To analyze how modern processors execute multiple instructions in parallel and improve resource utilization.</w:t>
      </w:r>
    </w:p>
    <w:p>
      <w:pPr>
        <w:spacing w:after="60"/>
      </w:pPr>
      <w:r>
        <w:rPr>
          <w:b/>
        </w:rPr>
        <w:t>System Design: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Working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Superscalar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Issues multiple independent instructions per cycle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Out-of-order execution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Executes ready instructions before waiting instructions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Speculative execution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Executes predicted instruction paths before certainty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Hyper-threading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Allows multiple hardware threads to share processor resources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SMT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8"/>
              </w:rPr>
              <w:t>Issues instructions from multiple threads to use execution units efficiently</w:t>
            </w:r>
          </w:p>
        </w:tc>
      </w:tr>
    </w:tbl>
    <w:p>
      <w:pPr>
        <w:spacing w:after="60"/>
      </w:pPr>
      <w:r>
        <w:rPr>
          <w:b/>
        </w:rPr>
        <w:t>Example:</w:t>
      </w:r>
    </w:p>
    <w:p>
      <w:r>
        <w:t>Consider four instructions where I1 is waiting for data, while I2 and I3 are independent. An out-of-order processor can execute I2 and I3 using available execution units instead of leaving those units idle while waiting for I1.</w:t>
      </w:r>
    </w:p>
    <w:p>
      <w:pPr>
        <w:spacing w:after="60"/>
      </w:pPr>
      <w:r>
        <w:rPr>
          <w:b/>
        </w:rPr>
        <w:t>Parallel Execution:</w:t>
      </w:r>
    </w:p>
    <w:p>
      <w:r>
        <w:t>A superscalar processor may issue more than one independent instruction in the same clock cycle. Multiple execution units such as ALUs, load/store units and floating-point units allow different operations to proceed simultaneously.</w:t>
      </w:r>
    </w:p>
    <w:p>
      <w:pPr>
        <w:spacing w:after="60"/>
      </w:pPr>
      <w:r>
        <w:rPr>
          <w:b/>
        </w:rPr>
        <w:t>Performance Comparison: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Processor approach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Instruction throughput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Resource utilization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Basic sequential execution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Low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Lower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Superscalar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Higher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Higher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Out-of-order + speculative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Higher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Better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SMT / Hyper-threading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Can increase throughput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Better use of idle resources</w:t>
            </w:r>
          </w:p>
        </w:tc>
      </w:tr>
    </w:tbl>
    <w:p>
      <w:pPr>
        <w:spacing w:after="60"/>
      </w:pPr>
      <w:r>
        <w:rPr>
          <w:b/>
        </w:rPr>
        <w:t>Analysis:</w:t>
      </w:r>
    </w:p>
    <w:p>
      <w:r>
        <w:t>These techniques improve performance by increasing parallelism and keeping processor resources busy. However, actual improvement depends on instruction independence, branch behavior, memory delays and available hardware resources.</w:t>
      </w:r>
    </w:p>
    <w:p>
      <w:pPr>
        <w:spacing w:after="60"/>
      </w:pPr>
      <w:r>
        <w:rPr>
          <w:b/>
        </w:rPr>
        <w:t>Result:</w:t>
      </w:r>
    </w:p>
    <w:p>
      <w:r>
        <w:t>Superscalar execution, out-of-order execution, speculative execution and SMT can significantly improve instruction throughput and resource utilization compared with a basic sequential processor.</w:t>
      </w:r>
    </w:p>
    <w:p>
      <w:r>
        <w:br w:type="page"/>
      </w:r>
    </w:p>
    <w:p>
      <w:pPr>
        <w:jc w:val="center"/>
      </w:pPr>
      <w:r>
        <w:rPr>
          <w:b/>
          <w:sz w:val="26"/>
        </w:rPr>
        <w:t>ASSESSMENT DETAILS</w:t>
      </w:r>
    </w:p>
    <w:p>
      <w:r>
        <w:t>Course Code: CSA1209 &amp; CSA1215    Course Title: Computer Architecture</w:t>
      </w:r>
    </w:p>
    <w:p>
      <w:r>
        <w:t>CO Assessed: CO3    Assessment: ASSESSMENT TOOL 1 – EXPERIMENTS</w:t>
      </w:r>
    </w:p>
    <w:p>
      <w:r>
        <w:t>Weightage: 40%    Total Marks: 25</w:t>
      </w:r>
    </w:p>
    <w:p>
      <w:r>
        <w:rPr>
          <w:b/>
        </w:rPr>
        <w:t xml:space="preserve">CO3 Statement: </w:t>
      </w:r>
      <w:r>
        <w:t>Design processor organization by constructing pipelined datapath structures, identifying hazard types (data, control, structural), and comparing superscalar techniques such as out-of-order execution, speculative execution, and simultaneous multithreading (SMT). (BL6)</w:t>
      </w:r>
    </w:p>
    <w:p>
      <w:r>
        <w:t>Student Name: ______________________________    Reg.No.: ______________________________</w:t>
      </w:r>
    </w:p>
    <w:p>
      <w:r>
        <w:t>Department: ________________________________    Date: ______________________________</w:t>
      </w:r>
    </w:p>
    <w:p>
      <w:pPr>
        <w:spacing w:after="60"/>
      </w:pPr>
      <w:r>
        <w:rPr>
          <w:b/>
        </w:rPr>
        <w:t>Code of Conduct:</w:t>
      </w:r>
    </w:p>
    <w:p>
      <w:r>
        <w:t>I ____________________________________________ (Name / Reg No) certify that this submission is my original work and that I have adhered to the guidelines specified for this assessment. I understand that any violation of academic integrity rules will result in disciplinary action.</w:t>
      </w:r>
    </w:p>
    <w:p>
      <w:r>
        <w:t>Signature of the student: ______________________________</w:t>
      </w:r>
    </w:p>
    <w:p>
      <w:pPr>
        <w:spacing w:after="60"/>
      </w:pPr>
      <w:r>
        <w:rPr>
          <w:b/>
        </w:rPr>
        <w:t>MARKS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Criteria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Understanding of Concepts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Experimental Design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Use of Tools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Analysis of Results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Documentation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sz w:val="18"/>
              </w:rPr>
              <w:t>Weightage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sz w:val="18"/>
              </w:rPr>
              <w:t>20%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sz w:val="18"/>
              </w:rPr>
              <w:t>20%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sz w:val="18"/>
              </w:rPr>
              <w:t>25%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sz w:val="18"/>
              </w:rPr>
              <w:t>20%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sz w:val="18"/>
              </w:rPr>
              <w:t>15%</w:t>
            </w:r>
          </w:p>
        </w:tc>
      </w:tr>
    </w:tbl>
    <w:p>
      <w:r>
        <w:t>Q1     Q2     Q3     Q4     Q5</w:t>
      </w:r>
    </w:p>
    <w:p>
      <w:pPr>
        <w:spacing w:after="60"/>
      </w:pPr>
      <w:r>
        <w:rPr>
          <w:b/>
        </w:rPr>
        <w:t>RUBRICS FOR CALCULATION: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Criteria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Weightage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Level 4 – Exemplary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Level 3 – Proficient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Level 2 – Developing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b/>
                <w:sz w:val="18"/>
              </w:rPr>
              <w:t>Level 1 – Beginning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sz w:val="18"/>
              </w:rPr>
              <w:t>Understanding of Concepts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sz w:val="18"/>
              </w:rPr>
              <w:t>25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sz w:val="18"/>
              </w:rPr>
              <w:t>Demonstrates thorough understanding and effectively integrates multiple concepts/technologies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sz w:val="18"/>
              </w:rPr>
              <w:t>Good understanding with proper integration of most concepts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sz w:val="18"/>
              </w:rPr>
              <w:t>Basic understanding; limited or partial integration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sz w:val="18"/>
              </w:rPr>
              <w:t>Poor understanding; unable to integrate concepts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sz w:val="18"/>
              </w:rPr>
              <w:t>Experimental Design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sz w:val="18"/>
              </w:rPr>
              <w:t>30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sz w:val="18"/>
              </w:rPr>
              <w:t>Well-planned, systematic implementation with optimal solution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sz w:val="18"/>
              </w:rPr>
              <w:t>Correct implementation with minor issues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sz w:val="18"/>
              </w:rPr>
              <w:t>Basic implementation with errors or inefficiencies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sz w:val="18"/>
              </w:rPr>
              <w:t>Incorrect or incomplete implementation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sz w:val="18"/>
              </w:rPr>
              <w:t>Use of Tools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sz w:val="18"/>
              </w:rPr>
              <w:t>20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sz w:val="18"/>
              </w:rPr>
              <w:t>Effective and advanced use of tools/technologies with proper configuration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sz w:val="18"/>
              </w:rPr>
              <w:t>Appropriate use of tools with correct execution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sz w:val="18"/>
              </w:rPr>
              <w:t>Limited or inconsistent use of tools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sz w:val="18"/>
              </w:rPr>
              <w:t>Incorrect or minimal use of tools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sz w:val="18"/>
              </w:rPr>
              <w:t>Analysis of Results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sz w:val="18"/>
              </w:rPr>
              <w:t>15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sz w:val="18"/>
              </w:rPr>
              <w:t>Insightful analysis with accurate interpretation and validation of results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sz w:val="18"/>
              </w:rPr>
              <w:t>Good analysis with reasonable interpretation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sz w:val="18"/>
              </w:rPr>
              <w:t>Basic analysis with limited insights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sz w:val="18"/>
              </w:rPr>
              <w:t>Poor or incorrect analysis of results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sz w:val="18"/>
              </w:rPr>
              <w:t>Documentation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sz w:val="18"/>
              </w:rPr>
              <w:t>10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sz w:val="18"/>
              </w:rPr>
              <w:t>Clear, well-structured documentation with diagrams, code, and results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sz w:val="18"/>
              </w:rPr>
              <w:t>Organized documentation with necessary details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sz w:val="18"/>
              </w:rPr>
              <w:t>Basic documentation with missing details</w:t>
            </w:r>
          </w:p>
        </w:tc>
        <w:tc>
          <w:tcPr>
            <w:tcW w:type="dxa" w:w="1704"/>
            <w:vAlign w:val="center"/>
          </w:tcPr>
          <w:p>
            <w:pPr>
              <w:spacing w:after="20"/>
            </w:pPr>
            <w:r>
              <w:rPr>
                <w:sz w:val="18"/>
              </w:rPr>
              <w:t>Poor or incomplete documentation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