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866C" w14:textId="77777777" w:rsidR="007A76F0" w:rsidRDefault="00000000">
      <w:pPr>
        <w:pStyle w:val="Heading1"/>
      </w:pPr>
      <w:r>
        <w:rPr>
          <w:spacing w:val="-2"/>
        </w:rPr>
        <w:t>SIMATS</w:t>
      </w:r>
      <w:r>
        <w:rPr>
          <w:spacing w:val="-19"/>
        </w:rPr>
        <w:t xml:space="preserve"> </w:t>
      </w:r>
      <w:r>
        <w:rPr>
          <w:spacing w:val="-2"/>
        </w:rPr>
        <w:t>ENGINEERING</w:t>
      </w:r>
    </w:p>
    <w:p w14:paraId="4702AAA3" w14:textId="77777777" w:rsidR="007A76F0" w:rsidRDefault="00000000">
      <w:pPr>
        <w:pStyle w:val="Heading2"/>
      </w:pPr>
      <w:r>
        <w:t>ASSESSMENT</w:t>
      </w:r>
      <w:r>
        <w:rPr>
          <w:spacing w:val="-10"/>
        </w:rPr>
        <w:t xml:space="preserve"> </w:t>
      </w:r>
      <w:r>
        <w:t>TOOL</w:t>
      </w:r>
      <w:r>
        <w:rPr>
          <w:spacing w:val="-9"/>
        </w:rPr>
        <w:t xml:space="preserve"> </w:t>
      </w:r>
      <w:r>
        <w:rPr>
          <w:spacing w:val="-10"/>
        </w:rPr>
        <w:t>3</w:t>
      </w:r>
    </w:p>
    <w:p w14:paraId="4C58FB0B" w14:textId="77777777" w:rsidR="007A76F0" w:rsidRDefault="007A76F0">
      <w:pPr>
        <w:pStyle w:val="BodyText"/>
        <w:rPr>
          <w:b/>
          <w:i w:val="0"/>
          <w:sz w:val="28"/>
        </w:rPr>
      </w:pPr>
    </w:p>
    <w:p w14:paraId="0CA3A7F2" w14:textId="77777777" w:rsidR="007A76F0" w:rsidRDefault="007A76F0">
      <w:pPr>
        <w:pStyle w:val="BodyText"/>
        <w:spacing w:before="137"/>
        <w:rPr>
          <w:b/>
          <w:i w:val="0"/>
          <w:sz w:val="28"/>
        </w:rPr>
      </w:pPr>
    </w:p>
    <w:p w14:paraId="7D6EA54F" w14:textId="77777777" w:rsidR="007A76F0" w:rsidRDefault="00000000">
      <w:pPr>
        <w:pStyle w:val="Heading4"/>
        <w:tabs>
          <w:tab w:val="left" w:pos="2182"/>
          <w:tab w:val="left" w:pos="5196"/>
        </w:tabs>
        <w:spacing w:before="1"/>
      </w:pPr>
      <w:r>
        <w:t xml:space="preserve">COURSE </w:t>
      </w:r>
      <w:r>
        <w:rPr>
          <w:spacing w:val="-2"/>
        </w:rPr>
        <w:t>NAME:</w:t>
      </w:r>
      <w:r>
        <w:tab/>
        <w:t xml:space="preserve">Operating </w:t>
      </w:r>
      <w:r>
        <w:rPr>
          <w:spacing w:val="-2"/>
        </w:rPr>
        <w:t>Systems</w:t>
      </w:r>
      <w:r>
        <w:tab/>
        <w:t>COURSE CODE:</w:t>
      </w:r>
      <w:r>
        <w:rPr>
          <w:spacing w:val="58"/>
          <w:w w:val="150"/>
        </w:rPr>
        <w:t xml:space="preserve"> </w:t>
      </w:r>
      <w:r>
        <w:rPr>
          <w:spacing w:val="-2"/>
        </w:rPr>
        <w:t>CSA04</w:t>
      </w:r>
    </w:p>
    <w:p w14:paraId="18C8C2F5" w14:textId="77777777" w:rsidR="007A76F0" w:rsidRDefault="007A76F0">
      <w:pPr>
        <w:pStyle w:val="BodyText"/>
        <w:rPr>
          <w:rFonts w:ascii="Arial"/>
          <w:b/>
          <w:i w:val="0"/>
          <w:sz w:val="20"/>
        </w:rPr>
      </w:pPr>
    </w:p>
    <w:p w14:paraId="68EC0333" w14:textId="77777777" w:rsidR="007A76F0" w:rsidRDefault="007A76F0">
      <w:pPr>
        <w:pStyle w:val="BodyText"/>
        <w:rPr>
          <w:rFonts w:ascii="Arial"/>
          <w:b/>
          <w:i w:val="0"/>
          <w:sz w:val="20"/>
        </w:rPr>
      </w:pPr>
    </w:p>
    <w:p w14:paraId="41439F55" w14:textId="77777777" w:rsidR="007A76F0" w:rsidRDefault="007A76F0">
      <w:pPr>
        <w:pStyle w:val="BodyText"/>
        <w:rPr>
          <w:rFonts w:ascii="Arial"/>
          <w:b/>
          <w:i w:val="0"/>
          <w:sz w:val="20"/>
        </w:rPr>
      </w:pPr>
    </w:p>
    <w:p w14:paraId="5A44579E" w14:textId="77777777" w:rsidR="007A76F0" w:rsidRDefault="00000000">
      <w:pPr>
        <w:pStyle w:val="BodyText"/>
        <w:spacing w:before="60"/>
        <w:rPr>
          <w:rFonts w:ascii="Arial"/>
          <w:b/>
          <w:i w:val="0"/>
          <w:sz w:val="20"/>
        </w:rPr>
      </w:pPr>
      <w:r>
        <w:rPr>
          <w:rFonts w:ascii="Arial"/>
          <w:b/>
          <w:i w:val="0"/>
          <w:noProof/>
          <w:sz w:val="20"/>
        </w:rPr>
        <mc:AlternateContent>
          <mc:Choice Requires="wps">
            <w:drawing>
              <wp:anchor distT="0" distB="0" distL="0" distR="0" simplePos="0" relativeHeight="487587840" behindDoc="1" locked="0" layoutInCell="1" allowOverlap="1" wp14:anchorId="0C24B580" wp14:editId="77539BB5">
                <wp:simplePos x="0" y="0"/>
                <wp:positionH relativeFrom="page">
                  <wp:posOffset>933450</wp:posOffset>
                </wp:positionH>
                <wp:positionV relativeFrom="paragraph">
                  <wp:posOffset>199602</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27BFD8" id="Graphic 1" o:spid="_x0000_s1026" style="position:absolute;margin-left:73.5pt;margin-top:15.7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" path="m,l5762625,e" filled="f" strokeweight="3pt">
                <v:path arrowok="t"/>
                <w10:wrap type="topAndBottom" anchorx="page"/>
              </v:shape>
            </w:pict>
          </mc:Fallback>
        </mc:AlternateContent>
      </w:r>
    </w:p>
    <w:p w14:paraId="0AE23D24" w14:textId="77777777" w:rsidR="007A76F0" w:rsidRDefault="007A76F0">
      <w:pPr>
        <w:pStyle w:val="BodyText"/>
        <w:spacing w:before="46"/>
        <w:rPr>
          <w:rFonts w:ascii="Arial"/>
          <w:b/>
          <w:i w:val="0"/>
        </w:rPr>
      </w:pPr>
    </w:p>
    <w:p w14:paraId="24504168" w14:textId="77777777" w:rsidR="007A76F0" w:rsidRDefault="00000000">
      <w:pPr>
        <w:pStyle w:val="Heading3"/>
      </w:pPr>
      <w:r>
        <w:t xml:space="preserve">COURSE OUTCOME </w:t>
      </w:r>
      <w:r>
        <w:rPr>
          <w:spacing w:val="-2"/>
        </w:rPr>
        <w:t>COVERED</w:t>
      </w:r>
    </w:p>
    <w:p w14:paraId="35E9F684" w14:textId="77777777" w:rsidR="007A76F0" w:rsidRDefault="007A76F0">
      <w:pPr>
        <w:pStyle w:val="BodyText"/>
        <w:rPr>
          <w:rFonts w:ascii="Arial"/>
          <w:b/>
          <w:i w:val="0"/>
        </w:rPr>
      </w:pPr>
    </w:p>
    <w:p w14:paraId="6BA30795" w14:textId="77777777" w:rsidR="007A76F0" w:rsidRDefault="007A76F0">
      <w:pPr>
        <w:pStyle w:val="BodyText"/>
        <w:spacing w:before="21"/>
        <w:rPr>
          <w:rFonts w:ascii="Arial"/>
          <w:b/>
          <w:i w:val="0"/>
        </w:rPr>
      </w:pPr>
    </w:p>
    <w:p w14:paraId="6866D2F7" w14:textId="77777777" w:rsidR="007A76F0" w:rsidRDefault="00000000">
      <w:pPr>
        <w:pStyle w:val="BodyText"/>
        <w:spacing w:line="261" w:lineRule="auto"/>
        <w:ind w:left="23" w:right="565"/>
        <w:rPr>
          <w:rFonts w:ascii="Arial"/>
        </w:rPr>
      </w:pPr>
      <w:r>
        <w:rPr>
          <w:rFonts w:ascii="Arial"/>
          <w:b/>
          <w:sz w:val="20"/>
        </w:rPr>
        <w:t>CO4:</w:t>
      </w:r>
      <w:r>
        <w:rPr>
          <w:rFonts w:ascii="Arial"/>
          <w:b/>
          <w:spacing w:val="-5"/>
          <w:sz w:val="20"/>
        </w:rPr>
        <w:t xml:space="preserve"> </w:t>
      </w:r>
      <w:r>
        <w:rPr>
          <w:rFonts w:ascii="Arial"/>
        </w:rPr>
        <w:t>Optimize</w:t>
      </w:r>
      <w:r>
        <w:rPr>
          <w:rFonts w:ascii="Arial"/>
          <w:spacing w:val="-4"/>
        </w:rPr>
        <w:t xml:space="preserve"> </w:t>
      </w:r>
      <w:r>
        <w:rPr>
          <w:rFonts w:ascii="Arial"/>
        </w:rPr>
        <w:t>various</w:t>
      </w:r>
      <w:r>
        <w:rPr>
          <w:rFonts w:ascii="Arial"/>
          <w:spacing w:val="-4"/>
        </w:rPr>
        <w:t xml:space="preserve"> </w:t>
      </w:r>
      <w:r>
        <w:rPr>
          <w:rFonts w:ascii="Arial"/>
        </w:rPr>
        <w:t>file</w:t>
      </w:r>
      <w:r>
        <w:rPr>
          <w:rFonts w:ascii="Arial"/>
          <w:spacing w:val="-4"/>
        </w:rPr>
        <w:t xml:space="preserve"> </w:t>
      </w:r>
      <w:r>
        <w:rPr>
          <w:rFonts w:ascii="Arial"/>
        </w:rPr>
        <w:t>allocation</w:t>
      </w:r>
      <w:r>
        <w:rPr>
          <w:rFonts w:ascii="Arial"/>
          <w:spacing w:val="-4"/>
        </w:rPr>
        <w:t xml:space="preserve"> </w:t>
      </w:r>
      <w:r>
        <w:rPr>
          <w:rFonts w:ascii="Arial"/>
        </w:rPr>
        <w:t>strategies</w:t>
      </w:r>
      <w:r>
        <w:rPr>
          <w:rFonts w:ascii="Arial"/>
          <w:spacing w:val="-4"/>
        </w:rPr>
        <w:t xml:space="preserve"> </w:t>
      </w:r>
      <w:r>
        <w:rPr>
          <w:rFonts w:ascii="Arial"/>
        </w:rPr>
        <w:t>and</w:t>
      </w:r>
      <w:r>
        <w:rPr>
          <w:rFonts w:ascii="Arial"/>
          <w:spacing w:val="-4"/>
        </w:rPr>
        <w:t xml:space="preserve"> </w:t>
      </w:r>
      <w:r>
        <w:rPr>
          <w:rFonts w:ascii="Arial"/>
        </w:rPr>
        <w:t>disk</w:t>
      </w:r>
      <w:r>
        <w:rPr>
          <w:rFonts w:ascii="Arial"/>
          <w:spacing w:val="-4"/>
        </w:rPr>
        <w:t xml:space="preserve"> </w:t>
      </w:r>
      <w:r>
        <w:rPr>
          <w:rFonts w:ascii="Arial"/>
        </w:rPr>
        <w:t>scheduling</w:t>
      </w:r>
      <w:r>
        <w:rPr>
          <w:rFonts w:ascii="Arial"/>
          <w:spacing w:val="-4"/>
        </w:rPr>
        <w:t xml:space="preserve"> </w:t>
      </w:r>
      <w:r>
        <w:rPr>
          <w:rFonts w:ascii="Arial"/>
        </w:rPr>
        <w:t>algorithms</w:t>
      </w:r>
      <w:r>
        <w:rPr>
          <w:rFonts w:ascii="Arial"/>
          <w:spacing w:val="-4"/>
        </w:rPr>
        <w:t xml:space="preserve"> </w:t>
      </w:r>
      <w:r>
        <w:rPr>
          <w:rFonts w:ascii="Arial"/>
        </w:rPr>
        <w:t>to identify optimal methods for enhancing system performance.</w:t>
      </w:r>
    </w:p>
    <w:p w14:paraId="4BB8470A" w14:textId="77777777" w:rsidR="007A76F0" w:rsidRDefault="00000000">
      <w:pPr>
        <w:pStyle w:val="BodyText"/>
        <w:spacing w:before="275"/>
        <w:ind w:left="23"/>
        <w:rPr>
          <w:rFonts w:ascii="Arial"/>
        </w:rPr>
      </w:pPr>
      <w:r>
        <w:rPr>
          <w:rFonts w:ascii="Arial"/>
        </w:rPr>
        <w:t>Assessment</w:t>
      </w:r>
      <w:r>
        <w:rPr>
          <w:rFonts w:ascii="Arial"/>
          <w:spacing w:val="-12"/>
        </w:rPr>
        <w:t xml:space="preserve"> </w:t>
      </w:r>
      <w:r>
        <w:rPr>
          <w:rFonts w:ascii="Arial"/>
        </w:rPr>
        <w:t>Tool</w:t>
      </w:r>
      <w:r>
        <w:rPr>
          <w:rFonts w:ascii="Arial"/>
          <w:spacing w:val="-9"/>
        </w:rPr>
        <w:t xml:space="preserve"> </w:t>
      </w:r>
      <w:r>
        <w:rPr>
          <w:rFonts w:ascii="Arial"/>
        </w:rPr>
        <w:t>Weightage:</w:t>
      </w:r>
      <w:r>
        <w:rPr>
          <w:rFonts w:ascii="Arial"/>
          <w:spacing w:val="-9"/>
        </w:rPr>
        <w:t xml:space="preserve"> </w:t>
      </w:r>
      <w:r>
        <w:rPr>
          <w:rFonts w:ascii="Arial"/>
          <w:spacing w:val="-5"/>
        </w:rPr>
        <w:t>30%</w:t>
      </w:r>
    </w:p>
    <w:p w14:paraId="778A2764" w14:textId="77777777" w:rsidR="007A76F0" w:rsidRDefault="00000000">
      <w:pPr>
        <w:pStyle w:val="BodyText"/>
        <w:spacing w:before="197"/>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5D895A89" wp14:editId="79633207">
                <wp:simplePos x="0" y="0"/>
                <wp:positionH relativeFrom="page">
                  <wp:posOffset>933450</wp:posOffset>
                </wp:positionH>
                <wp:positionV relativeFrom="paragraph">
                  <wp:posOffset>286771</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2314A"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0A162297" w14:textId="77777777" w:rsidR="007A76F0" w:rsidRDefault="00000000">
      <w:pPr>
        <w:spacing w:before="47"/>
        <w:ind w:left="23"/>
        <w:rPr>
          <w:sz w:val="24"/>
        </w:rPr>
      </w:pPr>
      <w:r>
        <w:rPr>
          <w:sz w:val="24"/>
        </w:rPr>
        <w:t xml:space="preserve">Dr VIMAL V </w:t>
      </w:r>
      <w:r>
        <w:rPr>
          <w:spacing w:val="-10"/>
          <w:sz w:val="24"/>
        </w:rPr>
        <w:t>R</w:t>
      </w:r>
    </w:p>
    <w:p w14:paraId="0E39A6B1" w14:textId="77777777" w:rsidR="007A76F0" w:rsidRDefault="007A76F0">
      <w:pPr>
        <w:rPr>
          <w:sz w:val="24"/>
        </w:rPr>
      </w:pPr>
    </w:p>
    <w:p w14:paraId="54BC91BE" w14:textId="77777777" w:rsidR="007A76F0" w:rsidRDefault="00000000">
      <w:pPr>
        <w:pStyle w:val="Heading4"/>
        <w:tabs>
          <w:tab w:val="left" w:pos="7222"/>
        </w:tabs>
      </w:pPr>
      <w:r>
        <w:t xml:space="preserve">QUESTIONS: </w:t>
      </w:r>
      <w:r>
        <w:rPr>
          <w:spacing w:val="-10"/>
        </w:rPr>
        <w:t>5</w:t>
      </w:r>
      <w:r>
        <w:tab/>
      </w:r>
      <w:r>
        <w:rPr>
          <w:spacing w:val="-2"/>
        </w:rPr>
        <w:t>Total</w:t>
      </w:r>
      <w:r>
        <w:rPr>
          <w:spacing w:val="-8"/>
        </w:rPr>
        <w:t xml:space="preserve"> </w:t>
      </w:r>
      <w:r>
        <w:rPr>
          <w:spacing w:val="-2"/>
        </w:rPr>
        <w:t>Marks:25</w:t>
      </w:r>
    </w:p>
    <w:p w14:paraId="612FFDC3" w14:textId="77777777" w:rsidR="007A76F0" w:rsidRDefault="007A76F0">
      <w:pPr>
        <w:pStyle w:val="BodyText"/>
        <w:rPr>
          <w:rFonts w:ascii="Arial"/>
          <w:b/>
          <w:i w:val="0"/>
        </w:rPr>
      </w:pPr>
    </w:p>
    <w:p w14:paraId="09271695" w14:textId="77777777" w:rsidR="007A76F0" w:rsidRDefault="00000000">
      <w:pPr>
        <w:ind w:right="1150"/>
        <w:jc w:val="center"/>
        <w:rPr>
          <w:sz w:val="24"/>
        </w:rPr>
      </w:pPr>
      <w:r>
        <w:rPr>
          <w:sz w:val="24"/>
        </w:rPr>
        <w:t xml:space="preserve">Annexure </w:t>
      </w:r>
      <w:r>
        <w:rPr>
          <w:spacing w:val="-10"/>
          <w:sz w:val="24"/>
        </w:rPr>
        <w:t>A</w:t>
      </w:r>
    </w:p>
    <w:p w14:paraId="3B9A0575" w14:textId="77777777" w:rsidR="007A76F0" w:rsidRDefault="007A76F0">
      <w:pPr>
        <w:spacing w:before="183"/>
        <w:rPr>
          <w:sz w:val="24"/>
        </w:rPr>
      </w:pPr>
    </w:p>
    <w:p w14:paraId="1ED01D3E" w14:textId="77777777" w:rsidR="007A76F0" w:rsidRDefault="00000000">
      <w:pPr>
        <w:ind w:left="614" w:right="1150"/>
        <w:jc w:val="center"/>
        <w:rPr>
          <w:sz w:val="32"/>
        </w:rPr>
      </w:pPr>
      <w:bookmarkStart w:id="0" w:name="COMPARATIVE_ANALYSIS__"/>
      <w:bookmarkEnd w:id="0"/>
      <w:r>
        <w:rPr>
          <w:spacing w:val="-5"/>
          <w:sz w:val="32"/>
        </w:rPr>
        <w:t>COMPARATIVE</w:t>
      </w:r>
      <w:r>
        <w:rPr>
          <w:spacing w:val="-4"/>
          <w:sz w:val="32"/>
        </w:rPr>
        <w:t xml:space="preserve"> </w:t>
      </w:r>
      <w:r>
        <w:rPr>
          <w:spacing w:val="-2"/>
          <w:sz w:val="32"/>
        </w:rPr>
        <w:t>ANALYSIS</w:t>
      </w:r>
    </w:p>
    <w:p w14:paraId="30FE8ECB" w14:textId="77777777" w:rsidR="007A76F0" w:rsidRDefault="007A76F0">
      <w:pPr>
        <w:rPr>
          <w:sz w:val="20"/>
        </w:rPr>
      </w:pPr>
    </w:p>
    <w:p w14:paraId="30B8CF39" w14:textId="77777777" w:rsidR="007A76F0" w:rsidRDefault="007A76F0">
      <w:pPr>
        <w:rPr>
          <w:sz w:val="20"/>
        </w:rPr>
      </w:pPr>
    </w:p>
    <w:p w14:paraId="3CF29081" w14:textId="77777777" w:rsidR="007A76F0" w:rsidRDefault="007A76F0">
      <w:pPr>
        <w:rPr>
          <w:sz w:val="20"/>
        </w:rPr>
      </w:pPr>
    </w:p>
    <w:p w14:paraId="409E73B0" w14:textId="77777777" w:rsidR="007A76F0" w:rsidRDefault="007A76F0">
      <w:pPr>
        <w:rPr>
          <w:sz w:val="20"/>
        </w:rPr>
      </w:pPr>
    </w:p>
    <w:p w14:paraId="19C90413" w14:textId="77777777" w:rsidR="007A76F0" w:rsidRDefault="007A76F0">
      <w:pPr>
        <w:rPr>
          <w:sz w:val="20"/>
        </w:rPr>
      </w:pPr>
    </w:p>
    <w:p w14:paraId="4FAE1E46" w14:textId="77777777" w:rsidR="007A76F0" w:rsidRDefault="007A76F0">
      <w:pPr>
        <w:rPr>
          <w:sz w:val="20"/>
        </w:rPr>
      </w:pPr>
    </w:p>
    <w:p w14:paraId="65CC474F" w14:textId="77777777" w:rsidR="007A76F0" w:rsidRDefault="00000000">
      <w:pPr>
        <w:spacing w:before="97"/>
        <w:rPr>
          <w:sz w:val="20"/>
        </w:rPr>
      </w:pPr>
      <w:r>
        <w:rPr>
          <w:noProof/>
          <w:sz w:val="20"/>
        </w:rPr>
        <mc:AlternateContent>
          <mc:Choice Requires="wps">
            <w:drawing>
              <wp:anchor distT="0" distB="0" distL="0" distR="0" simplePos="0" relativeHeight="487588864" behindDoc="1" locked="0" layoutInCell="1" allowOverlap="1" wp14:anchorId="6D8324D6" wp14:editId="5B290DF7">
                <wp:simplePos x="0" y="0"/>
                <wp:positionH relativeFrom="page">
                  <wp:posOffset>933450</wp:posOffset>
                </wp:positionH>
                <wp:positionV relativeFrom="paragraph">
                  <wp:posOffset>222995</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43253A" id="Graphic 3" o:spid="_x0000_s1026" style="position:absolute;margin-left:73.5pt;margin-top:17.55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" path="m,l5762625,e" filled="f" strokeweight="3pt">
                <v:path arrowok="t"/>
                <w10:wrap type="topAndBottom" anchorx="page"/>
              </v:shape>
            </w:pict>
          </mc:Fallback>
        </mc:AlternateContent>
      </w:r>
    </w:p>
    <w:p w14:paraId="68D88068" w14:textId="77777777" w:rsidR="007A76F0" w:rsidRDefault="00000000">
      <w:pPr>
        <w:spacing w:before="323"/>
        <w:ind w:left="23"/>
        <w:rPr>
          <w:rFonts w:ascii="Times New Roman"/>
          <w:b/>
          <w:i/>
          <w:sz w:val="24"/>
        </w:rPr>
      </w:pPr>
      <w:r>
        <w:rPr>
          <w:rFonts w:ascii="Times New Roman"/>
          <w:b/>
          <w:i/>
          <w:sz w:val="24"/>
        </w:rPr>
        <w:t xml:space="preserve">Code of </w:t>
      </w:r>
      <w:r>
        <w:rPr>
          <w:rFonts w:ascii="Times New Roman"/>
          <w:b/>
          <w:i/>
          <w:spacing w:val="-2"/>
          <w:sz w:val="24"/>
        </w:rPr>
        <w:t>Conduct:</w:t>
      </w:r>
    </w:p>
    <w:p w14:paraId="54C30666" w14:textId="77777777" w:rsidR="007A76F0" w:rsidRDefault="007A76F0">
      <w:pPr>
        <w:pStyle w:val="BodyText"/>
        <w:rPr>
          <w:b/>
        </w:rPr>
      </w:pPr>
    </w:p>
    <w:p w14:paraId="58D9511E" w14:textId="21D95396" w:rsidR="007A76F0" w:rsidRDefault="00000000">
      <w:pPr>
        <w:pStyle w:val="BodyText"/>
        <w:tabs>
          <w:tab w:val="left" w:pos="2649"/>
        </w:tabs>
        <w:ind w:left="23" w:right="565"/>
      </w:pPr>
      <w:proofErr w:type="gramStart"/>
      <w:r>
        <w:t xml:space="preserve">I </w:t>
      </w:r>
      <w:r w:rsidR="00231098">
        <w:t xml:space="preserve"> </w:t>
      </w:r>
      <w:r w:rsidR="00231098">
        <w:t>PRIYADHARSHINI</w:t>
      </w:r>
      <w:proofErr w:type="gramEnd"/>
      <w:r w:rsidR="00231098">
        <w:t xml:space="preserve"> K S - 192511248</w:t>
      </w:r>
      <w:r>
        <w:rPr>
          <w:i w:val="0"/>
          <w:u w:val="single"/>
        </w:rPr>
        <w:tab/>
      </w:r>
      <w:r>
        <w:rPr>
          <w:i w:val="0"/>
          <w:spacing w:val="-27"/>
        </w:rPr>
        <w:t xml:space="preserve"> </w:t>
      </w:r>
      <w:r>
        <w:t>(Name / Reg No) certify that this submission is my original work and that I have adhered to the guidelines specified for this assessment.</w:t>
      </w:r>
    </w:p>
    <w:p w14:paraId="2409D27A" w14:textId="77777777" w:rsidR="007A76F0" w:rsidRDefault="00000000">
      <w:pPr>
        <w:pStyle w:val="BodyText"/>
        <w:ind w:left="23"/>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14:paraId="27DC5F59" w14:textId="77777777" w:rsidR="007A76F0" w:rsidRDefault="007A76F0">
      <w:pPr>
        <w:pStyle w:val="BodyText"/>
      </w:pPr>
    </w:p>
    <w:p w14:paraId="4C42A8AE" w14:textId="77777777" w:rsidR="007A76F0" w:rsidRDefault="00000000">
      <w:pPr>
        <w:ind w:left="23"/>
        <w:rPr>
          <w:rFonts w:ascii="Times New Roman"/>
          <w:b/>
          <w:i/>
          <w:sz w:val="24"/>
        </w:rPr>
      </w:pPr>
      <w:r>
        <w:rPr>
          <w:rFonts w:ascii="Times New Roman"/>
          <w:b/>
          <w:i/>
          <w:sz w:val="24"/>
        </w:rPr>
        <w:t xml:space="preserve">Signature of the </w:t>
      </w:r>
      <w:r>
        <w:rPr>
          <w:rFonts w:ascii="Times New Roman"/>
          <w:b/>
          <w:i/>
          <w:spacing w:val="-2"/>
          <w:sz w:val="24"/>
        </w:rPr>
        <w:t>student:</w:t>
      </w:r>
    </w:p>
    <w:p w14:paraId="375391E2" w14:textId="77777777" w:rsidR="007A76F0" w:rsidRDefault="007A76F0">
      <w:pPr>
        <w:rPr>
          <w:rFonts w:ascii="Times New Roman"/>
          <w:b/>
          <w:i/>
          <w:sz w:val="24"/>
        </w:rPr>
      </w:pPr>
    </w:p>
    <w:p w14:paraId="344E02C3" w14:textId="1C105DFA" w:rsidR="00231098" w:rsidRDefault="00231098">
      <w:pPr>
        <w:rPr>
          <w:rFonts w:ascii="Times New Roman"/>
          <w:b/>
          <w:i/>
          <w:sz w:val="24"/>
        </w:rPr>
        <w:sectPr w:rsidR="00231098">
          <w:type w:val="continuous"/>
          <w:pgSz w:w="11920" w:h="16840"/>
          <w:pgMar w:top="1380" w:right="850" w:bottom="280" w:left="1417" w:header="720" w:footer="720" w:gutter="0"/>
          <w:cols w:space="720"/>
        </w:sectPr>
      </w:pPr>
      <w:r>
        <w:rPr>
          <w:b/>
          <w:i/>
          <w:sz w:val="24"/>
        </w:rPr>
        <w:t>PRIYADHARSHINI K S</w:t>
      </w:r>
    </w:p>
    <w:p w14:paraId="2FCCCDBB" w14:textId="77777777" w:rsidR="007A76F0" w:rsidRDefault="00000000">
      <w:pPr>
        <w:spacing w:before="72"/>
        <w:ind w:left="92" w:right="1150"/>
        <w:jc w:val="center"/>
        <w:rPr>
          <w:rFonts w:ascii="Arial"/>
          <w:b/>
          <w:sz w:val="24"/>
        </w:rPr>
      </w:pPr>
      <w:r>
        <w:rPr>
          <w:rFonts w:ascii="Arial"/>
          <w:b/>
          <w:sz w:val="24"/>
        </w:rPr>
        <w:lastRenderedPageBreak/>
        <w:t xml:space="preserve">Annexure </w:t>
      </w:r>
      <w:r>
        <w:rPr>
          <w:rFonts w:ascii="Arial"/>
          <w:b/>
          <w:spacing w:val="-10"/>
          <w:sz w:val="24"/>
        </w:rPr>
        <w:t>A</w:t>
      </w:r>
    </w:p>
    <w:p w14:paraId="5EFD3F12" w14:textId="77777777" w:rsidR="007A76F0" w:rsidRDefault="00000000">
      <w:pPr>
        <w:pStyle w:val="Heading3"/>
        <w:spacing w:before="276"/>
        <w:rPr>
          <w:rFonts w:ascii="Times New Roman"/>
        </w:rPr>
      </w:pPr>
      <w:r>
        <w:rPr>
          <w:rFonts w:ascii="Times New Roman"/>
          <w:spacing w:val="-4"/>
        </w:rPr>
        <w:t>COMPARATIVE</w:t>
      </w:r>
      <w:r>
        <w:rPr>
          <w:rFonts w:ascii="Times New Roman"/>
          <w:spacing w:val="6"/>
        </w:rPr>
        <w:t xml:space="preserve"> </w:t>
      </w:r>
      <w:r>
        <w:rPr>
          <w:rFonts w:ascii="Times New Roman"/>
          <w:spacing w:val="-2"/>
        </w:rPr>
        <w:t>ANALYSIS</w:t>
      </w:r>
    </w:p>
    <w:p w14:paraId="346981F6" w14:textId="77777777" w:rsidR="007A76F0" w:rsidRDefault="007A76F0">
      <w:pPr>
        <w:pStyle w:val="BodyText"/>
        <w:spacing w:before="30"/>
        <w:rPr>
          <w:b/>
          <w:i w:val="0"/>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7180"/>
        <w:gridCol w:w="1340"/>
      </w:tblGrid>
      <w:tr w:rsidR="007A76F0" w14:paraId="76A8E766" w14:textId="77777777">
        <w:trPr>
          <w:trHeight w:val="220"/>
        </w:trPr>
        <w:tc>
          <w:tcPr>
            <w:tcW w:w="740" w:type="dxa"/>
            <w:shd w:val="clear" w:color="auto" w:fill="BDBDBD"/>
          </w:tcPr>
          <w:p w14:paraId="4EAB8DD6" w14:textId="77777777" w:rsidR="007A76F0" w:rsidRDefault="00000000">
            <w:pPr>
              <w:pStyle w:val="TableParagraph"/>
              <w:spacing w:line="200" w:lineRule="exact"/>
              <w:ind w:left="114"/>
              <w:rPr>
                <w:rFonts w:ascii="Times New Roman"/>
                <w:b/>
                <w:sz w:val="20"/>
              </w:rPr>
            </w:pPr>
            <w:proofErr w:type="spellStart"/>
            <w:proofErr w:type="gramStart"/>
            <w:r>
              <w:rPr>
                <w:rFonts w:ascii="Times New Roman"/>
                <w:b/>
                <w:spacing w:val="-4"/>
                <w:sz w:val="20"/>
              </w:rPr>
              <w:t>S.No</w:t>
            </w:r>
            <w:proofErr w:type="spellEnd"/>
            <w:proofErr w:type="gramEnd"/>
          </w:p>
        </w:tc>
        <w:tc>
          <w:tcPr>
            <w:tcW w:w="7180" w:type="dxa"/>
            <w:shd w:val="clear" w:color="auto" w:fill="BDBDBD"/>
          </w:tcPr>
          <w:p w14:paraId="266D31EC" w14:textId="77777777" w:rsidR="007A76F0" w:rsidRDefault="00000000">
            <w:pPr>
              <w:pStyle w:val="TableParagraph"/>
              <w:spacing w:line="200" w:lineRule="exact"/>
              <w:ind w:left="125"/>
              <w:jc w:val="center"/>
              <w:rPr>
                <w:rFonts w:ascii="Times New Roman"/>
                <w:b/>
                <w:sz w:val="20"/>
              </w:rPr>
            </w:pPr>
            <w:r>
              <w:rPr>
                <w:rFonts w:ascii="Times New Roman"/>
                <w:b/>
                <w:sz w:val="20"/>
              </w:rPr>
              <w:t>Comparative</w:t>
            </w:r>
            <w:r>
              <w:rPr>
                <w:rFonts w:ascii="Times New Roman"/>
                <w:b/>
                <w:spacing w:val="-10"/>
                <w:sz w:val="20"/>
              </w:rPr>
              <w:t xml:space="preserve"> </w:t>
            </w:r>
            <w:r>
              <w:rPr>
                <w:rFonts w:ascii="Times New Roman"/>
                <w:b/>
                <w:sz w:val="20"/>
              </w:rPr>
              <w:t>Analysis</w:t>
            </w:r>
            <w:r>
              <w:rPr>
                <w:rFonts w:ascii="Times New Roman"/>
                <w:b/>
                <w:spacing w:val="-9"/>
                <w:sz w:val="20"/>
              </w:rPr>
              <w:t xml:space="preserve"> </w:t>
            </w:r>
            <w:r>
              <w:rPr>
                <w:rFonts w:ascii="Times New Roman"/>
                <w:b/>
                <w:spacing w:val="-2"/>
                <w:sz w:val="20"/>
              </w:rPr>
              <w:t>Questions</w:t>
            </w:r>
          </w:p>
        </w:tc>
        <w:tc>
          <w:tcPr>
            <w:tcW w:w="1340" w:type="dxa"/>
            <w:shd w:val="clear" w:color="auto" w:fill="BDBDBD"/>
          </w:tcPr>
          <w:p w14:paraId="4620E2C8" w14:textId="77777777" w:rsidR="007A76F0" w:rsidRDefault="00000000">
            <w:pPr>
              <w:pStyle w:val="TableParagraph"/>
              <w:spacing w:line="200" w:lineRule="exact"/>
              <w:ind w:left="50"/>
              <w:jc w:val="center"/>
              <w:rPr>
                <w:rFonts w:ascii="Times New Roman"/>
                <w:b/>
                <w:sz w:val="20"/>
              </w:rPr>
            </w:pPr>
            <w:r>
              <w:rPr>
                <w:rFonts w:ascii="Times New Roman"/>
                <w:b/>
                <w:spacing w:val="-2"/>
                <w:sz w:val="20"/>
              </w:rPr>
              <w:t>Marks</w:t>
            </w:r>
          </w:p>
        </w:tc>
      </w:tr>
      <w:tr w:rsidR="007A76F0" w14:paraId="7032F4E1" w14:textId="77777777">
        <w:trPr>
          <w:trHeight w:val="940"/>
        </w:trPr>
        <w:tc>
          <w:tcPr>
            <w:tcW w:w="740" w:type="dxa"/>
          </w:tcPr>
          <w:p w14:paraId="48C21E9A" w14:textId="77777777" w:rsidR="007A76F0" w:rsidRDefault="007A76F0">
            <w:pPr>
              <w:pStyle w:val="TableParagraph"/>
              <w:spacing w:before="128"/>
              <w:rPr>
                <w:rFonts w:ascii="Times New Roman"/>
                <w:b/>
                <w:sz w:val="20"/>
              </w:rPr>
            </w:pPr>
          </w:p>
          <w:p w14:paraId="5A1CDF2C" w14:textId="77777777" w:rsidR="007A76F0" w:rsidRDefault="00000000">
            <w:pPr>
              <w:pStyle w:val="TableParagraph"/>
              <w:spacing w:before="1"/>
              <w:ind w:left="50"/>
              <w:jc w:val="center"/>
              <w:rPr>
                <w:rFonts w:ascii="Times New Roman"/>
                <w:b/>
                <w:sz w:val="20"/>
              </w:rPr>
            </w:pPr>
            <w:r>
              <w:rPr>
                <w:rFonts w:ascii="Times New Roman"/>
                <w:b/>
                <w:spacing w:val="-10"/>
                <w:sz w:val="20"/>
              </w:rPr>
              <w:t>1</w:t>
            </w:r>
          </w:p>
        </w:tc>
        <w:tc>
          <w:tcPr>
            <w:tcW w:w="7180" w:type="dxa"/>
          </w:tcPr>
          <w:p w14:paraId="20AA8409" w14:textId="77777777" w:rsidR="007A76F0" w:rsidRDefault="00000000">
            <w:pPr>
              <w:pStyle w:val="TableParagraph"/>
              <w:spacing w:before="11"/>
              <w:ind w:left="124" w:right="108"/>
              <w:rPr>
                <w:rFonts w:ascii="Times New Roman"/>
                <w:sz w:val="20"/>
              </w:rPr>
            </w:pPr>
            <w:r>
              <w:rPr>
                <w:rFonts w:ascii="Times New Roman"/>
                <w:sz w:val="20"/>
              </w:rPr>
              <w:t>Compare</w:t>
            </w:r>
            <w:r>
              <w:rPr>
                <w:rFonts w:ascii="Times New Roman"/>
                <w:spacing w:val="-4"/>
                <w:sz w:val="20"/>
              </w:rPr>
              <w:t xml:space="preserve"> </w:t>
            </w:r>
            <w:r>
              <w:rPr>
                <w:rFonts w:ascii="Times New Roman"/>
                <w:b/>
                <w:sz w:val="20"/>
              </w:rPr>
              <w:t>Contiguous</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Linked</w:t>
            </w:r>
            <w:r>
              <w:rPr>
                <w:rFonts w:ascii="Times New Roman"/>
                <w:b/>
                <w:spacing w:val="-4"/>
                <w:sz w:val="20"/>
              </w:rPr>
              <w:t xml:space="preserve"> </w:t>
            </w:r>
            <w:r>
              <w:rPr>
                <w:rFonts w:ascii="Times New Roman"/>
                <w:b/>
                <w:sz w:val="20"/>
              </w:rPr>
              <w:t>file</w:t>
            </w:r>
            <w:r>
              <w:rPr>
                <w:rFonts w:ascii="Times New Roman"/>
                <w:b/>
                <w:spacing w:val="-4"/>
                <w:sz w:val="20"/>
              </w:rPr>
              <w:t xml:space="preserve"> </w:t>
            </w:r>
            <w:r>
              <w:rPr>
                <w:rFonts w:ascii="Times New Roman"/>
                <w:b/>
                <w:sz w:val="20"/>
              </w:rPr>
              <w:t>allocation</w:t>
            </w:r>
            <w:r>
              <w:rPr>
                <w:rFonts w:ascii="Times New Roman"/>
                <w:b/>
                <w:spacing w:val="-4"/>
                <w:sz w:val="20"/>
              </w:rPr>
              <w:t xml:space="preserve"> </w:t>
            </w:r>
            <w:r>
              <w:rPr>
                <w:rFonts w:ascii="Times New Roman"/>
                <w:b/>
                <w:sz w:val="20"/>
              </w:rPr>
              <w:t>methods</w:t>
            </w:r>
            <w:r>
              <w:rPr>
                <w:rFonts w:ascii="Times New Roman"/>
                <w:b/>
                <w:spacing w:val="-4"/>
                <w:sz w:val="20"/>
              </w:rPr>
              <w:t xml:space="preserve"> </w:t>
            </w:r>
            <w:r>
              <w:rPr>
                <w:rFonts w:ascii="Times New Roman"/>
                <w:sz w:val="20"/>
              </w:rPr>
              <w:t>in</w:t>
            </w:r>
            <w:r>
              <w:rPr>
                <w:rFonts w:ascii="Times New Roman"/>
                <w:spacing w:val="-4"/>
                <w:sz w:val="20"/>
              </w:rPr>
              <w:t xml:space="preserve"> </w:t>
            </w:r>
            <w:r>
              <w:rPr>
                <w:rFonts w:ascii="Times New Roman"/>
                <w:sz w:val="20"/>
              </w:rPr>
              <w:t>terms</w:t>
            </w:r>
            <w:r>
              <w:rPr>
                <w:rFonts w:ascii="Times New Roman"/>
                <w:spacing w:val="-4"/>
                <w:sz w:val="20"/>
              </w:rPr>
              <w:t xml:space="preserve"> </w:t>
            </w:r>
            <w:r>
              <w:rPr>
                <w:rFonts w:ascii="Times New Roman"/>
                <w:sz w:val="20"/>
              </w:rPr>
              <w:t>of</w:t>
            </w:r>
            <w:r>
              <w:rPr>
                <w:rFonts w:ascii="Times New Roman"/>
                <w:spacing w:val="-4"/>
                <w:sz w:val="20"/>
              </w:rPr>
              <w:t xml:space="preserve"> </w:t>
            </w:r>
            <w:r>
              <w:rPr>
                <w:rFonts w:ascii="Times New Roman"/>
                <w:sz w:val="20"/>
              </w:rPr>
              <w:t>access</w:t>
            </w:r>
            <w:r>
              <w:rPr>
                <w:rFonts w:ascii="Times New Roman"/>
                <w:spacing w:val="-4"/>
                <w:sz w:val="20"/>
              </w:rPr>
              <w:t xml:space="preserve"> </w:t>
            </w:r>
            <w:r>
              <w:rPr>
                <w:rFonts w:ascii="Times New Roman"/>
                <w:sz w:val="20"/>
              </w:rPr>
              <w:t>speed, memory utilization, and fragmentation. Identify which method is more suitable for sequential file access and justify your answer.</w:t>
            </w:r>
          </w:p>
        </w:tc>
        <w:tc>
          <w:tcPr>
            <w:tcW w:w="1340" w:type="dxa"/>
          </w:tcPr>
          <w:p w14:paraId="48981A12" w14:textId="77777777" w:rsidR="007A76F0" w:rsidRDefault="007A76F0">
            <w:pPr>
              <w:pStyle w:val="TableParagraph"/>
              <w:spacing w:before="128"/>
              <w:rPr>
                <w:rFonts w:ascii="Times New Roman"/>
                <w:b/>
                <w:sz w:val="20"/>
              </w:rPr>
            </w:pPr>
          </w:p>
          <w:p w14:paraId="0E2D055A"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r>
      <w:tr w:rsidR="007A76F0" w14:paraId="74E0CB26" w14:textId="77777777">
        <w:trPr>
          <w:trHeight w:val="920"/>
        </w:trPr>
        <w:tc>
          <w:tcPr>
            <w:tcW w:w="740" w:type="dxa"/>
          </w:tcPr>
          <w:p w14:paraId="6DE95BDD" w14:textId="77777777" w:rsidR="007A76F0" w:rsidRDefault="007A76F0">
            <w:pPr>
              <w:pStyle w:val="TableParagraph"/>
              <w:spacing w:before="114"/>
              <w:rPr>
                <w:rFonts w:ascii="Times New Roman"/>
                <w:b/>
                <w:sz w:val="20"/>
              </w:rPr>
            </w:pPr>
          </w:p>
          <w:p w14:paraId="2C761E81" w14:textId="77777777" w:rsidR="007A76F0" w:rsidRDefault="00000000">
            <w:pPr>
              <w:pStyle w:val="TableParagraph"/>
              <w:spacing w:before="1"/>
              <w:ind w:left="50"/>
              <w:jc w:val="center"/>
              <w:rPr>
                <w:rFonts w:ascii="Times New Roman"/>
                <w:b/>
                <w:sz w:val="20"/>
              </w:rPr>
            </w:pPr>
            <w:r>
              <w:rPr>
                <w:rFonts w:ascii="Times New Roman"/>
                <w:b/>
                <w:spacing w:val="-10"/>
                <w:sz w:val="20"/>
              </w:rPr>
              <w:t>2</w:t>
            </w:r>
          </w:p>
        </w:tc>
        <w:tc>
          <w:tcPr>
            <w:tcW w:w="7180" w:type="dxa"/>
          </w:tcPr>
          <w:p w14:paraId="4A7D0006" w14:textId="77777777" w:rsidR="007A76F0" w:rsidRDefault="00000000">
            <w:pPr>
              <w:pStyle w:val="TableParagraph"/>
              <w:ind w:left="124" w:right="435"/>
              <w:jc w:val="both"/>
              <w:rPr>
                <w:rFonts w:ascii="Times New Roman"/>
                <w:sz w:val="20"/>
              </w:rPr>
            </w:pPr>
            <w:r>
              <w:rPr>
                <w:rFonts w:ascii="Times New Roman"/>
                <w:sz w:val="20"/>
              </w:rPr>
              <w:t>Differentiate</w:t>
            </w:r>
            <w:r>
              <w:rPr>
                <w:rFonts w:ascii="Times New Roman"/>
                <w:spacing w:val="-4"/>
                <w:sz w:val="20"/>
              </w:rPr>
              <w:t xml:space="preserve"> </w:t>
            </w:r>
            <w:r>
              <w:rPr>
                <w:rFonts w:ascii="Times New Roman"/>
                <w:sz w:val="20"/>
              </w:rPr>
              <w:t>between</w:t>
            </w:r>
            <w:r>
              <w:rPr>
                <w:rFonts w:ascii="Times New Roman"/>
                <w:spacing w:val="-4"/>
                <w:sz w:val="20"/>
              </w:rPr>
              <w:t xml:space="preserve"> </w:t>
            </w:r>
            <w:r>
              <w:rPr>
                <w:rFonts w:ascii="Times New Roman"/>
                <w:b/>
                <w:sz w:val="20"/>
              </w:rPr>
              <w:t>Linked</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Indexed</w:t>
            </w:r>
            <w:r>
              <w:rPr>
                <w:rFonts w:ascii="Times New Roman"/>
                <w:b/>
                <w:spacing w:val="-4"/>
                <w:sz w:val="20"/>
              </w:rPr>
              <w:t xml:space="preserve"> </w:t>
            </w:r>
            <w:r>
              <w:rPr>
                <w:rFonts w:ascii="Times New Roman"/>
                <w:b/>
                <w:sz w:val="20"/>
              </w:rPr>
              <w:t>file</w:t>
            </w:r>
            <w:r>
              <w:rPr>
                <w:rFonts w:ascii="Times New Roman"/>
                <w:b/>
                <w:spacing w:val="-4"/>
                <w:sz w:val="20"/>
              </w:rPr>
              <w:t xml:space="preserve"> </w:t>
            </w:r>
            <w:r>
              <w:rPr>
                <w:rFonts w:ascii="Times New Roman"/>
                <w:b/>
                <w:sz w:val="20"/>
              </w:rPr>
              <w:t>allocation</w:t>
            </w:r>
            <w:r>
              <w:rPr>
                <w:rFonts w:ascii="Times New Roman"/>
                <w:b/>
                <w:spacing w:val="-4"/>
                <w:sz w:val="20"/>
              </w:rPr>
              <w:t xml:space="preserve"> </w:t>
            </w:r>
            <w:r>
              <w:rPr>
                <w:rFonts w:ascii="Times New Roman"/>
                <w:sz w:val="20"/>
              </w:rPr>
              <w:t>with</w:t>
            </w:r>
            <w:r>
              <w:rPr>
                <w:rFonts w:ascii="Times New Roman"/>
                <w:spacing w:val="-4"/>
                <w:sz w:val="20"/>
              </w:rPr>
              <w:t xml:space="preserve"> </w:t>
            </w:r>
            <w:r>
              <w:rPr>
                <w:rFonts w:ascii="Times New Roman"/>
                <w:sz w:val="20"/>
              </w:rPr>
              <w:t>respect</w:t>
            </w:r>
            <w:r>
              <w:rPr>
                <w:rFonts w:ascii="Times New Roman"/>
                <w:spacing w:val="-4"/>
                <w:sz w:val="20"/>
              </w:rPr>
              <w:t xml:space="preserve"> </w:t>
            </w:r>
            <w:r>
              <w:rPr>
                <w:rFonts w:ascii="Times New Roman"/>
                <w:sz w:val="20"/>
              </w:rPr>
              <w:t>to</w:t>
            </w:r>
            <w:r>
              <w:rPr>
                <w:rFonts w:ascii="Times New Roman"/>
                <w:spacing w:val="-4"/>
                <w:sz w:val="20"/>
              </w:rPr>
              <w:t xml:space="preserve"> </w:t>
            </w:r>
            <w:r>
              <w:rPr>
                <w:rFonts w:ascii="Times New Roman"/>
                <w:sz w:val="20"/>
              </w:rPr>
              <w:t>random access capability, storage overhead,</w:t>
            </w:r>
            <w:r>
              <w:rPr>
                <w:rFonts w:ascii="Times New Roman"/>
                <w:spacing w:val="-7"/>
                <w:sz w:val="20"/>
              </w:rPr>
              <w:t xml:space="preserve"> </w:t>
            </w:r>
            <w:r>
              <w:rPr>
                <w:rFonts w:ascii="Times New Roman"/>
                <w:sz w:val="20"/>
              </w:rPr>
              <w:t>and</w:t>
            </w:r>
            <w:r>
              <w:rPr>
                <w:rFonts w:ascii="Times New Roman"/>
                <w:spacing w:val="-7"/>
                <w:sz w:val="20"/>
              </w:rPr>
              <w:t xml:space="preserve"> </w:t>
            </w:r>
            <w:r>
              <w:rPr>
                <w:rFonts w:ascii="Times New Roman"/>
                <w:sz w:val="20"/>
              </w:rPr>
              <w:t>reliability.</w:t>
            </w:r>
            <w:r>
              <w:rPr>
                <w:rFonts w:ascii="Times New Roman"/>
                <w:spacing w:val="-7"/>
                <w:sz w:val="20"/>
              </w:rPr>
              <w:t xml:space="preserve"> </w:t>
            </w:r>
            <w:r>
              <w:rPr>
                <w:rFonts w:ascii="Times New Roman"/>
                <w:sz w:val="20"/>
              </w:rPr>
              <w:t>Explain</w:t>
            </w:r>
            <w:r>
              <w:rPr>
                <w:rFonts w:ascii="Times New Roman"/>
                <w:spacing w:val="-7"/>
                <w:sz w:val="20"/>
              </w:rPr>
              <w:t xml:space="preserve"> </w:t>
            </w:r>
            <w:r>
              <w:rPr>
                <w:rFonts w:ascii="Times New Roman"/>
                <w:sz w:val="20"/>
              </w:rPr>
              <w:t>which</w:t>
            </w:r>
            <w:r>
              <w:rPr>
                <w:rFonts w:ascii="Times New Roman"/>
                <w:spacing w:val="-7"/>
                <w:sz w:val="20"/>
              </w:rPr>
              <w:t xml:space="preserve"> </w:t>
            </w:r>
            <w:r>
              <w:rPr>
                <w:rFonts w:ascii="Times New Roman"/>
                <w:sz w:val="20"/>
              </w:rPr>
              <w:t>method</w:t>
            </w:r>
            <w:r>
              <w:rPr>
                <w:rFonts w:ascii="Times New Roman"/>
                <w:spacing w:val="-7"/>
                <w:sz w:val="20"/>
              </w:rPr>
              <w:t xml:space="preserve"> </w:t>
            </w:r>
            <w:r>
              <w:rPr>
                <w:rFonts w:ascii="Times New Roman"/>
                <w:sz w:val="20"/>
              </w:rPr>
              <w:t>is</w:t>
            </w:r>
            <w:r>
              <w:rPr>
                <w:rFonts w:ascii="Times New Roman"/>
                <w:spacing w:val="-7"/>
                <w:sz w:val="20"/>
              </w:rPr>
              <w:t xml:space="preserve"> </w:t>
            </w:r>
            <w:r>
              <w:rPr>
                <w:rFonts w:ascii="Times New Roman"/>
                <w:sz w:val="20"/>
              </w:rPr>
              <w:t>more efficient for large files.</w:t>
            </w:r>
          </w:p>
        </w:tc>
        <w:tc>
          <w:tcPr>
            <w:tcW w:w="1340" w:type="dxa"/>
          </w:tcPr>
          <w:p w14:paraId="3876B2C2" w14:textId="77777777" w:rsidR="007A76F0" w:rsidRDefault="007A76F0">
            <w:pPr>
              <w:pStyle w:val="TableParagraph"/>
              <w:spacing w:before="114"/>
              <w:rPr>
                <w:rFonts w:ascii="Times New Roman"/>
                <w:b/>
                <w:sz w:val="20"/>
              </w:rPr>
            </w:pPr>
          </w:p>
          <w:p w14:paraId="3CB48861"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r>
      <w:tr w:rsidR="007A76F0" w14:paraId="312D04ED" w14:textId="77777777">
        <w:trPr>
          <w:trHeight w:val="919"/>
        </w:trPr>
        <w:tc>
          <w:tcPr>
            <w:tcW w:w="740" w:type="dxa"/>
          </w:tcPr>
          <w:p w14:paraId="6EDE6FCE" w14:textId="77777777" w:rsidR="007A76F0" w:rsidRDefault="007A76F0">
            <w:pPr>
              <w:pStyle w:val="TableParagraph"/>
              <w:spacing w:before="117"/>
              <w:rPr>
                <w:rFonts w:ascii="Times New Roman"/>
                <w:b/>
                <w:sz w:val="20"/>
              </w:rPr>
            </w:pPr>
          </w:p>
          <w:p w14:paraId="66742D8A" w14:textId="77777777" w:rsidR="007A76F0" w:rsidRDefault="00000000">
            <w:pPr>
              <w:pStyle w:val="TableParagraph"/>
              <w:spacing w:before="1"/>
              <w:ind w:left="50"/>
              <w:jc w:val="center"/>
              <w:rPr>
                <w:rFonts w:ascii="Times New Roman"/>
                <w:b/>
                <w:sz w:val="20"/>
              </w:rPr>
            </w:pPr>
            <w:r>
              <w:rPr>
                <w:rFonts w:ascii="Times New Roman"/>
                <w:b/>
                <w:spacing w:val="-10"/>
                <w:sz w:val="20"/>
              </w:rPr>
              <w:t>3</w:t>
            </w:r>
          </w:p>
        </w:tc>
        <w:tc>
          <w:tcPr>
            <w:tcW w:w="7180" w:type="dxa"/>
          </w:tcPr>
          <w:p w14:paraId="12040324" w14:textId="77777777" w:rsidR="007A76F0" w:rsidRDefault="00000000">
            <w:pPr>
              <w:pStyle w:val="TableParagraph"/>
              <w:spacing w:before="1"/>
              <w:ind w:left="124" w:right="108"/>
              <w:rPr>
                <w:rFonts w:ascii="Times New Roman"/>
                <w:sz w:val="20"/>
              </w:rPr>
            </w:pPr>
            <w:r>
              <w:rPr>
                <w:rFonts w:ascii="Times New Roman"/>
                <w:sz w:val="20"/>
              </w:rPr>
              <w:t>Compare</w:t>
            </w:r>
            <w:r>
              <w:rPr>
                <w:rFonts w:ascii="Times New Roman"/>
                <w:spacing w:val="-4"/>
                <w:sz w:val="20"/>
              </w:rPr>
              <w:t xml:space="preserve"> </w:t>
            </w:r>
            <w:r>
              <w:rPr>
                <w:rFonts w:ascii="Times New Roman"/>
                <w:b/>
                <w:sz w:val="20"/>
              </w:rPr>
              <w:t>FCFS</w:t>
            </w:r>
            <w:r>
              <w:rPr>
                <w:rFonts w:ascii="Times New Roman"/>
                <w:b/>
                <w:spacing w:val="-4"/>
                <w:sz w:val="20"/>
              </w:rPr>
              <w:t xml:space="preserve"> </w:t>
            </w:r>
            <w:r>
              <w:rPr>
                <w:rFonts w:ascii="Times New Roman"/>
                <w:b/>
                <w:sz w:val="20"/>
              </w:rPr>
              <w:t>and</w:t>
            </w:r>
            <w:r>
              <w:rPr>
                <w:rFonts w:ascii="Times New Roman"/>
                <w:b/>
                <w:spacing w:val="-4"/>
                <w:sz w:val="20"/>
              </w:rPr>
              <w:t xml:space="preserve"> </w:t>
            </w:r>
            <w:r>
              <w:rPr>
                <w:rFonts w:ascii="Times New Roman"/>
                <w:b/>
                <w:sz w:val="20"/>
              </w:rPr>
              <w:t>SSTF</w:t>
            </w:r>
            <w:r>
              <w:rPr>
                <w:rFonts w:ascii="Times New Roman"/>
                <w:b/>
                <w:spacing w:val="-4"/>
                <w:sz w:val="20"/>
              </w:rPr>
              <w:t xml:space="preserve"> </w:t>
            </w:r>
            <w:r>
              <w:rPr>
                <w:rFonts w:ascii="Times New Roman"/>
                <w:b/>
                <w:sz w:val="20"/>
              </w:rPr>
              <w:t>disk</w:t>
            </w:r>
            <w:r>
              <w:rPr>
                <w:rFonts w:ascii="Times New Roman"/>
                <w:b/>
                <w:spacing w:val="-4"/>
                <w:sz w:val="20"/>
              </w:rPr>
              <w:t xml:space="preserve"> </w:t>
            </w:r>
            <w:r>
              <w:rPr>
                <w:rFonts w:ascii="Times New Roman"/>
                <w:b/>
                <w:sz w:val="20"/>
              </w:rPr>
              <w:t>scheduling</w:t>
            </w:r>
            <w:r>
              <w:rPr>
                <w:rFonts w:ascii="Times New Roman"/>
                <w:b/>
                <w:spacing w:val="-4"/>
                <w:sz w:val="20"/>
              </w:rPr>
              <w:t xml:space="preserve"> </w:t>
            </w:r>
            <w:r>
              <w:rPr>
                <w:rFonts w:ascii="Times New Roman"/>
                <w:b/>
                <w:sz w:val="20"/>
              </w:rPr>
              <w:t>algorithms</w:t>
            </w:r>
            <w:r>
              <w:rPr>
                <w:rFonts w:ascii="Times New Roman"/>
                <w:b/>
                <w:spacing w:val="-4"/>
                <w:sz w:val="20"/>
              </w:rPr>
              <w:t xml:space="preserve"> </w:t>
            </w:r>
            <w:r>
              <w:rPr>
                <w:rFonts w:ascii="Times New Roman"/>
                <w:sz w:val="20"/>
              </w:rPr>
              <w:t>based</w:t>
            </w:r>
            <w:r>
              <w:rPr>
                <w:rFonts w:ascii="Times New Roman"/>
                <w:spacing w:val="-4"/>
                <w:sz w:val="20"/>
              </w:rPr>
              <w:t xml:space="preserve"> </w:t>
            </w:r>
            <w:r>
              <w:rPr>
                <w:rFonts w:ascii="Times New Roman"/>
                <w:sz w:val="20"/>
              </w:rPr>
              <w:t>on</w:t>
            </w:r>
            <w:r>
              <w:rPr>
                <w:rFonts w:ascii="Times New Roman"/>
                <w:spacing w:val="-4"/>
                <w:sz w:val="20"/>
              </w:rPr>
              <w:t xml:space="preserve"> </w:t>
            </w:r>
            <w:r>
              <w:rPr>
                <w:rFonts w:ascii="Times New Roman"/>
                <w:sz w:val="20"/>
              </w:rPr>
              <w:t>seek</w:t>
            </w:r>
            <w:r>
              <w:rPr>
                <w:rFonts w:ascii="Times New Roman"/>
                <w:spacing w:val="-4"/>
                <w:sz w:val="20"/>
              </w:rPr>
              <w:t xml:space="preserve"> </w:t>
            </w:r>
            <w:r>
              <w:rPr>
                <w:rFonts w:ascii="Times New Roman"/>
                <w:sz w:val="20"/>
              </w:rPr>
              <w:t>time,</w:t>
            </w:r>
            <w:r>
              <w:rPr>
                <w:rFonts w:ascii="Times New Roman"/>
                <w:spacing w:val="-4"/>
                <w:sz w:val="20"/>
              </w:rPr>
              <w:t xml:space="preserve"> </w:t>
            </w:r>
            <w:r>
              <w:rPr>
                <w:rFonts w:ascii="Times New Roman"/>
                <w:sz w:val="20"/>
              </w:rPr>
              <w:t xml:space="preserve">fairness, </w:t>
            </w:r>
            <w:proofErr w:type="gramStart"/>
            <w:r>
              <w:rPr>
                <w:rFonts w:ascii="Times New Roman"/>
                <w:sz w:val="20"/>
              </w:rPr>
              <w:t>andthepossibilityofstarvation.Discusswhichalgorithmperformsbetterunderheavy</w:t>
            </w:r>
            <w:proofErr w:type="gramEnd"/>
            <w:r>
              <w:rPr>
                <w:rFonts w:ascii="Times New Roman"/>
                <w:sz w:val="20"/>
              </w:rPr>
              <w:t xml:space="preserve"> disk </w:t>
            </w:r>
            <w:r>
              <w:rPr>
                <w:rFonts w:ascii="Times New Roman"/>
                <w:spacing w:val="-2"/>
                <w:sz w:val="20"/>
              </w:rPr>
              <w:t>load.</w:t>
            </w:r>
          </w:p>
        </w:tc>
        <w:tc>
          <w:tcPr>
            <w:tcW w:w="1340" w:type="dxa"/>
          </w:tcPr>
          <w:p w14:paraId="3EF94728" w14:textId="77777777" w:rsidR="007A76F0" w:rsidRDefault="007A76F0">
            <w:pPr>
              <w:pStyle w:val="TableParagraph"/>
              <w:spacing w:before="117"/>
              <w:rPr>
                <w:rFonts w:ascii="Times New Roman"/>
                <w:b/>
                <w:sz w:val="20"/>
              </w:rPr>
            </w:pPr>
          </w:p>
          <w:p w14:paraId="7C2BA384"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r>
      <w:tr w:rsidR="007A76F0" w14:paraId="5861C6F8" w14:textId="77777777">
        <w:trPr>
          <w:trHeight w:val="680"/>
        </w:trPr>
        <w:tc>
          <w:tcPr>
            <w:tcW w:w="740" w:type="dxa"/>
          </w:tcPr>
          <w:p w14:paraId="2722C93F" w14:textId="77777777" w:rsidR="007A76F0" w:rsidRDefault="007A76F0">
            <w:pPr>
              <w:pStyle w:val="TableParagraph"/>
              <w:spacing w:before="4"/>
              <w:rPr>
                <w:rFonts w:ascii="Times New Roman"/>
                <w:b/>
                <w:sz w:val="20"/>
              </w:rPr>
            </w:pPr>
          </w:p>
          <w:p w14:paraId="7C8F44DC" w14:textId="77777777" w:rsidR="007A76F0" w:rsidRDefault="00000000">
            <w:pPr>
              <w:pStyle w:val="TableParagraph"/>
              <w:spacing w:before="1"/>
              <w:ind w:left="50"/>
              <w:jc w:val="center"/>
              <w:rPr>
                <w:rFonts w:ascii="Times New Roman"/>
                <w:b/>
                <w:sz w:val="20"/>
              </w:rPr>
            </w:pPr>
            <w:r>
              <w:rPr>
                <w:rFonts w:ascii="Times New Roman"/>
                <w:b/>
                <w:spacing w:val="-10"/>
                <w:sz w:val="20"/>
              </w:rPr>
              <w:t>4</w:t>
            </w:r>
          </w:p>
        </w:tc>
        <w:tc>
          <w:tcPr>
            <w:tcW w:w="7180" w:type="dxa"/>
          </w:tcPr>
          <w:p w14:paraId="1F5196FF" w14:textId="77777777" w:rsidR="007A76F0" w:rsidRDefault="00000000">
            <w:pPr>
              <w:pStyle w:val="TableParagraph"/>
              <w:spacing w:before="7"/>
              <w:ind w:left="124" w:right="108"/>
              <w:rPr>
                <w:rFonts w:ascii="Times New Roman"/>
                <w:sz w:val="20"/>
              </w:rPr>
            </w:pPr>
            <w:r>
              <w:rPr>
                <w:rFonts w:ascii="Times New Roman"/>
                <w:spacing w:val="-2"/>
                <w:sz w:val="20"/>
              </w:rPr>
              <w:t>Analyzethedifferencesbetween</w:t>
            </w:r>
            <w:r>
              <w:rPr>
                <w:rFonts w:ascii="Times New Roman"/>
                <w:b/>
                <w:spacing w:val="-2"/>
                <w:sz w:val="20"/>
              </w:rPr>
              <w:t>SCANandC-SCANdiskschedulingalgorithms</w:t>
            </w:r>
            <w:r>
              <w:rPr>
                <w:rFonts w:ascii="Times New Roman"/>
                <w:spacing w:val="-2"/>
                <w:sz w:val="20"/>
              </w:rPr>
              <w:t xml:space="preserve">in terms </w:t>
            </w:r>
            <w:r>
              <w:rPr>
                <w:rFonts w:ascii="Times New Roman"/>
                <w:sz w:val="20"/>
              </w:rPr>
              <w:t>of head movement, response time, and uniformity of service. Which algorithm</w:t>
            </w:r>
          </w:p>
          <w:p w14:paraId="181A7DD8" w14:textId="77777777" w:rsidR="007A76F0" w:rsidRDefault="00000000">
            <w:pPr>
              <w:pStyle w:val="TableParagraph"/>
              <w:spacing w:line="193" w:lineRule="exact"/>
              <w:ind w:left="124"/>
              <w:rPr>
                <w:rFonts w:ascii="Times New Roman"/>
                <w:sz w:val="20"/>
              </w:rPr>
            </w:pPr>
            <w:r>
              <w:rPr>
                <w:rFonts w:ascii="Times New Roman"/>
                <w:sz w:val="20"/>
              </w:rPr>
              <w:t>Is</w:t>
            </w:r>
            <w:r>
              <w:rPr>
                <w:rFonts w:ascii="Times New Roman"/>
                <w:spacing w:val="-6"/>
                <w:sz w:val="20"/>
              </w:rPr>
              <w:t xml:space="preserve"> </w:t>
            </w:r>
            <w:r>
              <w:rPr>
                <w:rFonts w:ascii="Times New Roman"/>
                <w:sz w:val="20"/>
              </w:rPr>
              <w:t>more</w:t>
            </w:r>
            <w:r>
              <w:rPr>
                <w:rFonts w:ascii="Times New Roman"/>
                <w:spacing w:val="-5"/>
                <w:sz w:val="20"/>
              </w:rPr>
              <w:t xml:space="preserve"> </w:t>
            </w:r>
            <w:r>
              <w:rPr>
                <w:rFonts w:ascii="Times New Roman"/>
                <w:sz w:val="20"/>
              </w:rPr>
              <w:t>suitable</w:t>
            </w:r>
            <w:r>
              <w:rPr>
                <w:rFonts w:ascii="Times New Roman"/>
                <w:spacing w:val="-5"/>
                <w:sz w:val="20"/>
              </w:rPr>
              <w:t xml:space="preserve"> </w:t>
            </w:r>
            <w:r>
              <w:rPr>
                <w:rFonts w:ascii="Times New Roman"/>
                <w:sz w:val="20"/>
              </w:rPr>
              <w:t>for</w:t>
            </w:r>
            <w:r>
              <w:rPr>
                <w:rFonts w:ascii="Times New Roman"/>
                <w:spacing w:val="-5"/>
                <w:sz w:val="20"/>
              </w:rPr>
              <w:t xml:space="preserve"> </w:t>
            </w:r>
            <w:r>
              <w:rPr>
                <w:rFonts w:ascii="Times New Roman"/>
                <w:sz w:val="20"/>
              </w:rPr>
              <w:t>real-time</w:t>
            </w:r>
            <w:r>
              <w:rPr>
                <w:rFonts w:ascii="Times New Roman"/>
                <w:spacing w:val="-5"/>
                <w:sz w:val="20"/>
              </w:rPr>
              <w:t xml:space="preserve"> </w:t>
            </w:r>
            <w:r>
              <w:rPr>
                <w:rFonts w:ascii="Times New Roman"/>
                <w:sz w:val="20"/>
              </w:rPr>
              <w:t>systems</w:t>
            </w:r>
            <w:r>
              <w:rPr>
                <w:rFonts w:ascii="Times New Roman"/>
                <w:spacing w:val="-5"/>
                <w:sz w:val="20"/>
              </w:rPr>
              <w:t xml:space="preserve"> </w:t>
            </w:r>
            <w:r>
              <w:rPr>
                <w:rFonts w:ascii="Times New Roman"/>
                <w:sz w:val="20"/>
              </w:rPr>
              <w:t>and</w:t>
            </w:r>
            <w:r>
              <w:rPr>
                <w:rFonts w:ascii="Times New Roman"/>
                <w:spacing w:val="-5"/>
                <w:sz w:val="20"/>
              </w:rPr>
              <w:t xml:space="preserve"> </w:t>
            </w:r>
            <w:r>
              <w:rPr>
                <w:rFonts w:ascii="Times New Roman"/>
                <w:spacing w:val="-4"/>
                <w:sz w:val="20"/>
              </w:rPr>
              <w:t>why?</w:t>
            </w:r>
          </w:p>
        </w:tc>
        <w:tc>
          <w:tcPr>
            <w:tcW w:w="1340" w:type="dxa"/>
          </w:tcPr>
          <w:p w14:paraId="4B5A8CB4" w14:textId="77777777" w:rsidR="007A76F0" w:rsidRDefault="007A76F0">
            <w:pPr>
              <w:pStyle w:val="TableParagraph"/>
              <w:spacing w:before="4"/>
              <w:rPr>
                <w:rFonts w:ascii="Times New Roman"/>
                <w:b/>
                <w:sz w:val="20"/>
              </w:rPr>
            </w:pPr>
          </w:p>
          <w:p w14:paraId="6BD4A8EF"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r>
      <w:tr w:rsidR="007A76F0" w14:paraId="549D8A84" w14:textId="77777777">
        <w:trPr>
          <w:trHeight w:val="700"/>
        </w:trPr>
        <w:tc>
          <w:tcPr>
            <w:tcW w:w="740" w:type="dxa"/>
          </w:tcPr>
          <w:p w14:paraId="3A1AF288" w14:textId="77777777" w:rsidR="007A76F0" w:rsidRDefault="007A76F0">
            <w:pPr>
              <w:pStyle w:val="TableParagraph"/>
              <w:spacing w:before="10"/>
              <w:rPr>
                <w:rFonts w:ascii="Times New Roman"/>
                <w:b/>
                <w:sz w:val="20"/>
              </w:rPr>
            </w:pPr>
          </w:p>
          <w:p w14:paraId="36D72E76"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c>
          <w:tcPr>
            <w:tcW w:w="7180" w:type="dxa"/>
          </w:tcPr>
          <w:p w14:paraId="781E43A6" w14:textId="77777777" w:rsidR="007A76F0" w:rsidRDefault="00000000">
            <w:pPr>
              <w:pStyle w:val="TableParagraph"/>
              <w:spacing w:before="10" w:line="230" w:lineRule="auto"/>
              <w:ind w:left="124" w:right="108"/>
              <w:rPr>
                <w:rFonts w:ascii="Times New Roman"/>
                <w:sz w:val="20"/>
              </w:rPr>
            </w:pPr>
            <w:r>
              <w:rPr>
                <w:rFonts w:ascii="Times New Roman"/>
                <w:sz w:val="20"/>
              </w:rPr>
              <w:t xml:space="preserve">Compare </w:t>
            </w:r>
            <w:r>
              <w:rPr>
                <w:rFonts w:ascii="Times New Roman"/>
                <w:b/>
                <w:sz w:val="20"/>
              </w:rPr>
              <w:t xml:space="preserve">LOOK and C-LOOK disk scheduling algorithms </w:t>
            </w:r>
            <w:r>
              <w:rPr>
                <w:rFonts w:ascii="Times New Roman"/>
                <w:sz w:val="20"/>
              </w:rPr>
              <w:t>with respect to efficiency,</w:t>
            </w:r>
            <w:r>
              <w:rPr>
                <w:rFonts w:ascii="Times New Roman"/>
                <w:spacing w:val="-8"/>
                <w:sz w:val="20"/>
              </w:rPr>
              <w:t xml:space="preserve"> </w:t>
            </w:r>
            <w:r>
              <w:rPr>
                <w:rFonts w:ascii="Times New Roman"/>
                <w:sz w:val="20"/>
              </w:rPr>
              <w:t>total</w:t>
            </w:r>
            <w:r>
              <w:rPr>
                <w:rFonts w:ascii="Times New Roman"/>
                <w:spacing w:val="-8"/>
                <w:sz w:val="20"/>
              </w:rPr>
              <w:t xml:space="preserve"> </w:t>
            </w:r>
            <w:r>
              <w:rPr>
                <w:rFonts w:ascii="Times New Roman"/>
                <w:sz w:val="20"/>
              </w:rPr>
              <w:t>head</w:t>
            </w:r>
            <w:r>
              <w:rPr>
                <w:rFonts w:ascii="Times New Roman"/>
                <w:spacing w:val="-8"/>
                <w:sz w:val="20"/>
              </w:rPr>
              <w:t xml:space="preserve"> </w:t>
            </w:r>
            <w:r>
              <w:rPr>
                <w:rFonts w:ascii="Times New Roman"/>
                <w:sz w:val="20"/>
              </w:rPr>
              <w:t>movement,</w:t>
            </w:r>
            <w:r>
              <w:rPr>
                <w:rFonts w:ascii="Times New Roman"/>
                <w:spacing w:val="-8"/>
                <w:sz w:val="20"/>
              </w:rPr>
              <w:t xml:space="preserve"> </w:t>
            </w:r>
            <w:r>
              <w:rPr>
                <w:rFonts w:ascii="Times New Roman"/>
                <w:sz w:val="20"/>
              </w:rPr>
              <w:t>and</w:t>
            </w:r>
            <w:r>
              <w:rPr>
                <w:rFonts w:ascii="Times New Roman"/>
                <w:spacing w:val="-8"/>
                <w:sz w:val="20"/>
              </w:rPr>
              <w:t xml:space="preserve"> </w:t>
            </w:r>
            <w:r>
              <w:rPr>
                <w:rFonts w:ascii="Times New Roman"/>
                <w:sz w:val="20"/>
              </w:rPr>
              <w:t>practical</w:t>
            </w:r>
            <w:r>
              <w:rPr>
                <w:rFonts w:ascii="Times New Roman"/>
                <w:spacing w:val="-8"/>
                <w:sz w:val="20"/>
              </w:rPr>
              <w:t xml:space="preserve"> </w:t>
            </w:r>
            <w:r>
              <w:rPr>
                <w:rFonts w:ascii="Times New Roman"/>
                <w:sz w:val="20"/>
              </w:rPr>
              <w:t>implementation.</w:t>
            </w:r>
            <w:r>
              <w:rPr>
                <w:rFonts w:ascii="Times New Roman"/>
                <w:spacing w:val="-8"/>
                <w:sz w:val="20"/>
              </w:rPr>
              <w:t xml:space="preserve"> </w:t>
            </w:r>
            <w:r>
              <w:rPr>
                <w:rFonts w:ascii="Times New Roman"/>
                <w:sz w:val="20"/>
              </w:rPr>
              <w:t>Explain</w:t>
            </w:r>
            <w:r>
              <w:rPr>
                <w:rFonts w:ascii="Times New Roman"/>
                <w:spacing w:val="-8"/>
                <w:sz w:val="20"/>
              </w:rPr>
              <w:t xml:space="preserve"> </w:t>
            </w:r>
            <w:r>
              <w:rPr>
                <w:rFonts w:ascii="Times New Roman"/>
                <w:sz w:val="20"/>
              </w:rPr>
              <w:t>which algorithm provides better performance and under what conditions.</w:t>
            </w:r>
          </w:p>
        </w:tc>
        <w:tc>
          <w:tcPr>
            <w:tcW w:w="1340" w:type="dxa"/>
          </w:tcPr>
          <w:p w14:paraId="3C162EE4" w14:textId="77777777" w:rsidR="007A76F0" w:rsidRDefault="007A76F0">
            <w:pPr>
              <w:pStyle w:val="TableParagraph"/>
              <w:spacing w:before="10"/>
              <w:rPr>
                <w:rFonts w:ascii="Times New Roman"/>
                <w:b/>
                <w:sz w:val="20"/>
              </w:rPr>
            </w:pPr>
          </w:p>
          <w:p w14:paraId="3A11B6C6" w14:textId="77777777" w:rsidR="007A76F0" w:rsidRDefault="00000000">
            <w:pPr>
              <w:pStyle w:val="TableParagraph"/>
              <w:spacing w:before="1"/>
              <w:ind w:left="50"/>
              <w:jc w:val="center"/>
              <w:rPr>
                <w:rFonts w:ascii="Times New Roman"/>
                <w:b/>
                <w:sz w:val="20"/>
              </w:rPr>
            </w:pPr>
            <w:r>
              <w:rPr>
                <w:rFonts w:ascii="Times New Roman"/>
                <w:b/>
                <w:spacing w:val="-10"/>
                <w:sz w:val="20"/>
              </w:rPr>
              <w:t>5</w:t>
            </w:r>
          </w:p>
        </w:tc>
      </w:tr>
    </w:tbl>
    <w:p w14:paraId="3AD7D9D2" w14:textId="77777777" w:rsidR="007A76F0" w:rsidRDefault="007A76F0">
      <w:pPr>
        <w:pStyle w:val="BodyText"/>
        <w:spacing w:before="272"/>
        <w:rPr>
          <w:b/>
          <w:i w:val="0"/>
        </w:rPr>
      </w:pPr>
    </w:p>
    <w:p w14:paraId="05CC2E66" w14:textId="77777777" w:rsidR="007A76F0" w:rsidRDefault="00000000">
      <w:pPr>
        <w:pStyle w:val="Heading3"/>
        <w:spacing w:before="1"/>
      </w:pPr>
      <w:r>
        <w:t xml:space="preserve">RUBRICS FOR </w:t>
      </w:r>
      <w:r>
        <w:rPr>
          <w:spacing w:val="-2"/>
        </w:rPr>
        <w:t>CALCULATION</w:t>
      </w:r>
    </w:p>
    <w:p w14:paraId="051CC21F" w14:textId="77777777" w:rsidR="007A76F0" w:rsidRDefault="007A76F0">
      <w:pPr>
        <w:pStyle w:val="BodyText"/>
        <w:rPr>
          <w:rFonts w:ascii="Arial"/>
          <w:b/>
          <w:i w:val="0"/>
          <w:sz w:val="20"/>
        </w:rPr>
      </w:pPr>
    </w:p>
    <w:p w14:paraId="3B4FC22E" w14:textId="77777777" w:rsidR="007A76F0" w:rsidRDefault="007A76F0">
      <w:pPr>
        <w:pStyle w:val="BodyText"/>
        <w:spacing w:before="76"/>
        <w:rPr>
          <w:rFonts w:ascii="Arial"/>
          <w:b/>
          <w:i w:val="0"/>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40"/>
        <w:gridCol w:w="1760"/>
        <w:gridCol w:w="1520"/>
        <w:gridCol w:w="1760"/>
        <w:gridCol w:w="1400"/>
      </w:tblGrid>
      <w:tr w:rsidR="007A76F0" w14:paraId="307C81E8" w14:textId="77777777">
        <w:trPr>
          <w:trHeight w:val="500"/>
        </w:trPr>
        <w:tc>
          <w:tcPr>
            <w:tcW w:w="1620" w:type="dxa"/>
          </w:tcPr>
          <w:p w14:paraId="7DD92AE9" w14:textId="77777777" w:rsidR="007A76F0" w:rsidRDefault="00000000">
            <w:pPr>
              <w:pStyle w:val="TableParagraph"/>
              <w:spacing w:before="140"/>
              <w:ind w:left="454"/>
              <w:rPr>
                <w:rFonts w:ascii="Arial"/>
                <w:b/>
                <w:sz w:val="20"/>
              </w:rPr>
            </w:pPr>
            <w:r>
              <w:rPr>
                <w:rFonts w:ascii="Arial"/>
                <w:b/>
                <w:spacing w:val="-2"/>
                <w:sz w:val="20"/>
              </w:rPr>
              <w:t>Criteria</w:t>
            </w:r>
          </w:p>
        </w:tc>
        <w:tc>
          <w:tcPr>
            <w:tcW w:w="1140" w:type="dxa"/>
          </w:tcPr>
          <w:p w14:paraId="0F50226F" w14:textId="77777777" w:rsidR="007A76F0" w:rsidRDefault="00000000">
            <w:pPr>
              <w:pStyle w:val="TableParagraph"/>
              <w:spacing w:before="140"/>
              <w:ind w:left="61"/>
              <w:rPr>
                <w:rFonts w:ascii="Arial"/>
                <w:b/>
                <w:sz w:val="20"/>
              </w:rPr>
            </w:pPr>
            <w:r>
              <w:rPr>
                <w:rFonts w:ascii="Arial"/>
                <w:b/>
                <w:spacing w:val="-2"/>
                <w:sz w:val="20"/>
              </w:rPr>
              <w:t>Weightage</w:t>
            </w:r>
          </w:p>
        </w:tc>
        <w:tc>
          <w:tcPr>
            <w:tcW w:w="1760" w:type="dxa"/>
          </w:tcPr>
          <w:p w14:paraId="1045C47C" w14:textId="77777777" w:rsidR="007A76F0" w:rsidRDefault="00000000">
            <w:pPr>
              <w:pStyle w:val="TableParagraph"/>
              <w:spacing w:before="20" w:line="230" w:lineRule="atLeast"/>
              <w:ind w:left="307" w:firstLine="233"/>
              <w:rPr>
                <w:rFonts w:ascii="Arial"/>
                <w:b/>
                <w:sz w:val="20"/>
              </w:rPr>
            </w:pPr>
            <w:r>
              <w:rPr>
                <w:rFonts w:ascii="Arial"/>
                <w:b/>
                <w:sz w:val="20"/>
              </w:rPr>
              <w:t xml:space="preserve">Level 4 </w:t>
            </w:r>
            <w:r>
              <w:rPr>
                <w:rFonts w:ascii="Arial"/>
                <w:b/>
                <w:spacing w:val="-2"/>
                <w:sz w:val="20"/>
              </w:rPr>
              <w:t>(Exemplary)</w:t>
            </w:r>
          </w:p>
        </w:tc>
        <w:tc>
          <w:tcPr>
            <w:tcW w:w="1520" w:type="dxa"/>
          </w:tcPr>
          <w:p w14:paraId="5F8F7973" w14:textId="77777777" w:rsidR="007A76F0" w:rsidRDefault="00000000">
            <w:pPr>
              <w:pStyle w:val="TableParagraph"/>
              <w:spacing w:before="20" w:line="230" w:lineRule="atLeast"/>
              <w:ind w:left="234" w:right="32" w:firstLine="188"/>
              <w:rPr>
                <w:rFonts w:ascii="Arial"/>
                <w:b/>
                <w:sz w:val="20"/>
              </w:rPr>
            </w:pPr>
            <w:r>
              <w:rPr>
                <w:rFonts w:ascii="Arial"/>
                <w:b/>
                <w:sz w:val="20"/>
              </w:rPr>
              <w:t xml:space="preserve">Level 3 </w:t>
            </w:r>
            <w:r>
              <w:rPr>
                <w:rFonts w:ascii="Arial"/>
                <w:b/>
                <w:spacing w:val="-2"/>
                <w:sz w:val="20"/>
              </w:rPr>
              <w:t>(Proficient)</w:t>
            </w:r>
          </w:p>
        </w:tc>
        <w:tc>
          <w:tcPr>
            <w:tcW w:w="1760" w:type="dxa"/>
          </w:tcPr>
          <w:p w14:paraId="1E3317A8" w14:textId="77777777" w:rsidR="007A76F0" w:rsidRDefault="00000000">
            <w:pPr>
              <w:pStyle w:val="TableParagraph"/>
              <w:spacing w:before="20" w:line="230" w:lineRule="atLeast"/>
              <w:ind w:left="272"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291F4A92" w14:textId="77777777" w:rsidR="007A76F0" w:rsidRDefault="00000000">
            <w:pPr>
              <w:pStyle w:val="TableParagraph"/>
              <w:spacing w:before="20" w:line="230" w:lineRule="atLeast"/>
              <w:ind w:left="144" w:right="-15" w:firstLine="216"/>
              <w:rPr>
                <w:rFonts w:ascii="Arial"/>
                <w:b/>
                <w:sz w:val="20"/>
              </w:rPr>
            </w:pPr>
            <w:r>
              <w:rPr>
                <w:rFonts w:ascii="Arial"/>
                <w:b/>
                <w:sz w:val="20"/>
              </w:rPr>
              <w:t xml:space="preserve">Level 1 </w:t>
            </w:r>
            <w:r>
              <w:rPr>
                <w:rFonts w:ascii="Arial"/>
                <w:b/>
                <w:spacing w:val="-2"/>
                <w:sz w:val="20"/>
              </w:rPr>
              <w:t>(Beginning)</w:t>
            </w:r>
          </w:p>
        </w:tc>
      </w:tr>
      <w:tr w:rsidR="007A76F0" w14:paraId="0A477FA5" w14:textId="77777777">
        <w:trPr>
          <w:trHeight w:val="939"/>
        </w:trPr>
        <w:tc>
          <w:tcPr>
            <w:tcW w:w="1620" w:type="dxa"/>
          </w:tcPr>
          <w:p w14:paraId="339063F8" w14:textId="77777777" w:rsidR="007A76F0" w:rsidRDefault="007A76F0">
            <w:pPr>
              <w:pStyle w:val="TableParagraph"/>
              <w:rPr>
                <w:rFonts w:ascii="Arial"/>
                <w:b/>
                <w:sz w:val="20"/>
              </w:rPr>
            </w:pPr>
          </w:p>
          <w:p w14:paraId="4557EDE5" w14:textId="77777777" w:rsidR="007A76F0" w:rsidRDefault="007A76F0">
            <w:pPr>
              <w:pStyle w:val="TableParagraph"/>
              <w:rPr>
                <w:rFonts w:ascii="Arial"/>
                <w:b/>
                <w:sz w:val="20"/>
              </w:rPr>
            </w:pPr>
          </w:p>
          <w:p w14:paraId="594E4AFF" w14:textId="77777777" w:rsidR="007A76F0" w:rsidRDefault="007A76F0">
            <w:pPr>
              <w:pStyle w:val="TableParagraph"/>
              <w:spacing w:before="10"/>
              <w:rPr>
                <w:rFonts w:ascii="Arial"/>
                <w:b/>
                <w:sz w:val="20"/>
              </w:rPr>
            </w:pPr>
          </w:p>
          <w:p w14:paraId="2BA00C8D" w14:textId="77777777" w:rsidR="007A76F0" w:rsidRDefault="00000000">
            <w:pPr>
              <w:pStyle w:val="TableParagraph"/>
              <w:spacing w:line="219" w:lineRule="exact"/>
              <w:ind w:left="10"/>
              <w:rPr>
                <w:sz w:val="20"/>
              </w:rPr>
            </w:pPr>
            <w:r>
              <w:rPr>
                <w:sz w:val="20"/>
              </w:rPr>
              <w:t>Scope</w:t>
            </w:r>
            <w:r>
              <w:rPr>
                <w:spacing w:val="-4"/>
                <w:sz w:val="20"/>
              </w:rPr>
              <w:t xml:space="preserve"> </w:t>
            </w:r>
            <w:r>
              <w:rPr>
                <w:sz w:val="20"/>
              </w:rPr>
              <w:t>of</w:t>
            </w:r>
            <w:r>
              <w:rPr>
                <w:spacing w:val="-3"/>
                <w:sz w:val="20"/>
              </w:rPr>
              <w:t xml:space="preserve"> </w:t>
            </w:r>
            <w:r>
              <w:rPr>
                <w:spacing w:val="-2"/>
                <w:sz w:val="20"/>
              </w:rPr>
              <w:t>Items</w:t>
            </w:r>
          </w:p>
        </w:tc>
        <w:tc>
          <w:tcPr>
            <w:tcW w:w="1140" w:type="dxa"/>
          </w:tcPr>
          <w:p w14:paraId="360E56FD" w14:textId="77777777" w:rsidR="007A76F0" w:rsidRDefault="007A76F0">
            <w:pPr>
              <w:pStyle w:val="TableParagraph"/>
              <w:rPr>
                <w:rFonts w:ascii="Arial"/>
                <w:b/>
                <w:sz w:val="20"/>
              </w:rPr>
            </w:pPr>
          </w:p>
          <w:p w14:paraId="5F2BF29D" w14:textId="77777777" w:rsidR="007A76F0" w:rsidRDefault="007A76F0">
            <w:pPr>
              <w:pStyle w:val="TableParagraph"/>
              <w:rPr>
                <w:rFonts w:ascii="Arial"/>
                <w:b/>
                <w:sz w:val="20"/>
              </w:rPr>
            </w:pPr>
          </w:p>
          <w:p w14:paraId="34074E8C" w14:textId="77777777" w:rsidR="007A76F0" w:rsidRDefault="007A76F0">
            <w:pPr>
              <w:pStyle w:val="TableParagraph"/>
              <w:spacing w:before="10"/>
              <w:rPr>
                <w:rFonts w:ascii="Arial"/>
                <w:b/>
                <w:sz w:val="20"/>
              </w:rPr>
            </w:pPr>
          </w:p>
          <w:p w14:paraId="175D1EB6" w14:textId="77777777" w:rsidR="007A76F0" w:rsidRDefault="00000000">
            <w:pPr>
              <w:pStyle w:val="TableParagraph"/>
              <w:spacing w:line="219" w:lineRule="exact"/>
              <w:ind w:right="-15"/>
              <w:jc w:val="right"/>
              <w:rPr>
                <w:sz w:val="20"/>
              </w:rPr>
            </w:pPr>
            <w:r>
              <w:rPr>
                <w:spacing w:val="-5"/>
                <w:sz w:val="20"/>
              </w:rPr>
              <w:t>20%</w:t>
            </w:r>
          </w:p>
        </w:tc>
        <w:tc>
          <w:tcPr>
            <w:tcW w:w="1760" w:type="dxa"/>
          </w:tcPr>
          <w:p w14:paraId="6A6FFB64" w14:textId="77777777" w:rsidR="007A76F0" w:rsidRDefault="00000000">
            <w:pPr>
              <w:pStyle w:val="TableParagraph"/>
              <w:spacing w:line="230" w:lineRule="atLeast"/>
              <w:ind w:left="10"/>
              <w:rPr>
                <w:sz w:val="20"/>
              </w:rPr>
            </w:pPr>
            <w:r>
              <w:rPr>
                <w:sz w:val="20"/>
              </w:rPr>
              <w:t>Selects highly relevant</w:t>
            </w:r>
            <w:r>
              <w:rPr>
                <w:spacing w:val="-14"/>
                <w:sz w:val="20"/>
              </w:rPr>
              <w:t xml:space="preserve"> </w:t>
            </w:r>
            <w:r>
              <w:rPr>
                <w:sz w:val="20"/>
              </w:rPr>
              <w:t>items</w:t>
            </w:r>
            <w:r>
              <w:rPr>
                <w:spacing w:val="-14"/>
                <w:sz w:val="20"/>
              </w:rPr>
              <w:t xml:space="preserve"> </w:t>
            </w:r>
            <w:r>
              <w:rPr>
                <w:sz w:val="20"/>
              </w:rPr>
              <w:t xml:space="preserve">with clear scope and </w:t>
            </w:r>
            <w:r>
              <w:rPr>
                <w:spacing w:val="-2"/>
                <w:sz w:val="20"/>
              </w:rPr>
              <w:t>justification</w:t>
            </w:r>
          </w:p>
        </w:tc>
        <w:tc>
          <w:tcPr>
            <w:tcW w:w="1520" w:type="dxa"/>
          </w:tcPr>
          <w:p w14:paraId="650C0BE9" w14:textId="77777777" w:rsidR="007A76F0" w:rsidRDefault="00000000">
            <w:pPr>
              <w:pStyle w:val="TableParagraph"/>
              <w:spacing w:line="230" w:lineRule="atLeast"/>
              <w:ind w:left="20" w:right="32"/>
              <w:rPr>
                <w:sz w:val="20"/>
              </w:rPr>
            </w:pPr>
            <w:r>
              <w:rPr>
                <w:spacing w:val="-2"/>
                <w:sz w:val="20"/>
              </w:rPr>
              <w:t xml:space="preserve">Selects appropriate </w:t>
            </w:r>
            <w:r>
              <w:rPr>
                <w:sz w:val="20"/>
              </w:rPr>
              <w:t>items</w:t>
            </w:r>
            <w:r>
              <w:rPr>
                <w:spacing w:val="-14"/>
                <w:sz w:val="20"/>
              </w:rPr>
              <w:t xml:space="preserve"> </w:t>
            </w:r>
            <w:r>
              <w:rPr>
                <w:sz w:val="20"/>
              </w:rPr>
              <w:t>with</w:t>
            </w:r>
            <w:r>
              <w:rPr>
                <w:spacing w:val="-14"/>
                <w:sz w:val="20"/>
              </w:rPr>
              <w:t xml:space="preserve"> </w:t>
            </w:r>
            <w:r>
              <w:rPr>
                <w:sz w:val="20"/>
              </w:rPr>
              <w:t xml:space="preserve">minor </w:t>
            </w:r>
            <w:r>
              <w:rPr>
                <w:spacing w:val="-4"/>
                <w:sz w:val="20"/>
              </w:rPr>
              <w:t>gaps</w:t>
            </w:r>
          </w:p>
        </w:tc>
        <w:tc>
          <w:tcPr>
            <w:tcW w:w="1760" w:type="dxa"/>
          </w:tcPr>
          <w:p w14:paraId="1A31C8A8" w14:textId="77777777" w:rsidR="007A76F0" w:rsidRDefault="007A76F0">
            <w:pPr>
              <w:pStyle w:val="TableParagraph"/>
              <w:rPr>
                <w:rFonts w:ascii="Arial"/>
                <w:b/>
                <w:sz w:val="20"/>
              </w:rPr>
            </w:pPr>
          </w:p>
          <w:p w14:paraId="02EB94CD" w14:textId="77777777" w:rsidR="007A76F0" w:rsidRDefault="007A76F0">
            <w:pPr>
              <w:pStyle w:val="TableParagraph"/>
              <w:rPr>
                <w:rFonts w:ascii="Arial"/>
                <w:b/>
                <w:sz w:val="20"/>
              </w:rPr>
            </w:pPr>
          </w:p>
          <w:p w14:paraId="22B81FB1" w14:textId="77777777" w:rsidR="007A76F0" w:rsidRDefault="00000000">
            <w:pPr>
              <w:pStyle w:val="TableParagraph"/>
              <w:spacing w:line="230" w:lineRule="atLeast"/>
              <w:ind w:left="15"/>
              <w:rPr>
                <w:sz w:val="20"/>
              </w:rPr>
            </w:pPr>
            <w:r>
              <w:rPr>
                <w:sz w:val="20"/>
              </w:rPr>
              <w:t>Selection</w:t>
            </w:r>
            <w:r>
              <w:rPr>
                <w:spacing w:val="-3"/>
                <w:sz w:val="20"/>
              </w:rPr>
              <w:t xml:space="preserve"> </w:t>
            </w:r>
            <w:r>
              <w:rPr>
                <w:sz w:val="20"/>
              </w:rPr>
              <w:t>is</w:t>
            </w:r>
            <w:r>
              <w:rPr>
                <w:spacing w:val="-3"/>
                <w:sz w:val="20"/>
              </w:rPr>
              <w:t xml:space="preserve"> </w:t>
            </w:r>
            <w:r>
              <w:rPr>
                <w:sz w:val="20"/>
              </w:rPr>
              <w:t>limited or</w:t>
            </w:r>
            <w:r>
              <w:rPr>
                <w:spacing w:val="-6"/>
                <w:sz w:val="20"/>
              </w:rPr>
              <w:t xml:space="preserve"> </w:t>
            </w:r>
            <w:r>
              <w:rPr>
                <w:sz w:val="20"/>
              </w:rPr>
              <w:t>partially</w:t>
            </w:r>
            <w:r>
              <w:rPr>
                <w:spacing w:val="-5"/>
                <w:sz w:val="20"/>
              </w:rPr>
              <w:t xml:space="preserve"> </w:t>
            </w:r>
            <w:r>
              <w:rPr>
                <w:spacing w:val="-2"/>
                <w:sz w:val="20"/>
              </w:rPr>
              <w:t>relevant</w:t>
            </w:r>
          </w:p>
        </w:tc>
        <w:tc>
          <w:tcPr>
            <w:tcW w:w="1400" w:type="dxa"/>
          </w:tcPr>
          <w:p w14:paraId="0CA48B05" w14:textId="77777777" w:rsidR="007A76F0" w:rsidRDefault="007A76F0">
            <w:pPr>
              <w:pStyle w:val="TableParagraph"/>
              <w:rPr>
                <w:rFonts w:ascii="Arial"/>
                <w:b/>
                <w:sz w:val="20"/>
              </w:rPr>
            </w:pPr>
          </w:p>
          <w:p w14:paraId="1F75EE66" w14:textId="77777777" w:rsidR="007A76F0" w:rsidRDefault="00000000">
            <w:pPr>
              <w:pStyle w:val="TableParagraph"/>
              <w:spacing w:line="230" w:lineRule="atLeast"/>
              <w:ind w:left="10" w:right="-15"/>
              <w:rPr>
                <w:sz w:val="20"/>
              </w:rPr>
            </w:pPr>
            <w:r>
              <w:rPr>
                <w:sz w:val="20"/>
              </w:rPr>
              <w:t>Items are unclear</w:t>
            </w:r>
            <w:r>
              <w:rPr>
                <w:spacing w:val="-14"/>
                <w:sz w:val="20"/>
              </w:rPr>
              <w:t xml:space="preserve"> </w:t>
            </w:r>
            <w:r>
              <w:rPr>
                <w:sz w:val="20"/>
              </w:rPr>
              <w:t>or</w:t>
            </w:r>
            <w:r>
              <w:rPr>
                <w:spacing w:val="-14"/>
                <w:sz w:val="20"/>
              </w:rPr>
              <w:t xml:space="preserve"> </w:t>
            </w:r>
            <w:r>
              <w:rPr>
                <w:sz w:val="20"/>
              </w:rPr>
              <w:t xml:space="preserve">not </w:t>
            </w:r>
            <w:r>
              <w:rPr>
                <w:spacing w:val="-2"/>
                <w:sz w:val="20"/>
              </w:rPr>
              <w:t>relevant</w:t>
            </w:r>
          </w:p>
        </w:tc>
      </w:tr>
      <w:tr w:rsidR="007A76F0" w14:paraId="033E6285" w14:textId="77777777">
        <w:trPr>
          <w:trHeight w:val="1180"/>
        </w:trPr>
        <w:tc>
          <w:tcPr>
            <w:tcW w:w="1620" w:type="dxa"/>
          </w:tcPr>
          <w:p w14:paraId="73F8A671" w14:textId="77777777" w:rsidR="007A76F0" w:rsidRDefault="007A76F0">
            <w:pPr>
              <w:pStyle w:val="TableParagraph"/>
              <w:rPr>
                <w:rFonts w:ascii="Arial"/>
                <w:b/>
                <w:sz w:val="20"/>
              </w:rPr>
            </w:pPr>
          </w:p>
          <w:p w14:paraId="25164486" w14:textId="77777777" w:rsidR="007A76F0" w:rsidRDefault="007A76F0">
            <w:pPr>
              <w:pStyle w:val="TableParagraph"/>
              <w:rPr>
                <w:rFonts w:ascii="Arial"/>
                <w:b/>
                <w:sz w:val="20"/>
              </w:rPr>
            </w:pPr>
          </w:p>
          <w:p w14:paraId="624F8BBD" w14:textId="77777777" w:rsidR="007A76F0" w:rsidRDefault="007A76F0">
            <w:pPr>
              <w:pStyle w:val="TableParagraph"/>
              <w:spacing w:before="10"/>
              <w:rPr>
                <w:rFonts w:ascii="Arial"/>
                <w:b/>
                <w:sz w:val="20"/>
              </w:rPr>
            </w:pPr>
          </w:p>
          <w:p w14:paraId="20B0C14E" w14:textId="77777777" w:rsidR="007A76F0" w:rsidRDefault="00000000">
            <w:pPr>
              <w:pStyle w:val="TableParagraph"/>
              <w:spacing w:line="230" w:lineRule="atLeast"/>
              <w:ind w:left="10" w:right="28"/>
              <w:rPr>
                <w:sz w:val="20"/>
              </w:rPr>
            </w:pPr>
            <w:r>
              <w:rPr>
                <w:spacing w:val="-2"/>
                <w:sz w:val="20"/>
              </w:rPr>
              <w:t>Comparison Depth</w:t>
            </w:r>
          </w:p>
        </w:tc>
        <w:tc>
          <w:tcPr>
            <w:tcW w:w="1140" w:type="dxa"/>
          </w:tcPr>
          <w:p w14:paraId="37F4998A" w14:textId="77777777" w:rsidR="007A76F0" w:rsidRDefault="007A76F0">
            <w:pPr>
              <w:pStyle w:val="TableParagraph"/>
              <w:rPr>
                <w:rFonts w:ascii="Arial"/>
                <w:b/>
                <w:sz w:val="20"/>
              </w:rPr>
            </w:pPr>
          </w:p>
          <w:p w14:paraId="3DB3128F" w14:textId="77777777" w:rsidR="007A76F0" w:rsidRDefault="007A76F0">
            <w:pPr>
              <w:pStyle w:val="TableParagraph"/>
              <w:rPr>
                <w:rFonts w:ascii="Arial"/>
                <w:b/>
                <w:sz w:val="20"/>
              </w:rPr>
            </w:pPr>
          </w:p>
          <w:p w14:paraId="19DBC01C" w14:textId="77777777" w:rsidR="007A76F0" w:rsidRDefault="007A76F0">
            <w:pPr>
              <w:pStyle w:val="TableParagraph"/>
              <w:rPr>
                <w:rFonts w:ascii="Arial"/>
                <w:b/>
                <w:sz w:val="20"/>
              </w:rPr>
            </w:pPr>
          </w:p>
          <w:p w14:paraId="1E65A294" w14:textId="77777777" w:rsidR="007A76F0" w:rsidRDefault="007A76F0">
            <w:pPr>
              <w:pStyle w:val="TableParagraph"/>
              <w:spacing w:before="15"/>
              <w:rPr>
                <w:rFonts w:ascii="Arial"/>
                <w:b/>
                <w:sz w:val="20"/>
              </w:rPr>
            </w:pPr>
          </w:p>
          <w:p w14:paraId="3C1AC848" w14:textId="77777777" w:rsidR="007A76F0" w:rsidRDefault="00000000">
            <w:pPr>
              <w:pStyle w:val="TableParagraph"/>
              <w:spacing w:line="224" w:lineRule="exact"/>
              <w:ind w:right="-15"/>
              <w:jc w:val="right"/>
              <w:rPr>
                <w:sz w:val="20"/>
              </w:rPr>
            </w:pPr>
            <w:r>
              <w:rPr>
                <w:spacing w:val="-5"/>
                <w:sz w:val="20"/>
              </w:rPr>
              <w:t>25%</w:t>
            </w:r>
          </w:p>
        </w:tc>
        <w:tc>
          <w:tcPr>
            <w:tcW w:w="1760" w:type="dxa"/>
          </w:tcPr>
          <w:p w14:paraId="6A8234B1" w14:textId="77777777" w:rsidR="007A76F0" w:rsidRDefault="00000000">
            <w:pPr>
              <w:pStyle w:val="TableParagraph"/>
              <w:spacing w:before="10" w:line="230" w:lineRule="atLeast"/>
              <w:ind w:left="10" w:right="50"/>
              <w:rPr>
                <w:sz w:val="20"/>
              </w:rPr>
            </w:pPr>
            <w:r>
              <w:rPr>
                <w:sz w:val="20"/>
              </w:rPr>
              <w:t xml:space="preserve">Provides detailed </w:t>
            </w:r>
            <w:r>
              <w:rPr>
                <w:spacing w:val="-4"/>
                <w:sz w:val="20"/>
              </w:rPr>
              <w:t>and</w:t>
            </w:r>
            <w:r>
              <w:rPr>
                <w:spacing w:val="40"/>
                <w:sz w:val="20"/>
              </w:rPr>
              <w:t xml:space="preserve"> </w:t>
            </w:r>
            <w:r>
              <w:rPr>
                <w:spacing w:val="-2"/>
                <w:sz w:val="20"/>
              </w:rPr>
              <w:t xml:space="preserve">comprehensive </w:t>
            </w:r>
            <w:r>
              <w:rPr>
                <w:sz w:val="20"/>
              </w:rPr>
              <w:t>comparison</w:t>
            </w:r>
            <w:r>
              <w:rPr>
                <w:spacing w:val="-14"/>
                <w:sz w:val="20"/>
              </w:rPr>
              <w:t xml:space="preserve"> </w:t>
            </w:r>
            <w:r>
              <w:rPr>
                <w:sz w:val="20"/>
              </w:rPr>
              <w:t>across multiple aspects</w:t>
            </w:r>
          </w:p>
        </w:tc>
        <w:tc>
          <w:tcPr>
            <w:tcW w:w="1520" w:type="dxa"/>
          </w:tcPr>
          <w:p w14:paraId="202C4F88" w14:textId="77777777" w:rsidR="007A76F0" w:rsidRDefault="007A76F0">
            <w:pPr>
              <w:pStyle w:val="TableParagraph"/>
              <w:spacing w:before="10"/>
              <w:rPr>
                <w:rFonts w:ascii="Arial"/>
                <w:b/>
                <w:sz w:val="20"/>
              </w:rPr>
            </w:pPr>
          </w:p>
          <w:p w14:paraId="5EF3D717" w14:textId="77777777" w:rsidR="007A76F0" w:rsidRDefault="00000000">
            <w:pPr>
              <w:pStyle w:val="TableParagraph"/>
              <w:spacing w:line="230" w:lineRule="atLeast"/>
              <w:ind w:left="20" w:right="28"/>
              <w:rPr>
                <w:sz w:val="20"/>
              </w:rPr>
            </w:pPr>
            <w:r>
              <w:rPr>
                <w:spacing w:val="-2"/>
                <w:sz w:val="20"/>
              </w:rPr>
              <w:t xml:space="preserve">Provides adequate </w:t>
            </w:r>
            <w:r>
              <w:rPr>
                <w:sz w:val="20"/>
              </w:rPr>
              <w:t>comparison</w:t>
            </w:r>
            <w:r>
              <w:rPr>
                <w:spacing w:val="-14"/>
                <w:sz w:val="20"/>
              </w:rPr>
              <w:t xml:space="preserve"> </w:t>
            </w:r>
            <w:r>
              <w:rPr>
                <w:sz w:val="20"/>
              </w:rPr>
              <w:t>with some depth</w:t>
            </w:r>
          </w:p>
        </w:tc>
        <w:tc>
          <w:tcPr>
            <w:tcW w:w="1760" w:type="dxa"/>
          </w:tcPr>
          <w:p w14:paraId="4B8F8085" w14:textId="77777777" w:rsidR="007A76F0" w:rsidRDefault="007A76F0">
            <w:pPr>
              <w:pStyle w:val="TableParagraph"/>
              <w:rPr>
                <w:rFonts w:ascii="Arial"/>
                <w:b/>
                <w:sz w:val="20"/>
              </w:rPr>
            </w:pPr>
          </w:p>
          <w:p w14:paraId="5B424F1F" w14:textId="77777777" w:rsidR="007A76F0" w:rsidRDefault="007A76F0">
            <w:pPr>
              <w:pStyle w:val="TableParagraph"/>
              <w:spacing w:before="10"/>
              <w:rPr>
                <w:rFonts w:ascii="Arial"/>
                <w:b/>
                <w:sz w:val="20"/>
              </w:rPr>
            </w:pPr>
          </w:p>
          <w:p w14:paraId="19E24C2E" w14:textId="77777777" w:rsidR="007A76F0" w:rsidRDefault="00000000">
            <w:pPr>
              <w:pStyle w:val="TableParagraph"/>
              <w:spacing w:line="230" w:lineRule="atLeast"/>
              <w:ind w:left="15" w:right="273"/>
              <w:rPr>
                <w:sz w:val="20"/>
              </w:rPr>
            </w:pPr>
            <w:r>
              <w:rPr>
                <w:spacing w:val="-2"/>
                <w:sz w:val="20"/>
              </w:rPr>
              <w:t xml:space="preserve">Limited </w:t>
            </w:r>
            <w:r>
              <w:rPr>
                <w:sz w:val="20"/>
              </w:rPr>
              <w:t>comparison</w:t>
            </w:r>
            <w:r>
              <w:rPr>
                <w:spacing w:val="-14"/>
                <w:sz w:val="20"/>
              </w:rPr>
              <w:t xml:space="preserve"> </w:t>
            </w:r>
            <w:r>
              <w:rPr>
                <w:sz w:val="20"/>
              </w:rPr>
              <w:t>with few aspects</w:t>
            </w:r>
          </w:p>
        </w:tc>
        <w:tc>
          <w:tcPr>
            <w:tcW w:w="1400" w:type="dxa"/>
          </w:tcPr>
          <w:p w14:paraId="1991341D" w14:textId="77777777" w:rsidR="007A76F0" w:rsidRDefault="007A76F0">
            <w:pPr>
              <w:pStyle w:val="TableParagraph"/>
              <w:rPr>
                <w:rFonts w:ascii="Arial"/>
                <w:b/>
                <w:sz w:val="20"/>
              </w:rPr>
            </w:pPr>
          </w:p>
          <w:p w14:paraId="7289073C" w14:textId="77777777" w:rsidR="007A76F0" w:rsidRDefault="007A76F0">
            <w:pPr>
              <w:pStyle w:val="TableParagraph"/>
              <w:rPr>
                <w:rFonts w:ascii="Arial"/>
                <w:b/>
                <w:sz w:val="20"/>
              </w:rPr>
            </w:pPr>
          </w:p>
          <w:p w14:paraId="0DE78CAD" w14:textId="77777777" w:rsidR="007A76F0" w:rsidRDefault="007A76F0">
            <w:pPr>
              <w:pStyle w:val="TableParagraph"/>
              <w:spacing w:before="10"/>
              <w:rPr>
                <w:rFonts w:ascii="Arial"/>
                <w:b/>
                <w:sz w:val="20"/>
              </w:rPr>
            </w:pPr>
          </w:p>
          <w:p w14:paraId="070C7057" w14:textId="77777777" w:rsidR="007A76F0" w:rsidRDefault="00000000">
            <w:pPr>
              <w:pStyle w:val="TableParagraph"/>
              <w:spacing w:line="230" w:lineRule="atLeast"/>
              <w:ind w:left="10" w:right="-15"/>
              <w:rPr>
                <w:sz w:val="20"/>
              </w:rPr>
            </w:pPr>
            <w:r>
              <w:rPr>
                <w:sz w:val="20"/>
              </w:rPr>
              <w:t>Very</w:t>
            </w:r>
            <w:r>
              <w:rPr>
                <w:spacing w:val="-14"/>
                <w:sz w:val="20"/>
              </w:rPr>
              <w:t xml:space="preserve"> </w:t>
            </w:r>
            <w:r>
              <w:rPr>
                <w:sz w:val="20"/>
              </w:rPr>
              <w:t>minimal</w:t>
            </w:r>
            <w:r>
              <w:rPr>
                <w:spacing w:val="-14"/>
                <w:sz w:val="20"/>
              </w:rPr>
              <w:t xml:space="preserve"> </w:t>
            </w:r>
            <w:r>
              <w:rPr>
                <w:sz w:val="20"/>
              </w:rPr>
              <w:t>or no comparison</w:t>
            </w:r>
          </w:p>
        </w:tc>
      </w:tr>
      <w:tr w:rsidR="007A76F0" w14:paraId="3F52908F" w14:textId="77777777">
        <w:trPr>
          <w:trHeight w:val="1160"/>
        </w:trPr>
        <w:tc>
          <w:tcPr>
            <w:tcW w:w="1620" w:type="dxa"/>
          </w:tcPr>
          <w:p w14:paraId="0B56428A" w14:textId="77777777" w:rsidR="007A76F0" w:rsidRDefault="007A76F0">
            <w:pPr>
              <w:pStyle w:val="TableParagraph"/>
              <w:rPr>
                <w:rFonts w:ascii="Arial"/>
                <w:b/>
                <w:sz w:val="20"/>
              </w:rPr>
            </w:pPr>
          </w:p>
          <w:p w14:paraId="074360C9" w14:textId="77777777" w:rsidR="007A76F0" w:rsidRDefault="007A76F0">
            <w:pPr>
              <w:pStyle w:val="TableParagraph"/>
              <w:rPr>
                <w:rFonts w:ascii="Arial"/>
                <w:b/>
                <w:sz w:val="20"/>
              </w:rPr>
            </w:pPr>
          </w:p>
          <w:p w14:paraId="3EE4AF6A" w14:textId="77777777" w:rsidR="007A76F0" w:rsidRDefault="007A76F0">
            <w:pPr>
              <w:pStyle w:val="TableParagraph"/>
              <w:rPr>
                <w:rFonts w:ascii="Arial"/>
                <w:b/>
                <w:sz w:val="20"/>
              </w:rPr>
            </w:pPr>
          </w:p>
          <w:p w14:paraId="662A4D20" w14:textId="77777777" w:rsidR="007A76F0" w:rsidRDefault="007A76F0">
            <w:pPr>
              <w:pStyle w:val="TableParagraph"/>
              <w:spacing w:before="10"/>
              <w:rPr>
                <w:rFonts w:ascii="Arial"/>
                <w:b/>
                <w:sz w:val="20"/>
              </w:rPr>
            </w:pPr>
          </w:p>
          <w:p w14:paraId="7FDDB2D7" w14:textId="77777777" w:rsidR="007A76F0" w:rsidRDefault="00000000">
            <w:pPr>
              <w:pStyle w:val="TableParagraph"/>
              <w:spacing w:line="210" w:lineRule="exact"/>
              <w:ind w:left="10"/>
              <w:rPr>
                <w:sz w:val="20"/>
              </w:rPr>
            </w:pPr>
            <w:r>
              <w:rPr>
                <w:sz w:val="20"/>
              </w:rPr>
              <w:t>Use</w:t>
            </w:r>
            <w:r>
              <w:rPr>
                <w:spacing w:val="-3"/>
                <w:sz w:val="20"/>
              </w:rPr>
              <w:t xml:space="preserve"> </w:t>
            </w:r>
            <w:r>
              <w:rPr>
                <w:sz w:val="20"/>
              </w:rPr>
              <w:t>of</w:t>
            </w:r>
            <w:r>
              <w:rPr>
                <w:spacing w:val="-2"/>
                <w:sz w:val="20"/>
              </w:rPr>
              <w:t xml:space="preserve"> Evidence</w:t>
            </w:r>
          </w:p>
        </w:tc>
        <w:tc>
          <w:tcPr>
            <w:tcW w:w="1140" w:type="dxa"/>
          </w:tcPr>
          <w:p w14:paraId="7722E9B9" w14:textId="77777777" w:rsidR="007A76F0" w:rsidRDefault="007A76F0">
            <w:pPr>
              <w:pStyle w:val="TableParagraph"/>
              <w:rPr>
                <w:rFonts w:ascii="Arial"/>
                <w:b/>
                <w:sz w:val="20"/>
              </w:rPr>
            </w:pPr>
          </w:p>
          <w:p w14:paraId="116D55B9" w14:textId="77777777" w:rsidR="007A76F0" w:rsidRDefault="007A76F0">
            <w:pPr>
              <w:pStyle w:val="TableParagraph"/>
              <w:rPr>
                <w:rFonts w:ascii="Arial"/>
                <w:b/>
                <w:sz w:val="20"/>
              </w:rPr>
            </w:pPr>
          </w:p>
          <w:p w14:paraId="2A7E42E5" w14:textId="77777777" w:rsidR="007A76F0" w:rsidRDefault="007A76F0">
            <w:pPr>
              <w:pStyle w:val="TableParagraph"/>
              <w:rPr>
                <w:rFonts w:ascii="Arial"/>
                <w:b/>
                <w:sz w:val="20"/>
              </w:rPr>
            </w:pPr>
          </w:p>
          <w:p w14:paraId="48D916DE" w14:textId="77777777" w:rsidR="007A76F0" w:rsidRDefault="007A76F0">
            <w:pPr>
              <w:pStyle w:val="TableParagraph"/>
              <w:spacing w:before="10"/>
              <w:rPr>
                <w:rFonts w:ascii="Arial"/>
                <w:b/>
                <w:sz w:val="20"/>
              </w:rPr>
            </w:pPr>
          </w:p>
          <w:p w14:paraId="4B4F2E05" w14:textId="77777777" w:rsidR="007A76F0" w:rsidRDefault="00000000">
            <w:pPr>
              <w:pStyle w:val="TableParagraph"/>
              <w:spacing w:line="210" w:lineRule="exact"/>
              <w:ind w:right="-15"/>
              <w:jc w:val="right"/>
              <w:rPr>
                <w:sz w:val="20"/>
              </w:rPr>
            </w:pPr>
            <w:r>
              <w:rPr>
                <w:spacing w:val="-5"/>
                <w:sz w:val="20"/>
              </w:rPr>
              <w:t>20%</w:t>
            </w:r>
          </w:p>
        </w:tc>
        <w:tc>
          <w:tcPr>
            <w:tcW w:w="1760" w:type="dxa"/>
          </w:tcPr>
          <w:p w14:paraId="37A55AD2" w14:textId="77777777" w:rsidR="007A76F0" w:rsidRDefault="00000000">
            <w:pPr>
              <w:pStyle w:val="TableParagraph"/>
              <w:spacing w:line="230" w:lineRule="atLeast"/>
              <w:ind w:left="10" w:right="278"/>
              <w:rPr>
                <w:sz w:val="20"/>
              </w:rPr>
            </w:pPr>
            <w:r>
              <w:rPr>
                <w:spacing w:val="-2"/>
                <w:sz w:val="20"/>
              </w:rPr>
              <w:t xml:space="preserve">Supports </w:t>
            </w:r>
            <w:r>
              <w:rPr>
                <w:sz w:val="20"/>
              </w:rPr>
              <w:t>comparison</w:t>
            </w:r>
            <w:r>
              <w:rPr>
                <w:spacing w:val="-14"/>
                <w:sz w:val="20"/>
              </w:rPr>
              <w:t xml:space="preserve"> </w:t>
            </w:r>
            <w:r>
              <w:rPr>
                <w:sz w:val="20"/>
              </w:rPr>
              <w:t xml:space="preserve">with accurate data, examples, or </w:t>
            </w:r>
            <w:r>
              <w:rPr>
                <w:spacing w:val="-2"/>
                <w:sz w:val="20"/>
              </w:rPr>
              <w:t>references</w:t>
            </w:r>
          </w:p>
        </w:tc>
        <w:tc>
          <w:tcPr>
            <w:tcW w:w="1520" w:type="dxa"/>
          </w:tcPr>
          <w:p w14:paraId="5D99FE6F" w14:textId="77777777" w:rsidR="007A76F0" w:rsidRDefault="00000000">
            <w:pPr>
              <w:pStyle w:val="TableParagraph"/>
              <w:spacing w:before="220" w:line="230" w:lineRule="atLeast"/>
              <w:ind w:left="20" w:right="26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760" w:type="dxa"/>
          </w:tcPr>
          <w:p w14:paraId="77C2C17C" w14:textId="77777777" w:rsidR="007A76F0" w:rsidRDefault="007A76F0">
            <w:pPr>
              <w:pStyle w:val="TableParagraph"/>
              <w:spacing w:before="220"/>
              <w:rPr>
                <w:rFonts w:ascii="Arial"/>
                <w:b/>
                <w:sz w:val="20"/>
              </w:rPr>
            </w:pPr>
          </w:p>
          <w:p w14:paraId="0585B819" w14:textId="77777777" w:rsidR="007A76F0" w:rsidRDefault="00000000">
            <w:pPr>
              <w:pStyle w:val="TableParagraph"/>
              <w:spacing w:line="230" w:lineRule="atLeast"/>
              <w:ind w:left="15" w:right="50"/>
              <w:rPr>
                <w:sz w:val="20"/>
              </w:rPr>
            </w:pPr>
            <w:r>
              <w:rPr>
                <w:sz w:val="20"/>
              </w:rPr>
              <w:t>Limited</w:t>
            </w:r>
            <w:r>
              <w:rPr>
                <w:spacing w:val="-14"/>
                <w:sz w:val="20"/>
              </w:rPr>
              <w:t xml:space="preserve"> </w:t>
            </w:r>
            <w:r>
              <w:rPr>
                <w:sz w:val="20"/>
              </w:rPr>
              <w:t>or</w:t>
            </w:r>
            <w:r>
              <w:rPr>
                <w:spacing w:val="-14"/>
                <w:sz w:val="20"/>
              </w:rPr>
              <w:t xml:space="preserve"> </w:t>
            </w:r>
            <w:r>
              <w:rPr>
                <w:sz w:val="20"/>
              </w:rPr>
              <w:t xml:space="preserve">weak </w:t>
            </w:r>
            <w:r>
              <w:rPr>
                <w:spacing w:val="-2"/>
                <w:sz w:val="20"/>
              </w:rPr>
              <w:t>supporting evidence</w:t>
            </w:r>
          </w:p>
        </w:tc>
        <w:tc>
          <w:tcPr>
            <w:tcW w:w="1400" w:type="dxa"/>
          </w:tcPr>
          <w:p w14:paraId="75F448E8" w14:textId="77777777" w:rsidR="007A76F0" w:rsidRDefault="007A76F0">
            <w:pPr>
              <w:pStyle w:val="TableParagraph"/>
              <w:spacing w:before="220"/>
              <w:rPr>
                <w:rFonts w:ascii="Arial"/>
                <w:b/>
                <w:sz w:val="20"/>
              </w:rPr>
            </w:pPr>
          </w:p>
          <w:p w14:paraId="379DE478" w14:textId="77777777" w:rsidR="007A76F0" w:rsidRDefault="00000000">
            <w:pPr>
              <w:pStyle w:val="TableParagraph"/>
              <w:spacing w:line="230" w:lineRule="atLeast"/>
              <w:ind w:left="10" w:right="118"/>
              <w:rPr>
                <w:sz w:val="20"/>
              </w:rPr>
            </w:pPr>
            <w:r>
              <w:rPr>
                <w:sz w:val="20"/>
              </w:rPr>
              <w:t>No</w:t>
            </w:r>
            <w:r>
              <w:rPr>
                <w:spacing w:val="-14"/>
                <w:sz w:val="20"/>
              </w:rPr>
              <w:t xml:space="preserve"> </w:t>
            </w:r>
            <w:r>
              <w:rPr>
                <w:sz w:val="20"/>
              </w:rPr>
              <w:t xml:space="preserve">supporting </w:t>
            </w:r>
            <w:r>
              <w:rPr>
                <w:spacing w:val="-2"/>
                <w:sz w:val="20"/>
              </w:rPr>
              <w:t>evidence provided</w:t>
            </w:r>
          </w:p>
        </w:tc>
      </w:tr>
      <w:tr w:rsidR="007A76F0" w14:paraId="7221E967" w14:textId="77777777">
        <w:trPr>
          <w:trHeight w:val="1180"/>
        </w:trPr>
        <w:tc>
          <w:tcPr>
            <w:tcW w:w="1620" w:type="dxa"/>
          </w:tcPr>
          <w:p w14:paraId="5D8083EE" w14:textId="77777777" w:rsidR="007A76F0" w:rsidRDefault="007A76F0">
            <w:pPr>
              <w:pStyle w:val="TableParagraph"/>
              <w:rPr>
                <w:rFonts w:ascii="Arial"/>
                <w:b/>
                <w:sz w:val="20"/>
              </w:rPr>
            </w:pPr>
          </w:p>
          <w:p w14:paraId="26523454" w14:textId="77777777" w:rsidR="007A76F0" w:rsidRDefault="007A76F0">
            <w:pPr>
              <w:pStyle w:val="TableParagraph"/>
              <w:rPr>
                <w:rFonts w:ascii="Arial"/>
                <w:b/>
                <w:sz w:val="20"/>
              </w:rPr>
            </w:pPr>
          </w:p>
          <w:p w14:paraId="3AAE3F73" w14:textId="77777777" w:rsidR="007A76F0" w:rsidRDefault="007A76F0">
            <w:pPr>
              <w:pStyle w:val="TableParagraph"/>
              <w:rPr>
                <w:rFonts w:ascii="Arial"/>
                <w:b/>
                <w:sz w:val="20"/>
              </w:rPr>
            </w:pPr>
          </w:p>
          <w:p w14:paraId="49C4FCD0" w14:textId="77777777" w:rsidR="007A76F0" w:rsidRDefault="007A76F0">
            <w:pPr>
              <w:pStyle w:val="TableParagraph"/>
              <w:spacing w:before="25"/>
              <w:rPr>
                <w:rFonts w:ascii="Arial"/>
                <w:b/>
                <w:sz w:val="20"/>
              </w:rPr>
            </w:pPr>
          </w:p>
          <w:p w14:paraId="25238FD4" w14:textId="77777777" w:rsidR="007A76F0" w:rsidRDefault="00000000">
            <w:pPr>
              <w:pStyle w:val="TableParagraph"/>
              <w:spacing w:line="215" w:lineRule="exact"/>
              <w:ind w:left="10"/>
              <w:rPr>
                <w:sz w:val="20"/>
              </w:rPr>
            </w:pPr>
            <w:r>
              <w:rPr>
                <w:sz w:val="20"/>
              </w:rPr>
              <w:t>Critical</w:t>
            </w:r>
            <w:r>
              <w:rPr>
                <w:spacing w:val="-8"/>
                <w:sz w:val="20"/>
              </w:rPr>
              <w:t xml:space="preserve"> </w:t>
            </w:r>
            <w:r>
              <w:rPr>
                <w:spacing w:val="-2"/>
                <w:sz w:val="20"/>
              </w:rPr>
              <w:t>Thinking</w:t>
            </w:r>
          </w:p>
        </w:tc>
        <w:tc>
          <w:tcPr>
            <w:tcW w:w="1140" w:type="dxa"/>
          </w:tcPr>
          <w:p w14:paraId="605190CE" w14:textId="77777777" w:rsidR="007A76F0" w:rsidRDefault="007A76F0">
            <w:pPr>
              <w:pStyle w:val="TableParagraph"/>
              <w:rPr>
                <w:rFonts w:ascii="Arial"/>
                <w:b/>
                <w:sz w:val="20"/>
              </w:rPr>
            </w:pPr>
          </w:p>
          <w:p w14:paraId="342D120B" w14:textId="77777777" w:rsidR="007A76F0" w:rsidRDefault="007A76F0">
            <w:pPr>
              <w:pStyle w:val="TableParagraph"/>
              <w:rPr>
                <w:rFonts w:ascii="Arial"/>
                <w:b/>
                <w:sz w:val="20"/>
              </w:rPr>
            </w:pPr>
          </w:p>
          <w:p w14:paraId="4019F65B" w14:textId="77777777" w:rsidR="007A76F0" w:rsidRDefault="007A76F0">
            <w:pPr>
              <w:pStyle w:val="TableParagraph"/>
              <w:rPr>
                <w:rFonts w:ascii="Arial"/>
                <w:b/>
                <w:sz w:val="20"/>
              </w:rPr>
            </w:pPr>
          </w:p>
          <w:p w14:paraId="3F0CCA0A" w14:textId="77777777" w:rsidR="007A76F0" w:rsidRDefault="007A76F0">
            <w:pPr>
              <w:pStyle w:val="TableParagraph"/>
              <w:spacing w:before="25"/>
              <w:rPr>
                <w:rFonts w:ascii="Arial"/>
                <w:b/>
                <w:sz w:val="20"/>
              </w:rPr>
            </w:pPr>
          </w:p>
          <w:p w14:paraId="68AFB853" w14:textId="77777777" w:rsidR="007A76F0" w:rsidRDefault="00000000">
            <w:pPr>
              <w:pStyle w:val="TableParagraph"/>
              <w:spacing w:line="215" w:lineRule="exact"/>
              <w:ind w:right="-15"/>
              <w:jc w:val="right"/>
              <w:rPr>
                <w:sz w:val="20"/>
              </w:rPr>
            </w:pPr>
            <w:r>
              <w:rPr>
                <w:spacing w:val="-5"/>
                <w:sz w:val="20"/>
              </w:rPr>
              <w:t>20%</w:t>
            </w:r>
          </w:p>
        </w:tc>
        <w:tc>
          <w:tcPr>
            <w:tcW w:w="1760" w:type="dxa"/>
          </w:tcPr>
          <w:p w14:paraId="383F2810" w14:textId="77777777" w:rsidR="007A76F0" w:rsidRDefault="00000000">
            <w:pPr>
              <w:pStyle w:val="TableParagraph"/>
              <w:spacing w:before="10" w:line="230" w:lineRule="atLeast"/>
              <w:ind w:left="10"/>
              <w:rPr>
                <w:sz w:val="20"/>
              </w:rPr>
            </w:pPr>
            <w:r>
              <w:rPr>
                <w:spacing w:val="-2"/>
                <w:sz w:val="20"/>
              </w:rPr>
              <w:t xml:space="preserve">Demonstrates </w:t>
            </w:r>
            <w:r>
              <w:rPr>
                <w:sz w:val="20"/>
              </w:rPr>
              <w:t>strong critical thinking</w:t>
            </w:r>
            <w:r>
              <w:rPr>
                <w:spacing w:val="-14"/>
                <w:sz w:val="20"/>
              </w:rPr>
              <w:t xml:space="preserve"> </w:t>
            </w:r>
            <w:r>
              <w:rPr>
                <w:sz w:val="20"/>
              </w:rPr>
              <w:t>with</w:t>
            </w:r>
            <w:r>
              <w:rPr>
                <w:spacing w:val="-14"/>
                <w:sz w:val="20"/>
              </w:rPr>
              <w:t xml:space="preserve"> </w:t>
            </w:r>
            <w:r>
              <w:rPr>
                <w:sz w:val="20"/>
              </w:rPr>
              <w:t>clear interpretation</w:t>
            </w:r>
            <w:r>
              <w:rPr>
                <w:spacing w:val="-5"/>
                <w:sz w:val="20"/>
              </w:rPr>
              <w:t xml:space="preserve"> </w:t>
            </w:r>
            <w:r>
              <w:rPr>
                <w:sz w:val="20"/>
              </w:rPr>
              <w:t xml:space="preserve">and </w:t>
            </w:r>
            <w:r>
              <w:rPr>
                <w:spacing w:val="-2"/>
                <w:sz w:val="20"/>
              </w:rPr>
              <w:t>reasoning</w:t>
            </w:r>
          </w:p>
        </w:tc>
        <w:tc>
          <w:tcPr>
            <w:tcW w:w="1520" w:type="dxa"/>
          </w:tcPr>
          <w:p w14:paraId="69F0B478" w14:textId="77777777" w:rsidR="007A76F0" w:rsidRDefault="007A76F0">
            <w:pPr>
              <w:pStyle w:val="TableParagraph"/>
              <w:spacing w:before="10"/>
              <w:rPr>
                <w:rFonts w:ascii="Arial"/>
                <w:b/>
                <w:sz w:val="20"/>
              </w:rPr>
            </w:pPr>
          </w:p>
          <w:p w14:paraId="52484472" w14:textId="77777777" w:rsidR="007A76F0" w:rsidRDefault="00000000">
            <w:pPr>
              <w:pStyle w:val="TableParagraph"/>
              <w:spacing w:line="230" w:lineRule="atLeast"/>
              <w:ind w:left="20" w:right="32"/>
              <w:rPr>
                <w:sz w:val="20"/>
              </w:rPr>
            </w:pPr>
            <w:r>
              <w:rPr>
                <w:spacing w:val="-2"/>
                <w:sz w:val="20"/>
              </w:rPr>
              <w:t xml:space="preserve">Shows reasonable interpretation </w:t>
            </w:r>
            <w:r>
              <w:rPr>
                <w:sz w:val="20"/>
              </w:rPr>
              <w:t>with</w:t>
            </w:r>
            <w:r>
              <w:rPr>
                <w:spacing w:val="-14"/>
                <w:sz w:val="20"/>
              </w:rPr>
              <w:t xml:space="preserve"> </w:t>
            </w:r>
            <w:r>
              <w:rPr>
                <w:sz w:val="20"/>
              </w:rPr>
              <w:t>minor</w:t>
            </w:r>
            <w:r>
              <w:rPr>
                <w:spacing w:val="-14"/>
                <w:sz w:val="20"/>
              </w:rPr>
              <w:t xml:space="preserve"> </w:t>
            </w:r>
            <w:r>
              <w:rPr>
                <w:sz w:val="20"/>
              </w:rPr>
              <w:t>gaps</w:t>
            </w:r>
          </w:p>
        </w:tc>
        <w:tc>
          <w:tcPr>
            <w:tcW w:w="1760" w:type="dxa"/>
          </w:tcPr>
          <w:p w14:paraId="3976B5FC" w14:textId="77777777" w:rsidR="007A76F0" w:rsidRDefault="007A76F0">
            <w:pPr>
              <w:pStyle w:val="TableParagraph"/>
              <w:rPr>
                <w:rFonts w:ascii="Arial"/>
                <w:b/>
                <w:sz w:val="20"/>
              </w:rPr>
            </w:pPr>
          </w:p>
          <w:p w14:paraId="1A3065F5" w14:textId="77777777" w:rsidR="007A76F0" w:rsidRDefault="007A76F0">
            <w:pPr>
              <w:pStyle w:val="TableParagraph"/>
              <w:spacing w:before="10"/>
              <w:rPr>
                <w:rFonts w:ascii="Arial"/>
                <w:b/>
                <w:sz w:val="20"/>
              </w:rPr>
            </w:pPr>
          </w:p>
          <w:p w14:paraId="4DC42093" w14:textId="77777777" w:rsidR="007A76F0" w:rsidRDefault="00000000">
            <w:pPr>
              <w:pStyle w:val="TableParagraph"/>
              <w:spacing w:line="230" w:lineRule="atLeast"/>
              <w:ind w:left="15" w:right="273"/>
              <w:rPr>
                <w:sz w:val="20"/>
              </w:rPr>
            </w:pPr>
            <w:r>
              <w:rPr>
                <w:spacing w:val="-2"/>
                <w:sz w:val="20"/>
              </w:rPr>
              <w:t xml:space="preserve">Basic interpretation; </w:t>
            </w:r>
            <w:r>
              <w:rPr>
                <w:sz w:val="20"/>
              </w:rPr>
              <w:t>lacks depth</w:t>
            </w:r>
          </w:p>
        </w:tc>
        <w:tc>
          <w:tcPr>
            <w:tcW w:w="1400" w:type="dxa"/>
          </w:tcPr>
          <w:p w14:paraId="7822868F" w14:textId="77777777" w:rsidR="007A76F0" w:rsidRDefault="007A76F0">
            <w:pPr>
              <w:pStyle w:val="TableParagraph"/>
              <w:rPr>
                <w:rFonts w:ascii="Arial"/>
                <w:b/>
                <w:sz w:val="20"/>
              </w:rPr>
            </w:pPr>
          </w:p>
          <w:p w14:paraId="5F911003" w14:textId="77777777" w:rsidR="007A76F0" w:rsidRDefault="007A76F0">
            <w:pPr>
              <w:pStyle w:val="TableParagraph"/>
              <w:rPr>
                <w:rFonts w:ascii="Arial"/>
                <w:b/>
                <w:sz w:val="20"/>
              </w:rPr>
            </w:pPr>
          </w:p>
          <w:p w14:paraId="5B202ADD" w14:textId="77777777" w:rsidR="007A76F0" w:rsidRDefault="007A76F0">
            <w:pPr>
              <w:pStyle w:val="TableParagraph"/>
              <w:spacing w:before="10"/>
              <w:rPr>
                <w:rFonts w:ascii="Arial"/>
                <w:b/>
                <w:sz w:val="20"/>
              </w:rPr>
            </w:pPr>
          </w:p>
          <w:p w14:paraId="7C195013" w14:textId="77777777" w:rsidR="007A76F0" w:rsidRDefault="00000000">
            <w:pPr>
              <w:pStyle w:val="TableParagraph"/>
              <w:spacing w:line="230" w:lineRule="atLeast"/>
              <w:ind w:left="10" w:right="74"/>
              <w:rPr>
                <w:sz w:val="20"/>
              </w:rPr>
            </w:pPr>
            <w:r>
              <w:rPr>
                <w:sz w:val="20"/>
              </w:rPr>
              <w:t>No</w:t>
            </w:r>
            <w:r>
              <w:rPr>
                <w:spacing w:val="-14"/>
                <w:sz w:val="20"/>
              </w:rPr>
              <w:t xml:space="preserve"> </w:t>
            </w:r>
            <w:r>
              <w:rPr>
                <w:sz w:val="20"/>
              </w:rPr>
              <w:t xml:space="preserve">meaningful </w:t>
            </w:r>
            <w:r>
              <w:rPr>
                <w:spacing w:val="-2"/>
                <w:sz w:val="20"/>
              </w:rPr>
              <w:t>interpretation</w:t>
            </w:r>
          </w:p>
        </w:tc>
      </w:tr>
      <w:tr w:rsidR="007A76F0" w14:paraId="5109D3F0" w14:textId="77777777">
        <w:trPr>
          <w:trHeight w:val="940"/>
        </w:trPr>
        <w:tc>
          <w:tcPr>
            <w:tcW w:w="1620" w:type="dxa"/>
          </w:tcPr>
          <w:p w14:paraId="1A04020A" w14:textId="77777777" w:rsidR="007A76F0" w:rsidRDefault="007A76F0">
            <w:pPr>
              <w:pStyle w:val="TableParagraph"/>
              <w:spacing w:before="20"/>
              <w:rPr>
                <w:rFonts w:ascii="Arial"/>
                <w:b/>
                <w:sz w:val="20"/>
              </w:rPr>
            </w:pPr>
          </w:p>
          <w:p w14:paraId="26CF0995" w14:textId="77777777" w:rsidR="007A76F0" w:rsidRDefault="00000000">
            <w:pPr>
              <w:pStyle w:val="TableParagraph"/>
              <w:ind w:left="410" w:hanging="50"/>
              <w:rPr>
                <w:sz w:val="20"/>
              </w:rPr>
            </w:pPr>
            <w:r>
              <w:rPr>
                <w:spacing w:val="-4"/>
                <w:sz w:val="20"/>
              </w:rPr>
              <w:t>Test</w:t>
            </w:r>
            <w:r>
              <w:rPr>
                <w:spacing w:val="-10"/>
                <w:sz w:val="20"/>
              </w:rPr>
              <w:t xml:space="preserve"> </w:t>
            </w:r>
            <w:r>
              <w:rPr>
                <w:spacing w:val="-4"/>
                <w:sz w:val="20"/>
              </w:rPr>
              <w:t xml:space="preserve">Case </w:t>
            </w:r>
            <w:r>
              <w:rPr>
                <w:spacing w:val="-2"/>
                <w:sz w:val="20"/>
              </w:rPr>
              <w:t>Handling</w:t>
            </w:r>
          </w:p>
        </w:tc>
        <w:tc>
          <w:tcPr>
            <w:tcW w:w="1140" w:type="dxa"/>
          </w:tcPr>
          <w:p w14:paraId="6FAF6BB3" w14:textId="77777777" w:rsidR="007A76F0" w:rsidRDefault="007A76F0">
            <w:pPr>
              <w:pStyle w:val="TableParagraph"/>
              <w:spacing w:before="135"/>
              <w:rPr>
                <w:rFonts w:ascii="Arial"/>
                <w:b/>
                <w:sz w:val="20"/>
              </w:rPr>
            </w:pPr>
          </w:p>
          <w:p w14:paraId="37C39250" w14:textId="77777777" w:rsidR="007A76F0" w:rsidRDefault="00000000">
            <w:pPr>
              <w:pStyle w:val="TableParagraph"/>
              <w:ind w:left="364"/>
              <w:rPr>
                <w:sz w:val="20"/>
              </w:rPr>
            </w:pPr>
            <w:r>
              <w:rPr>
                <w:spacing w:val="-5"/>
                <w:sz w:val="20"/>
              </w:rPr>
              <w:t>15%</w:t>
            </w:r>
          </w:p>
        </w:tc>
        <w:tc>
          <w:tcPr>
            <w:tcW w:w="1760" w:type="dxa"/>
          </w:tcPr>
          <w:p w14:paraId="64D0CA45" w14:textId="77777777" w:rsidR="007A76F0" w:rsidRDefault="00000000">
            <w:pPr>
              <w:pStyle w:val="TableParagraph"/>
              <w:spacing w:line="230" w:lineRule="atLeast"/>
              <w:ind w:left="135" w:right="113" w:hanging="1"/>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4"/>
                <w:sz w:val="20"/>
              </w:rPr>
              <w:t>cases</w:t>
            </w:r>
          </w:p>
        </w:tc>
        <w:tc>
          <w:tcPr>
            <w:tcW w:w="1520" w:type="dxa"/>
          </w:tcPr>
          <w:p w14:paraId="38ECB6A6" w14:textId="77777777" w:rsidR="007A76F0" w:rsidRDefault="007A76F0">
            <w:pPr>
              <w:pStyle w:val="TableParagraph"/>
              <w:spacing w:before="20"/>
              <w:rPr>
                <w:rFonts w:ascii="Arial"/>
                <w:b/>
                <w:sz w:val="20"/>
              </w:rPr>
            </w:pPr>
          </w:p>
          <w:p w14:paraId="6C27C243" w14:textId="77777777" w:rsidR="007A76F0" w:rsidRDefault="00000000">
            <w:pPr>
              <w:pStyle w:val="TableParagraph"/>
              <w:ind w:left="312" w:right="121" w:hanging="162"/>
              <w:rPr>
                <w:sz w:val="20"/>
              </w:rPr>
            </w:pPr>
            <w:r>
              <w:rPr>
                <w:sz w:val="20"/>
              </w:rPr>
              <w:t>Handles</w:t>
            </w:r>
            <w:r>
              <w:rPr>
                <w:spacing w:val="-14"/>
                <w:sz w:val="20"/>
              </w:rPr>
              <w:t xml:space="preserve"> </w:t>
            </w:r>
            <w:r>
              <w:rPr>
                <w:sz w:val="20"/>
              </w:rPr>
              <w:t>most test cases</w:t>
            </w:r>
          </w:p>
        </w:tc>
        <w:tc>
          <w:tcPr>
            <w:tcW w:w="1760" w:type="dxa"/>
          </w:tcPr>
          <w:p w14:paraId="4C547AE0" w14:textId="77777777" w:rsidR="007A76F0" w:rsidRDefault="007A76F0">
            <w:pPr>
              <w:pStyle w:val="TableParagraph"/>
              <w:spacing w:before="20"/>
              <w:rPr>
                <w:rFonts w:ascii="Arial"/>
                <w:b/>
                <w:sz w:val="20"/>
              </w:rPr>
            </w:pPr>
          </w:p>
          <w:p w14:paraId="5FFACB00" w14:textId="77777777" w:rsidR="007A76F0" w:rsidRDefault="00000000">
            <w:pPr>
              <w:pStyle w:val="TableParagraph"/>
              <w:ind w:left="366" w:right="101" w:hanging="245"/>
              <w:rPr>
                <w:sz w:val="20"/>
              </w:rPr>
            </w:pPr>
            <w:r>
              <w:rPr>
                <w:sz w:val="20"/>
              </w:rPr>
              <w:t>Misses</w:t>
            </w:r>
            <w:r>
              <w:rPr>
                <w:spacing w:val="-14"/>
                <w:sz w:val="20"/>
              </w:rPr>
              <w:t xml:space="preserve"> </w:t>
            </w:r>
            <w:r>
              <w:rPr>
                <w:sz w:val="20"/>
              </w:rPr>
              <w:t>important edge cases</w:t>
            </w:r>
          </w:p>
        </w:tc>
        <w:tc>
          <w:tcPr>
            <w:tcW w:w="1400" w:type="dxa"/>
          </w:tcPr>
          <w:p w14:paraId="334AA0DC" w14:textId="77777777" w:rsidR="007A76F0" w:rsidRDefault="00000000">
            <w:pPr>
              <w:pStyle w:val="TableParagraph"/>
              <w:spacing w:before="135"/>
              <w:ind w:left="26" w:right="4"/>
              <w:jc w:val="center"/>
              <w:rPr>
                <w:sz w:val="20"/>
              </w:rPr>
            </w:pPr>
            <w:r>
              <w:rPr>
                <w:sz w:val="20"/>
              </w:rPr>
              <w:t>Fails on multiple</w:t>
            </w:r>
            <w:r>
              <w:rPr>
                <w:spacing w:val="-14"/>
                <w:sz w:val="20"/>
              </w:rPr>
              <w:t xml:space="preserve"> </w:t>
            </w:r>
            <w:r>
              <w:rPr>
                <w:sz w:val="20"/>
              </w:rPr>
              <w:t xml:space="preserve">test </w:t>
            </w:r>
            <w:r>
              <w:rPr>
                <w:spacing w:val="-2"/>
                <w:sz w:val="20"/>
              </w:rPr>
              <w:t>cases</w:t>
            </w:r>
          </w:p>
        </w:tc>
      </w:tr>
    </w:tbl>
    <w:p w14:paraId="01148AFD" w14:textId="77777777" w:rsidR="00000000" w:rsidRDefault="00000000"/>
    <w:p w14:paraId="656E0F72" w14:textId="77777777" w:rsidR="00231098" w:rsidRDefault="00231098" w:rsidP="00231098">
      <w:pPr>
        <w:rPr>
          <w:b/>
          <w:bCs/>
          <w:lang w:val="en-IN"/>
        </w:rPr>
      </w:pPr>
    </w:p>
    <w:p w14:paraId="0017994F" w14:textId="77777777" w:rsidR="00231098" w:rsidRDefault="00231098" w:rsidP="00231098">
      <w:pPr>
        <w:rPr>
          <w:b/>
          <w:bCs/>
          <w:lang w:val="en-IN"/>
        </w:rPr>
      </w:pPr>
    </w:p>
    <w:p w14:paraId="3DBC2A19" w14:textId="77777777" w:rsidR="00231098" w:rsidRDefault="00231098" w:rsidP="00231098">
      <w:pPr>
        <w:rPr>
          <w:b/>
          <w:bCs/>
          <w:lang w:val="en-IN"/>
        </w:rPr>
      </w:pPr>
    </w:p>
    <w:p w14:paraId="2021C5EF" w14:textId="77777777" w:rsidR="00231098" w:rsidRDefault="00231098" w:rsidP="00231098">
      <w:pPr>
        <w:rPr>
          <w:b/>
          <w:bCs/>
          <w:lang w:val="en-IN"/>
        </w:rPr>
      </w:pPr>
    </w:p>
    <w:p w14:paraId="5794CAFB" w14:textId="77777777" w:rsidR="00231098" w:rsidRDefault="00231098" w:rsidP="00231098">
      <w:pPr>
        <w:rPr>
          <w:b/>
          <w:bCs/>
          <w:lang w:val="en-IN"/>
        </w:rPr>
      </w:pPr>
    </w:p>
    <w:p w14:paraId="6DF857D4" w14:textId="4AB33212"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Q1 – Contiguous vs Linked File Allocation</w:t>
      </w:r>
    </w:p>
    <w:p w14:paraId="181E70A2" w14:textId="77777777" w:rsidR="00231098" w:rsidRPr="00231098" w:rsidRDefault="00231098" w:rsidP="00231098">
      <w:pPr>
        <w:spacing w:line="360" w:lineRule="auto"/>
        <w:rPr>
          <w:rFonts w:ascii="Times New Roman" w:hAnsi="Times New Roman" w:cs="Times New Roman"/>
          <w:b/>
          <w:bCs/>
          <w:sz w:val="24"/>
          <w:szCs w:val="24"/>
          <w:lang w:val="en-IN"/>
        </w:rPr>
      </w:pPr>
    </w:p>
    <w:p w14:paraId="6B4E5D71"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The question asks to compare Contiguous and Linked file allocation based on access speed, memory utilization, and fragmentation, and identify which is better for sequential file access.</w:t>
      </w:r>
    </w:p>
    <w:p w14:paraId="6C42F54F" w14:textId="77777777" w:rsidR="00231098" w:rsidRDefault="00231098" w:rsidP="00231098">
      <w:pPr>
        <w:spacing w:line="360" w:lineRule="auto"/>
        <w:rPr>
          <w:rFonts w:ascii="Times New Roman" w:hAnsi="Times New Roman" w:cs="Times New Roman"/>
          <w:b/>
          <w:bCs/>
          <w:sz w:val="24"/>
          <w:szCs w:val="24"/>
          <w:lang w:val="en-IN"/>
        </w:rPr>
      </w:pPr>
    </w:p>
    <w:p w14:paraId="3863BAF4" w14:textId="62D3A3E2"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Comparison</w:t>
      </w:r>
    </w:p>
    <w:p w14:paraId="58FA3DE0" w14:textId="77777777" w:rsidR="00231098" w:rsidRPr="00231098" w:rsidRDefault="00231098" w:rsidP="00231098">
      <w:pPr>
        <w:spacing w:line="360" w:lineRule="auto"/>
        <w:rPr>
          <w:rFonts w:ascii="Times New Roman" w:hAnsi="Times New Roman" w:cs="Times New Roman"/>
          <w:b/>
          <w:bCs/>
          <w:sz w:val="24"/>
          <w:szCs w:val="24"/>
          <w:lang w:val="en-IN"/>
        </w:rPr>
      </w:pPr>
    </w:p>
    <w:tbl>
      <w:tblPr>
        <w:tblStyle w:val="TableGrid"/>
        <w:tblW w:w="0" w:type="auto"/>
        <w:tblLook w:val="04A0" w:firstRow="1" w:lastRow="0" w:firstColumn="1" w:lastColumn="0" w:noHBand="0" w:noVBand="1"/>
      </w:tblPr>
      <w:tblGrid>
        <w:gridCol w:w="1984"/>
        <w:gridCol w:w="3686"/>
        <w:gridCol w:w="3973"/>
      </w:tblGrid>
      <w:tr w:rsidR="00231098" w:rsidRPr="00231098" w14:paraId="7B6A7C53" w14:textId="77777777" w:rsidTr="00231098">
        <w:tc>
          <w:tcPr>
            <w:tcW w:w="0" w:type="auto"/>
            <w:hideMark/>
          </w:tcPr>
          <w:p w14:paraId="6507E2B4"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Feature</w:t>
            </w:r>
          </w:p>
        </w:tc>
        <w:tc>
          <w:tcPr>
            <w:tcW w:w="0" w:type="auto"/>
            <w:hideMark/>
          </w:tcPr>
          <w:p w14:paraId="7A90F8D7"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Contiguous Allocation</w:t>
            </w:r>
          </w:p>
        </w:tc>
        <w:tc>
          <w:tcPr>
            <w:tcW w:w="0" w:type="auto"/>
            <w:hideMark/>
          </w:tcPr>
          <w:p w14:paraId="26A74E10"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Linked Allocation</w:t>
            </w:r>
          </w:p>
        </w:tc>
      </w:tr>
      <w:tr w:rsidR="00231098" w:rsidRPr="00231098" w14:paraId="34925251" w14:textId="77777777" w:rsidTr="00231098">
        <w:tc>
          <w:tcPr>
            <w:tcW w:w="0" w:type="auto"/>
            <w:hideMark/>
          </w:tcPr>
          <w:p w14:paraId="3F30650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Access Speed</w:t>
            </w:r>
          </w:p>
        </w:tc>
        <w:tc>
          <w:tcPr>
            <w:tcW w:w="0" w:type="auto"/>
            <w:hideMark/>
          </w:tcPr>
          <w:p w14:paraId="3EA188F4"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Fast because blocks are consecutive</w:t>
            </w:r>
          </w:p>
        </w:tc>
        <w:tc>
          <w:tcPr>
            <w:tcW w:w="0" w:type="auto"/>
            <w:hideMark/>
          </w:tcPr>
          <w:p w14:paraId="560FBB5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Slower because blocks may be scattered</w:t>
            </w:r>
          </w:p>
        </w:tc>
      </w:tr>
      <w:tr w:rsidR="00231098" w:rsidRPr="00231098" w14:paraId="0FC242A9" w14:textId="77777777" w:rsidTr="00231098">
        <w:tc>
          <w:tcPr>
            <w:tcW w:w="0" w:type="auto"/>
            <w:hideMark/>
          </w:tcPr>
          <w:p w14:paraId="6C6CCE3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Memory Utilization</w:t>
            </w:r>
          </w:p>
        </w:tc>
        <w:tc>
          <w:tcPr>
            <w:tcW w:w="0" w:type="auto"/>
            <w:hideMark/>
          </w:tcPr>
          <w:p w14:paraId="2530A15A"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May leave unused gaps due to fragmentation</w:t>
            </w:r>
          </w:p>
        </w:tc>
        <w:tc>
          <w:tcPr>
            <w:tcW w:w="0" w:type="auto"/>
            <w:hideMark/>
          </w:tcPr>
          <w:p w14:paraId="55AAAD2C"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Better utilization of available free blocks</w:t>
            </w:r>
          </w:p>
        </w:tc>
      </w:tr>
      <w:tr w:rsidR="00231098" w:rsidRPr="00231098" w14:paraId="637296BD" w14:textId="77777777" w:rsidTr="00231098">
        <w:tc>
          <w:tcPr>
            <w:tcW w:w="0" w:type="auto"/>
            <w:hideMark/>
          </w:tcPr>
          <w:p w14:paraId="2A84006C"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Fragmentation</w:t>
            </w:r>
          </w:p>
        </w:tc>
        <w:tc>
          <w:tcPr>
            <w:tcW w:w="0" w:type="auto"/>
            <w:hideMark/>
          </w:tcPr>
          <w:p w14:paraId="2510FD76"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External fragmentation can occur</w:t>
            </w:r>
          </w:p>
        </w:tc>
        <w:tc>
          <w:tcPr>
            <w:tcW w:w="0" w:type="auto"/>
            <w:hideMark/>
          </w:tcPr>
          <w:p w14:paraId="17D8639F"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No external fragmentation</w:t>
            </w:r>
          </w:p>
        </w:tc>
      </w:tr>
      <w:tr w:rsidR="00231098" w:rsidRPr="00231098" w14:paraId="772B0328" w14:textId="77777777" w:rsidTr="00231098">
        <w:tc>
          <w:tcPr>
            <w:tcW w:w="0" w:type="auto"/>
            <w:hideMark/>
          </w:tcPr>
          <w:p w14:paraId="3E0DB18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Sequential Access</w:t>
            </w:r>
          </w:p>
        </w:tc>
        <w:tc>
          <w:tcPr>
            <w:tcW w:w="0" w:type="auto"/>
            <w:hideMark/>
          </w:tcPr>
          <w:p w14:paraId="2E60F604"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Very efficient</w:t>
            </w:r>
          </w:p>
        </w:tc>
        <w:tc>
          <w:tcPr>
            <w:tcW w:w="0" w:type="auto"/>
            <w:hideMark/>
          </w:tcPr>
          <w:p w14:paraId="58CACD18"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Also supports sequential access efficiently</w:t>
            </w:r>
          </w:p>
        </w:tc>
      </w:tr>
      <w:tr w:rsidR="00231098" w:rsidRPr="00231098" w14:paraId="66B49291" w14:textId="77777777" w:rsidTr="00231098">
        <w:tc>
          <w:tcPr>
            <w:tcW w:w="0" w:type="auto"/>
            <w:hideMark/>
          </w:tcPr>
          <w:p w14:paraId="482515E2"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File Growth</w:t>
            </w:r>
          </w:p>
        </w:tc>
        <w:tc>
          <w:tcPr>
            <w:tcW w:w="0" w:type="auto"/>
            <w:hideMark/>
          </w:tcPr>
          <w:p w14:paraId="51C55EC9"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Difficult if adjacent space is unavailable</w:t>
            </w:r>
          </w:p>
        </w:tc>
        <w:tc>
          <w:tcPr>
            <w:tcW w:w="0" w:type="auto"/>
            <w:hideMark/>
          </w:tcPr>
          <w:p w14:paraId="1BD21D2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Easier because blocks can be allocated anywhere</w:t>
            </w:r>
          </w:p>
        </w:tc>
      </w:tr>
    </w:tbl>
    <w:p w14:paraId="13E4E140" w14:textId="77777777" w:rsidR="00231098" w:rsidRDefault="00231098" w:rsidP="00231098">
      <w:pPr>
        <w:spacing w:line="360" w:lineRule="auto"/>
        <w:rPr>
          <w:rFonts w:ascii="Times New Roman" w:hAnsi="Times New Roman" w:cs="Times New Roman"/>
          <w:b/>
          <w:bCs/>
          <w:sz w:val="24"/>
          <w:szCs w:val="24"/>
          <w:lang w:val="en-IN"/>
        </w:rPr>
      </w:pPr>
    </w:p>
    <w:p w14:paraId="3867B020" w14:textId="273AC002"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Explanation</w:t>
      </w:r>
    </w:p>
    <w:p w14:paraId="386E437C" w14:textId="77777777" w:rsidR="00231098" w:rsidRPr="00231098" w:rsidRDefault="00231098" w:rsidP="00231098">
      <w:pPr>
        <w:spacing w:line="360" w:lineRule="auto"/>
        <w:rPr>
          <w:rFonts w:ascii="Times New Roman" w:hAnsi="Times New Roman" w:cs="Times New Roman"/>
          <w:b/>
          <w:bCs/>
          <w:sz w:val="24"/>
          <w:szCs w:val="24"/>
          <w:lang w:val="en-IN"/>
        </w:rPr>
      </w:pPr>
    </w:p>
    <w:p w14:paraId="52FD26E1" w14:textId="4F04E0C2" w:rsidR="00231098" w:rsidRPr="00231098" w:rsidRDefault="00231098" w:rsidP="00231098">
      <w:pPr>
        <w:pStyle w:val="ListParagraph"/>
        <w:numPr>
          <w:ilvl w:val="0"/>
          <w:numId w:val="1"/>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Contiguous allocation</w:t>
      </w:r>
      <w:r w:rsidRPr="00231098">
        <w:rPr>
          <w:rFonts w:ascii="Times New Roman" w:hAnsi="Times New Roman" w:cs="Times New Roman"/>
          <w:sz w:val="24"/>
          <w:szCs w:val="24"/>
          <w:lang w:val="en-IN"/>
        </w:rPr>
        <w:t xml:space="preserve"> stores all file blocks next to each other. Therefore, the disk can access consecutive blocks quickly, giving better performance.</w:t>
      </w:r>
    </w:p>
    <w:p w14:paraId="3256AAD2" w14:textId="77777777" w:rsidR="00231098" w:rsidRPr="00231098" w:rsidRDefault="00231098" w:rsidP="00231098">
      <w:pPr>
        <w:pStyle w:val="ListParagraph"/>
        <w:numPr>
          <w:ilvl w:val="0"/>
          <w:numId w:val="1"/>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Linked allocation</w:t>
      </w:r>
      <w:r w:rsidRPr="00231098">
        <w:rPr>
          <w:rFonts w:ascii="Times New Roman" w:hAnsi="Times New Roman" w:cs="Times New Roman"/>
          <w:sz w:val="24"/>
          <w:szCs w:val="24"/>
          <w:lang w:val="en-IN"/>
        </w:rPr>
        <w:t xml:space="preserve"> stores file blocks at different locations and connects them using links. This uses free disk space more flexibly, but accessing blocks can be slower because the blocks are not necessarily adjacent.</w:t>
      </w:r>
    </w:p>
    <w:p w14:paraId="4B171170" w14:textId="77777777" w:rsidR="00231098" w:rsidRPr="00231098" w:rsidRDefault="00231098" w:rsidP="00231098">
      <w:pPr>
        <w:spacing w:line="360" w:lineRule="auto"/>
        <w:rPr>
          <w:rFonts w:ascii="Times New Roman" w:hAnsi="Times New Roman" w:cs="Times New Roman"/>
          <w:sz w:val="24"/>
          <w:szCs w:val="24"/>
          <w:lang w:val="en-IN"/>
        </w:rPr>
      </w:pPr>
    </w:p>
    <w:p w14:paraId="41E413D4"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Which is better for sequential file access?</w:t>
      </w:r>
    </w:p>
    <w:p w14:paraId="65D9882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Contiguous allocation is more suitable for sequential file access.</w:t>
      </w:r>
    </w:p>
    <w:p w14:paraId="654A1038"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The main reason is that consecutive file blocks are stored together, allowing the disk to read them continuously with less movement and faster access.</w:t>
      </w:r>
    </w:p>
    <w:p w14:paraId="25D35A42" w14:textId="77777777" w:rsidR="00231098" w:rsidRPr="00231098" w:rsidRDefault="00231098" w:rsidP="00231098">
      <w:pPr>
        <w:spacing w:line="360" w:lineRule="auto"/>
        <w:rPr>
          <w:rFonts w:ascii="Times New Roman" w:hAnsi="Times New Roman" w:cs="Times New Roman"/>
          <w:sz w:val="24"/>
          <w:szCs w:val="24"/>
          <w:lang w:val="en-IN"/>
        </w:rPr>
      </w:pPr>
    </w:p>
    <w:p w14:paraId="655D276F"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Conclusion</w:t>
      </w:r>
    </w:p>
    <w:p w14:paraId="41BEA72A"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For sequential file access, Contiguous allocation is preferred because of its high access speed and efficient sequential reading. Linked allocation is more flexible in terms of free-space utilization but generally has slower access.</w:t>
      </w:r>
    </w:p>
    <w:p w14:paraId="32BE4F2C" w14:textId="77777777" w:rsidR="00231098" w:rsidRDefault="00231098" w:rsidP="00231098">
      <w:pPr>
        <w:spacing w:line="360" w:lineRule="auto"/>
        <w:rPr>
          <w:rFonts w:ascii="Times New Roman" w:hAnsi="Times New Roman" w:cs="Times New Roman"/>
          <w:sz w:val="24"/>
          <w:szCs w:val="24"/>
        </w:rPr>
      </w:pPr>
    </w:p>
    <w:p w14:paraId="20DC8D07" w14:textId="383A6194"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Q2 – Linked vs Indexed File Allocation</w:t>
      </w:r>
    </w:p>
    <w:p w14:paraId="194C2C29" w14:textId="77777777" w:rsidR="00231098" w:rsidRPr="00231098" w:rsidRDefault="00231098" w:rsidP="00231098">
      <w:pPr>
        <w:spacing w:line="360" w:lineRule="auto"/>
        <w:rPr>
          <w:rFonts w:ascii="Times New Roman" w:hAnsi="Times New Roman" w:cs="Times New Roman"/>
          <w:b/>
          <w:bCs/>
          <w:sz w:val="24"/>
          <w:szCs w:val="24"/>
          <w:lang w:val="en-IN"/>
        </w:rPr>
      </w:pPr>
    </w:p>
    <w:p w14:paraId="481B144B"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The question asks you to compare Linked and Indexed allocation based on random access, storage overhead, reliability, and suitability for large files.</w:t>
      </w:r>
    </w:p>
    <w:p w14:paraId="512F1D25" w14:textId="77777777" w:rsidR="00231098" w:rsidRDefault="00231098" w:rsidP="00231098">
      <w:pPr>
        <w:spacing w:line="360" w:lineRule="auto"/>
        <w:rPr>
          <w:rFonts w:ascii="Times New Roman" w:hAnsi="Times New Roman" w:cs="Times New Roman"/>
          <w:sz w:val="24"/>
          <w:szCs w:val="24"/>
          <w:lang w:val="en-IN"/>
        </w:rPr>
      </w:pPr>
    </w:p>
    <w:p w14:paraId="74F9F1A8" w14:textId="77777777"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Comparison</w:t>
      </w:r>
    </w:p>
    <w:p w14:paraId="2ABB4D45" w14:textId="77777777" w:rsidR="00231098" w:rsidRPr="00231098" w:rsidRDefault="00231098" w:rsidP="00231098">
      <w:pPr>
        <w:spacing w:line="360" w:lineRule="auto"/>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667"/>
        <w:gridCol w:w="3881"/>
        <w:gridCol w:w="4095"/>
      </w:tblGrid>
      <w:tr w:rsidR="00231098" w:rsidRPr="00231098" w14:paraId="605CD918" w14:textId="77777777" w:rsidTr="00231098">
        <w:tc>
          <w:tcPr>
            <w:tcW w:w="0" w:type="auto"/>
            <w:hideMark/>
          </w:tcPr>
          <w:p w14:paraId="51E6576A"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Feature</w:t>
            </w:r>
          </w:p>
        </w:tc>
        <w:tc>
          <w:tcPr>
            <w:tcW w:w="0" w:type="auto"/>
            <w:hideMark/>
          </w:tcPr>
          <w:p w14:paraId="0CB45301"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Linked Allocation</w:t>
            </w:r>
          </w:p>
        </w:tc>
        <w:tc>
          <w:tcPr>
            <w:tcW w:w="0" w:type="auto"/>
            <w:hideMark/>
          </w:tcPr>
          <w:p w14:paraId="7CE10A80"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Indexed Allocation</w:t>
            </w:r>
          </w:p>
        </w:tc>
      </w:tr>
      <w:tr w:rsidR="00231098" w:rsidRPr="00231098" w14:paraId="5E3DA741" w14:textId="77777777" w:rsidTr="00231098">
        <w:tc>
          <w:tcPr>
            <w:tcW w:w="0" w:type="auto"/>
            <w:hideMark/>
          </w:tcPr>
          <w:p w14:paraId="65014CA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Random Access</w:t>
            </w:r>
          </w:p>
        </w:tc>
        <w:tc>
          <w:tcPr>
            <w:tcW w:w="0" w:type="auto"/>
            <w:hideMark/>
          </w:tcPr>
          <w:p w14:paraId="7DE681D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Slow because links must be followed</w:t>
            </w:r>
          </w:p>
        </w:tc>
        <w:tc>
          <w:tcPr>
            <w:tcW w:w="0" w:type="auto"/>
            <w:hideMark/>
          </w:tcPr>
          <w:p w14:paraId="0F0F6FB8"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Fast because the index contains block addresses</w:t>
            </w:r>
          </w:p>
        </w:tc>
      </w:tr>
      <w:tr w:rsidR="00231098" w:rsidRPr="00231098" w14:paraId="2D6DD339" w14:textId="77777777" w:rsidTr="00231098">
        <w:tc>
          <w:tcPr>
            <w:tcW w:w="0" w:type="auto"/>
            <w:hideMark/>
          </w:tcPr>
          <w:p w14:paraId="7E46586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Storage Overhead</w:t>
            </w:r>
          </w:p>
        </w:tc>
        <w:tc>
          <w:tcPr>
            <w:tcW w:w="0" w:type="auto"/>
            <w:hideMark/>
          </w:tcPr>
          <w:p w14:paraId="6BBA67E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Each block needs a pointer</w:t>
            </w:r>
          </w:p>
        </w:tc>
        <w:tc>
          <w:tcPr>
            <w:tcW w:w="0" w:type="auto"/>
            <w:hideMark/>
          </w:tcPr>
          <w:p w14:paraId="69318FF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Requires an additional index block</w:t>
            </w:r>
          </w:p>
        </w:tc>
      </w:tr>
      <w:tr w:rsidR="00231098" w:rsidRPr="00231098" w14:paraId="6A2D71AA" w14:textId="77777777" w:rsidTr="00231098">
        <w:tc>
          <w:tcPr>
            <w:tcW w:w="0" w:type="auto"/>
            <w:hideMark/>
          </w:tcPr>
          <w:p w14:paraId="694D044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Reliability</w:t>
            </w:r>
          </w:p>
        </w:tc>
        <w:tc>
          <w:tcPr>
            <w:tcW w:w="0" w:type="auto"/>
            <w:hideMark/>
          </w:tcPr>
          <w:p w14:paraId="4AA9F81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Lower; a damaged link can affect access to later blocks</w:t>
            </w:r>
          </w:p>
        </w:tc>
        <w:tc>
          <w:tcPr>
            <w:tcW w:w="0" w:type="auto"/>
            <w:hideMark/>
          </w:tcPr>
          <w:p w14:paraId="759EDA66"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Better because block addresses are maintained in the index</w:t>
            </w:r>
          </w:p>
        </w:tc>
      </w:tr>
      <w:tr w:rsidR="00231098" w:rsidRPr="00231098" w14:paraId="0833DE4C" w14:textId="77777777" w:rsidTr="00231098">
        <w:tc>
          <w:tcPr>
            <w:tcW w:w="0" w:type="auto"/>
            <w:hideMark/>
          </w:tcPr>
          <w:p w14:paraId="6C6E7546"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Large Files</w:t>
            </w:r>
          </w:p>
        </w:tc>
        <w:tc>
          <w:tcPr>
            <w:tcW w:w="0" w:type="auto"/>
            <w:hideMark/>
          </w:tcPr>
          <w:p w14:paraId="6495FB8F"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Suitable, but random access is slower</w:t>
            </w:r>
          </w:p>
        </w:tc>
        <w:tc>
          <w:tcPr>
            <w:tcW w:w="0" w:type="auto"/>
            <w:hideMark/>
          </w:tcPr>
          <w:p w14:paraId="68E083F9"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More efficient for large files</w:t>
            </w:r>
          </w:p>
        </w:tc>
      </w:tr>
      <w:tr w:rsidR="00231098" w:rsidRPr="00231098" w14:paraId="1A00458C" w14:textId="77777777" w:rsidTr="00231098">
        <w:tc>
          <w:tcPr>
            <w:tcW w:w="0" w:type="auto"/>
            <w:hideMark/>
          </w:tcPr>
          <w:p w14:paraId="48E3C03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Block Location</w:t>
            </w:r>
          </w:p>
        </w:tc>
        <w:tc>
          <w:tcPr>
            <w:tcW w:w="0" w:type="auto"/>
            <w:hideMark/>
          </w:tcPr>
          <w:p w14:paraId="6452813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Blocks can be anywhere</w:t>
            </w:r>
          </w:p>
        </w:tc>
        <w:tc>
          <w:tcPr>
            <w:tcW w:w="0" w:type="auto"/>
            <w:hideMark/>
          </w:tcPr>
          <w:p w14:paraId="4C34A08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Blocks can also be anywhere</w:t>
            </w:r>
          </w:p>
        </w:tc>
      </w:tr>
    </w:tbl>
    <w:p w14:paraId="13EC6C4C" w14:textId="77777777" w:rsidR="00231098" w:rsidRDefault="00231098" w:rsidP="00231098">
      <w:pPr>
        <w:spacing w:line="360" w:lineRule="auto"/>
        <w:rPr>
          <w:rFonts w:ascii="Times New Roman" w:hAnsi="Times New Roman" w:cs="Times New Roman"/>
          <w:b/>
          <w:bCs/>
          <w:sz w:val="24"/>
          <w:szCs w:val="24"/>
          <w:lang w:val="en-IN"/>
        </w:rPr>
      </w:pPr>
    </w:p>
    <w:p w14:paraId="1778DD29" w14:textId="6CA869B6"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Explanation</w:t>
      </w:r>
    </w:p>
    <w:p w14:paraId="4B71BAD6" w14:textId="77777777" w:rsidR="00231098" w:rsidRPr="00231098" w:rsidRDefault="00231098" w:rsidP="00231098">
      <w:pPr>
        <w:spacing w:line="360" w:lineRule="auto"/>
        <w:rPr>
          <w:rFonts w:ascii="Times New Roman" w:hAnsi="Times New Roman" w:cs="Times New Roman"/>
          <w:b/>
          <w:bCs/>
          <w:sz w:val="24"/>
          <w:szCs w:val="24"/>
          <w:lang w:val="en-IN"/>
        </w:rPr>
      </w:pPr>
    </w:p>
    <w:p w14:paraId="12C92472" w14:textId="77777777" w:rsidR="00231098" w:rsidRPr="00231098" w:rsidRDefault="00231098" w:rsidP="00231098">
      <w:pPr>
        <w:pStyle w:val="ListParagraph"/>
        <w:numPr>
          <w:ilvl w:val="0"/>
          <w:numId w:val="2"/>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Linked allocation</w:t>
      </w:r>
      <w:r w:rsidRPr="00231098">
        <w:rPr>
          <w:rFonts w:ascii="Times New Roman" w:hAnsi="Times New Roman" w:cs="Times New Roman"/>
          <w:sz w:val="24"/>
          <w:szCs w:val="24"/>
          <w:lang w:val="en-IN"/>
        </w:rPr>
        <w:t xml:space="preserve"> stores file blocks anywhere on the disk. Each block contains a pointer to the next block. This avoids external fragmentation, but random access is slower because the system may need to follow the links sequentially.</w:t>
      </w:r>
    </w:p>
    <w:p w14:paraId="4987E5E2" w14:textId="651976FC" w:rsidR="00231098" w:rsidRPr="00231098" w:rsidRDefault="00231098" w:rsidP="00231098">
      <w:pPr>
        <w:pStyle w:val="ListParagraph"/>
        <w:numPr>
          <w:ilvl w:val="0"/>
          <w:numId w:val="2"/>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Indexed allocation</w:t>
      </w:r>
      <w:r w:rsidRPr="00231098">
        <w:rPr>
          <w:rFonts w:ascii="Times New Roman" w:hAnsi="Times New Roman" w:cs="Times New Roman"/>
          <w:sz w:val="24"/>
          <w:szCs w:val="24"/>
          <w:lang w:val="en-IN"/>
        </w:rPr>
        <w:t xml:space="preserve"> uses a separate </w:t>
      </w:r>
      <w:r w:rsidRPr="00231098">
        <w:rPr>
          <w:rFonts w:ascii="Times New Roman" w:hAnsi="Times New Roman" w:cs="Times New Roman"/>
          <w:b/>
          <w:bCs/>
          <w:sz w:val="24"/>
          <w:szCs w:val="24"/>
          <w:lang w:val="en-IN"/>
        </w:rPr>
        <w:t>index block</w:t>
      </w:r>
      <w:r w:rsidRPr="00231098">
        <w:rPr>
          <w:rFonts w:ascii="Times New Roman" w:hAnsi="Times New Roman" w:cs="Times New Roman"/>
          <w:sz w:val="24"/>
          <w:szCs w:val="24"/>
          <w:lang w:val="en-IN"/>
        </w:rPr>
        <w:t xml:space="preserve"> containing the addresses of the file's data blocks. This makes it easier to locate a particular block directly.</w:t>
      </w:r>
    </w:p>
    <w:p w14:paraId="155C85AB" w14:textId="77777777" w:rsidR="00231098" w:rsidRDefault="00231098" w:rsidP="00231098">
      <w:pPr>
        <w:spacing w:line="360" w:lineRule="auto"/>
        <w:rPr>
          <w:rFonts w:ascii="Times New Roman" w:hAnsi="Times New Roman" w:cs="Times New Roman"/>
          <w:b/>
          <w:bCs/>
          <w:sz w:val="24"/>
          <w:szCs w:val="24"/>
          <w:lang w:val="en-IN"/>
        </w:rPr>
      </w:pPr>
    </w:p>
    <w:p w14:paraId="7D8AD8FA" w14:textId="3B85C17C"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Conclusion</w:t>
      </w:r>
    </w:p>
    <w:p w14:paraId="320ACB36" w14:textId="77777777" w:rsidR="00231098" w:rsidRDefault="00231098" w:rsidP="00231098">
      <w:pPr>
        <w:spacing w:line="360" w:lineRule="auto"/>
        <w:rPr>
          <w:rFonts w:ascii="Times New Roman" w:hAnsi="Times New Roman" w:cs="Times New Roman"/>
          <w:b/>
          <w:bCs/>
          <w:sz w:val="24"/>
          <w:szCs w:val="24"/>
          <w:lang w:val="en-IN"/>
        </w:rPr>
      </w:pPr>
    </w:p>
    <w:p w14:paraId="52B2F2C5" w14:textId="08EAC81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Indexed allocation is more efficient for large files, especially when random access is required. It provides faster access to individual blocks and better reliability than linked allocation, although it requires extra storage for the index block.</w:t>
      </w:r>
    </w:p>
    <w:p w14:paraId="4190EFF0" w14:textId="77777777" w:rsidR="00231098" w:rsidRDefault="00231098" w:rsidP="00231098">
      <w:pPr>
        <w:spacing w:line="360" w:lineRule="auto"/>
        <w:rPr>
          <w:rFonts w:ascii="Times New Roman" w:hAnsi="Times New Roman" w:cs="Times New Roman"/>
          <w:sz w:val="24"/>
          <w:szCs w:val="24"/>
          <w:lang w:val="en-IN"/>
        </w:rPr>
      </w:pPr>
    </w:p>
    <w:p w14:paraId="09199AAE" w14:textId="77777777" w:rsidR="00231098" w:rsidRDefault="00231098" w:rsidP="00231098">
      <w:pPr>
        <w:spacing w:line="360" w:lineRule="auto"/>
        <w:rPr>
          <w:rFonts w:ascii="Times New Roman" w:hAnsi="Times New Roman" w:cs="Times New Roman"/>
          <w:sz w:val="24"/>
          <w:szCs w:val="24"/>
          <w:lang w:val="en-IN"/>
        </w:rPr>
      </w:pPr>
    </w:p>
    <w:p w14:paraId="2DF0ECA4" w14:textId="77777777" w:rsidR="00231098" w:rsidRDefault="00231098" w:rsidP="00231098">
      <w:pPr>
        <w:spacing w:line="360" w:lineRule="auto"/>
        <w:rPr>
          <w:rFonts w:ascii="Times New Roman" w:hAnsi="Times New Roman" w:cs="Times New Roman"/>
          <w:sz w:val="24"/>
          <w:szCs w:val="24"/>
          <w:lang w:val="en-IN"/>
        </w:rPr>
      </w:pPr>
    </w:p>
    <w:p w14:paraId="09DB8476" w14:textId="77777777" w:rsidR="00231098" w:rsidRDefault="00231098" w:rsidP="00231098">
      <w:pPr>
        <w:spacing w:line="360" w:lineRule="auto"/>
        <w:rPr>
          <w:rFonts w:ascii="Times New Roman" w:hAnsi="Times New Roman" w:cs="Times New Roman"/>
          <w:sz w:val="24"/>
          <w:szCs w:val="24"/>
          <w:lang w:val="en-IN"/>
        </w:rPr>
      </w:pPr>
    </w:p>
    <w:p w14:paraId="41E5BAFC" w14:textId="77777777" w:rsidR="00231098" w:rsidRDefault="00231098" w:rsidP="00231098">
      <w:pPr>
        <w:spacing w:line="360" w:lineRule="auto"/>
        <w:rPr>
          <w:rFonts w:ascii="Times New Roman" w:hAnsi="Times New Roman" w:cs="Times New Roman"/>
          <w:sz w:val="24"/>
          <w:szCs w:val="24"/>
          <w:lang w:val="en-IN"/>
        </w:rPr>
      </w:pPr>
    </w:p>
    <w:p w14:paraId="36184476" w14:textId="307B7DD4" w:rsidR="00231098" w:rsidRPr="00231098" w:rsidRDefault="00231098" w:rsidP="00231098">
      <w:pPr>
        <w:spacing w:line="360" w:lineRule="auto"/>
        <w:rPr>
          <w:rFonts w:ascii="Times New Roman" w:hAnsi="Times New Roman" w:cs="Times New Roman"/>
          <w:sz w:val="24"/>
          <w:szCs w:val="24"/>
          <w:lang w:val="en-IN"/>
        </w:rPr>
      </w:pPr>
    </w:p>
    <w:p w14:paraId="5C0734FD" w14:textId="77777777"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Q3 – FCFS vs SSTF</w:t>
      </w:r>
    </w:p>
    <w:p w14:paraId="1512FC67" w14:textId="77777777" w:rsidR="00231098" w:rsidRPr="00231098" w:rsidRDefault="00231098" w:rsidP="00231098">
      <w:pPr>
        <w:spacing w:line="360" w:lineRule="auto"/>
        <w:rPr>
          <w:rFonts w:ascii="Times New Roman" w:hAnsi="Times New Roman" w:cs="Times New Roman"/>
          <w:b/>
          <w:bCs/>
          <w:sz w:val="24"/>
          <w:szCs w:val="24"/>
          <w:lang w:val="en-IN"/>
        </w:rPr>
      </w:pPr>
    </w:p>
    <w:p w14:paraId="1B88AAC0"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The question asks for comparison based on seek time, fairness, starvation, and performance under heavy disk load.</w:t>
      </w:r>
    </w:p>
    <w:p w14:paraId="0281C044" w14:textId="77777777" w:rsidR="00231098" w:rsidRDefault="00231098" w:rsidP="00231098">
      <w:pPr>
        <w:spacing w:line="360" w:lineRule="auto"/>
        <w:rPr>
          <w:rFonts w:ascii="Times New Roman" w:hAnsi="Times New Roman" w:cs="Times New Roman"/>
          <w:sz w:val="24"/>
          <w:szCs w:val="24"/>
          <w:lang w:val="en-IN"/>
        </w:rPr>
      </w:pPr>
    </w:p>
    <w:p w14:paraId="5824CF8E" w14:textId="46B9AFDE"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Comparison</w:t>
      </w:r>
    </w:p>
    <w:p w14:paraId="3758A27E" w14:textId="77777777" w:rsidR="00231098" w:rsidRPr="00231098" w:rsidRDefault="00231098" w:rsidP="00231098">
      <w:pPr>
        <w:spacing w:line="360" w:lineRule="auto"/>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1463"/>
        <w:gridCol w:w="4288"/>
        <w:gridCol w:w="3282"/>
      </w:tblGrid>
      <w:tr w:rsidR="00231098" w:rsidRPr="00231098" w14:paraId="77852934" w14:textId="77777777" w:rsidTr="00231098">
        <w:tc>
          <w:tcPr>
            <w:tcW w:w="0" w:type="auto"/>
            <w:hideMark/>
          </w:tcPr>
          <w:p w14:paraId="650B3D3F"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Feature</w:t>
            </w:r>
          </w:p>
        </w:tc>
        <w:tc>
          <w:tcPr>
            <w:tcW w:w="0" w:type="auto"/>
            <w:hideMark/>
          </w:tcPr>
          <w:p w14:paraId="7B398E3F"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FCFS</w:t>
            </w:r>
          </w:p>
        </w:tc>
        <w:tc>
          <w:tcPr>
            <w:tcW w:w="0" w:type="auto"/>
            <w:hideMark/>
          </w:tcPr>
          <w:p w14:paraId="6A130A75"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SSTF</w:t>
            </w:r>
          </w:p>
        </w:tc>
      </w:tr>
      <w:tr w:rsidR="00231098" w:rsidRPr="00231098" w14:paraId="4956FFDE" w14:textId="77777777" w:rsidTr="00231098">
        <w:tc>
          <w:tcPr>
            <w:tcW w:w="0" w:type="auto"/>
            <w:hideMark/>
          </w:tcPr>
          <w:p w14:paraId="4A8AB60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Seek Time</w:t>
            </w:r>
          </w:p>
        </w:tc>
        <w:tc>
          <w:tcPr>
            <w:tcW w:w="0" w:type="auto"/>
            <w:hideMark/>
          </w:tcPr>
          <w:p w14:paraId="46757053" w14:textId="77777777" w:rsidR="00231098" w:rsidRPr="00231098" w:rsidRDefault="00231098" w:rsidP="00231098">
            <w:pPr>
              <w:spacing w:line="360" w:lineRule="auto"/>
              <w:rPr>
                <w:rFonts w:ascii="Times New Roman" w:hAnsi="Times New Roman" w:cs="Times New Roman"/>
                <w:sz w:val="24"/>
                <w:szCs w:val="24"/>
                <w:lang w:val="en-IN"/>
              </w:rPr>
            </w:pPr>
            <w:proofErr w:type="gramStart"/>
            <w:r w:rsidRPr="00231098">
              <w:rPr>
                <w:rFonts w:ascii="Times New Roman" w:hAnsi="Times New Roman" w:cs="Times New Roman"/>
                <w:sz w:val="24"/>
                <w:szCs w:val="24"/>
                <w:lang w:val="en-IN"/>
              </w:rPr>
              <w:t>Usually</w:t>
            </w:r>
            <w:proofErr w:type="gramEnd"/>
            <w:r w:rsidRPr="00231098">
              <w:rPr>
                <w:rFonts w:ascii="Times New Roman" w:hAnsi="Times New Roman" w:cs="Times New Roman"/>
                <w:sz w:val="24"/>
                <w:szCs w:val="24"/>
                <w:lang w:val="en-IN"/>
              </w:rPr>
              <w:t xml:space="preserve"> higher</w:t>
            </w:r>
          </w:p>
        </w:tc>
        <w:tc>
          <w:tcPr>
            <w:tcW w:w="0" w:type="auto"/>
            <w:hideMark/>
          </w:tcPr>
          <w:p w14:paraId="2262F4D3" w14:textId="77777777" w:rsidR="00231098" w:rsidRPr="00231098" w:rsidRDefault="00231098" w:rsidP="00231098">
            <w:pPr>
              <w:spacing w:line="360" w:lineRule="auto"/>
              <w:rPr>
                <w:rFonts w:ascii="Times New Roman" w:hAnsi="Times New Roman" w:cs="Times New Roman"/>
                <w:sz w:val="24"/>
                <w:szCs w:val="24"/>
                <w:lang w:val="en-IN"/>
              </w:rPr>
            </w:pPr>
            <w:proofErr w:type="gramStart"/>
            <w:r w:rsidRPr="00231098">
              <w:rPr>
                <w:rFonts w:ascii="Times New Roman" w:hAnsi="Times New Roman" w:cs="Times New Roman"/>
                <w:b/>
                <w:bCs/>
                <w:sz w:val="24"/>
                <w:szCs w:val="24"/>
                <w:lang w:val="en-IN"/>
              </w:rPr>
              <w:t>Usually</w:t>
            </w:r>
            <w:proofErr w:type="gramEnd"/>
            <w:r w:rsidRPr="00231098">
              <w:rPr>
                <w:rFonts w:ascii="Times New Roman" w:hAnsi="Times New Roman" w:cs="Times New Roman"/>
                <w:b/>
                <w:bCs/>
                <w:sz w:val="24"/>
                <w:szCs w:val="24"/>
                <w:lang w:val="en-IN"/>
              </w:rPr>
              <w:t xml:space="preserve"> lower</w:t>
            </w:r>
          </w:p>
        </w:tc>
      </w:tr>
      <w:tr w:rsidR="00231098" w:rsidRPr="00231098" w14:paraId="47A7E49C" w14:textId="77777777" w:rsidTr="00231098">
        <w:tc>
          <w:tcPr>
            <w:tcW w:w="0" w:type="auto"/>
            <w:hideMark/>
          </w:tcPr>
          <w:p w14:paraId="29A2D0D9"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Fairness</w:t>
            </w:r>
          </w:p>
        </w:tc>
        <w:tc>
          <w:tcPr>
            <w:tcW w:w="0" w:type="auto"/>
            <w:hideMark/>
          </w:tcPr>
          <w:p w14:paraId="6632EF91"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High</w:t>
            </w:r>
            <w:r w:rsidRPr="00231098">
              <w:rPr>
                <w:rFonts w:ascii="Times New Roman" w:hAnsi="Times New Roman" w:cs="Times New Roman"/>
                <w:sz w:val="24"/>
                <w:szCs w:val="24"/>
                <w:lang w:val="en-IN"/>
              </w:rPr>
              <w:t xml:space="preserve"> – requests are served in arrival order</w:t>
            </w:r>
          </w:p>
        </w:tc>
        <w:tc>
          <w:tcPr>
            <w:tcW w:w="0" w:type="auto"/>
            <w:hideMark/>
          </w:tcPr>
          <w:p w14:paraId="4B1D8C9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Lower</w:t>
            </w:r>
          </w:p>
        </w:tc>
      </w:tr>
      <w:tr w:rsidR="00231098" w:rsidRPr="00231098" w14:paraId="5D0D18E5" w14:textId="77777777" w:rsidTr="00231098">
        <w:tc>
          <w:tcPr>
            <w:tcW w:w="0" w:type="auto"/>
            <w:hideMark/>
          </w:tcPr>
          <w:p w14:paraId="0EFA0765"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Starvation</w:t>
            </w:r>
          </w:p>
        </w:tc>
        <w:tc>
          <w:tcPr>
            <w:tcW w:w="0" w:type="auto"/>
            <w:hideMark/>
          </w:tcPr>
          <w:p w14:paraId="28FA758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No starvation</w:t>
            </w:r>
          </w:p>
        </w:tc>
        <w:tc>
          <w:tcPr>
            <w:tcW w:w="0" w:type="auto"/>
            <w:hideMark/>
          </w:tcPr>
          <w:p w14:paraId="2B7C5D1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Possible</w:t>
            </w:r>
          </w:p>
        </w:tc>
      </w:tr>
      <w:tr w:rsidR="00231098" w:rsidRPr="00231098" w14:paraId="209C9F76" w14:textId="77777777" w:rsidTr="00231098">
        <w:tc>
          <w:tcPr>
            <w:tcW w:w="0" w:type="auto"/>
            <w:hideMark/>
          </w:tcPr>
          <w:p w14:paraId="5A80F09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Method</w:t>
            </w:r>
          </w:p>
        </w:tc>
        <w:tc>
          <w:tcPr>
            <w:tcW w:w="0" w:type="auto"/>
            <w:hideMark/>
          </w:tcPr>
          <w:p w14:paraId="1F9AC42C"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Services requests in order</w:t>
            </w:r>
          </w:p>
        </w:tc>
        <w:tc>
          <w:tcPr>
            <w:tcW w:w="0" w:type="auto"/>
            <w:hideMark/>
          </w:tcPr>
          <w:p w14:paraId="0F64945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Services nearest request first</w:t>
            </w:r>
          </w:p>
        </w:tc>
      </w:tr>
      <w:tr w:rsidR="00231098" w:rsidRPr="00231098" w14:paraId="6AA78824" w14:textId="77777777" w:rsidTr="00231098">
        <w:tc>
          <w:tcPr>
            <w:tcW w:w="0" w:type="auto"/>
            <w:hideMark/>
          </w:tcPr>
          <w:p w14:paraId="339E2605"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Heavy Load</w:t>
            </w:r>
          </w:p>
        </w:tc>
        <w:tc>
          <w:tcPr>
            <w:tcW w:w="0" w:type="auto"/>
            <w:hideMark/>
          </w:tcPr>
          <w:p w14:paraId="5525517A"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Can cause large head movement</w:t>
            </w:r>
          </w:p>
        </w:tc>
        <w:tc>
          <w:tcPr>
            <w:tcW w:w="0" w:type="auto"/>
            <w:hideMark/>
          </w:tcPr>
          <w:p w14:paraId="13B38FF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Generally better performance</w:t>
            </w:r>
          </w:p>
        </w:tc>
      </w:tr>
    </w:tbl>
    <w:p w14:paraId="7902019A" w14:textId="77777777" w:rsidR="00231098" w:rsidRDefault="00231098" w:rsidP="00231098">
      <w:pPr>
        <w:spacing w:line="360" w:lineRule="auto"/>
        <w:rPr>
          <w:rFonts w:ascii="Times New Roman" w:hAnsi="Times New Roman" w:cs="Times New Roman"/>
          <w:b/>
          <w:bCs/>
          <w:sz w:val="24"/>
          <w:szCs w:val="24"/>
          <w:lang w:val="en-IN"/>
        </w:rPr>
      </w:pPr>
    </w:p>
    <w:p w14:paraId="381EC5DD" w14:textId="6DDAABE9"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Explanation</w:t>
      </w:r>
    </w:p>
    <w:p w14:paraId="0D5BDD3B" w14:textId="77777777" w:rsidR="00231098" w:rsidRPr="00231098" w:rsidRDefault="00231098" w:rsidP="00231098">
      <w:pPr>
        <w:spacing w:line="360" w:lineRule="auto"/>
        <w:rPr>
          <w:rFonts w:ascii="Times New Roman" w:hAnsi="Times New Roman" w:cs="Times New Roman"/>
          <w:b/>
          <w:bCs/>
          <w:sz w:val="24"/>
          <w:szCs w:val="24"/>
          <w:lang w:val="en-IN"/>
        </w:rPr>
      </w:pPr>
    </w:p>
    <w:p w14:paraId="0F9981A2" w14:textId="77777777" w:rsidR="00231098" w:rsidRPr="00231098" w:rsidRDefault="00231098" w:rsidP="00231098">
      <w:pPr>
        <w:pStyle w:val="ListParagraph"/>
        <w:numPr>
          <w:ilvl w:val="0"/>
          <w:numId w:val="3"/>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FCFS (First Come First Serve)</w:t>
      </w:r>
      <w:r w:rsidRPr="00231098">
        <w:rPr>
          <w:rFonts w:ascii="Times New Roman" w:hAnsi="Times New Roman" w:cs="Times New Roman"/>
          <w:sz w:val="24"/>
          <w:szCs w:val="24"/>
          <w:lang w:val="en-IN"/>
        </w:rPr>
        <w:t xml:space="preserve"> services disk requests in the order they arrive. It is simple and fair, but the disk head may travel long distances.</w:t>
      </w:r>
    </w:p>
    <w:p w14:paraId="0F0EEF3C" w14:textId="77777777" w:rsidR="00231098" w:rsidRPr="00231098" w:rsidRDefault="00231098" w:rsidP="00231098">
      <w:pPr>
        <w:pStyle w:val="ListParagraph"/>
        <w:numPr>
          <w:ilvl w:val="0"/>
          <w:numId w:val="3"/>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SSTF (Shortest Seek Time First)</w:t>
      </w:r>
      <w:r w:rsidRPr="00231098">
        <w:rPr>
          <w:rFonts w:ascii="Times New Roman" w:hAnsi="Times New Roman" w:cs="Times New Roman"/>
          <w:sz w:val="24"/>
          <w:szCs w:val="24"/>
          <w:lang w:val="en-IN"/>
        </w:rPr>
        <w:t xml:space="preserve"> selects the request closest to the current head position. This generally reduces total seek time and improves disk performance.</w:t>
      </w:r>
    </w:p>
    <w:p w14:paraId="4AFC79EF" w14:textId="77777777" w:rsidR="00231098" w:rsidRPr="00231098" w:rsidRDefault="00231098" w:rsidP="00231098">
      <w:pPr>
        <w:pStyle w:val="ListParagraph"/>
        <w:numPr>
          <w:ilvl w:val="0"/>
          <w:numId w:val="3"/>
        </w:num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However, SSTF can cause </w:t>
      </w:r>
      <w:r w:rsidRPr="00231098">
        <w:rPr>
          <w:rFonts w:ascii="Times New Roman" w:hAnsi="Times New Roman" w:cs="Times New Roman"/>
          <w:b/>
          <w:bCs/>
          <w:sz w:val="24"/>
          <w:szCs w:val="24"/>
          <w:lang w:val="en-IN"/>
        </w:rPr>
        <w:t>starvation</w:t>
      </w:r>
      <w:r w:rsidRPr="00231098">
        <w:rPr>
          <w:rFonts w:ascii="Times New Roman" w:hAnsi="Times New Roman" w:cs="Times New Roman"/>
          <w:sz w:val="24"/>
          <w:szCs w:val="24"/>
          <w:lang w:val="en-IN"/>
        </w:rPr>
        <w:t>. A request that is far from the current head may have to wait for a long time if closer requests keep arriving.</w:t>
      </w:r>
    </w:p>
    <w:p w14:paraId="550AD75C" w14:textId="77777777" w:rsidR="00231098" w:rsidRDefault="00231098" w:rsidP="00231098">
      <w:pPr>
        <w:spacing w:line="360" w:lineRule="auto"/>
        <w:rPr>
          <w:rFonts w:ascii="Times New Roman" w:hAnsi="Times New Roman" w:cs="Times New Roman"/>
          <w:b/>
          <w:bCs/>
          <w:sz w:val="24"/>
          <w:szCs w:val="24"/>
          <w:lang w:val="en-IN"/>
        </w:rPr>
      </w:pPr>
    </w:p>
    <w:p w14:paraId="52DE94F3" w14:textId="1842C84C"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Conclusion</w:t>
      </w:r>
    </w:p>
    <w:p w14:paraId="21CCEB8A" w14:textId="77777777" w:rsidR="00231098" w:rsidRDefault="00231098" w:rsidP="00231098">
      <w:pPr>
        <w:spacing w:line="360" w:lineRule="auto"/>
        <w:rPr>
          <w:rFonts w:ascii="Times New Roman" w:hAnsi="Times New Roman" w:cs="Times New Roman"/>
          <w:sz w:val="24"/>
          <w:szCs w:val="24"/>
          <w:lang w:val="en-IN"/>
        </w:rPr>
      </w:pPr>
    </w:p>
    <w:p w14:paraId="400500EC" w14:textId="1D535ABE"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Under </w:t>
      </w:r>
      <w:r w:rsidRPr="00231098">
        <w:rPr>
          <w:rFonts w:ascii="Times New Roman" w:hAnsi="Times New Roman" w:cs="Times New Roman"/>
          <w:b/>
          <w:bCs/>
          <w:sz w:val="24"/>
          <w:szCs w:val="24"/>
          <w:lang w:val="en-IN"/>
        </w:rPr>
        <w:t>heavy disk load, SSTF generally performs better than FCFS</w:t>
      </w:r>
      <w:r w:rsidRPr="00231098">
        <w:rPr>
          <w:rFonts w:ascii="Times New Roman" w:hAnsi="Times New Roman" w:cs="Times New Roman"/>
          <w:sz w:val="24"/>
          <w:szCs w:val="24"/>
          <w:lang w:val="en-IN"/>
        </w:rPr>
        <w:t xml:space="preserve"> because it reduces seek time and head movement. However, FCFS is </w:t>
      </w:r>
      <w:proofErr w:type="gramStart"/>
      <w:r w:rsidRPr="00231098">
        <w:rPr>
          <w:rFonts w:ascii="Times New Roman" w:hAnsi="Times New Roman" w:cs="Times New Roman"/>
          <w:sz w:val="24"/>
          <w:szCs w:val="24"/>
          <w:lang w:val="en-IN"/>
        </w:rPr>
        <w:t>more fair</w:t>
      </w:r>
      <w:proofErr w:type="gramEnd"/>
      <w:r w:rsidRPr="00231098">
        <w:rPr>
          <w:rFonts w:ascii="Times New Roman" w:hAnsi="Times New Roman" w:cs="Times New Roman"/>
          <w:sz w:val="24"/>
          <w:szCs w:val="24"/>
          <w:lang w:val="en-IN"/>
        </w:rPr>
        <w:t xml:space="preserve"> and does not suffer from starvation.</w:t>
      </w:r>
    </w:p>
    <w:p w14:paraId="154FB85A" w14:textId="77777777" w:rsidR="00231098" w:rsidRDefault="00231098" w:rsidP="00231098">
      <w:pPr>
        <w:spacing w:line="360" w:lineRule="auto"/>
        <w:rPr>
          <w:rFonts w:ascii="Times New Roman" w:hAnsi="Times New Roman" w:cs="Times New Roman"/>
          <w:sz w:val="24"/>
          <w:szCs w:val="24"/>
          <w:lang w:val="en-IN"/>
        </w:rPr>
      </w:pPr>
    </w:p>
    <w:p w14:paraId="376DD767" w14:textId="77777777" w:rsidR="00231098" w:rsidRDefault="00231098" w:rsidP="00231098">
      <w:pPr>
        <w:spacing w:line="360" w:lineRule="auto"/>
        <w:rPr>
          <w:rFonts w:ascii="Times New Roman" w:hAnsi="Times New Roman" w:cs="Times New Roman"/>
          <w:sz w:val="24"/>
          <w:szCs w:val="24"/>
          <w:lang w:val="en-IN"/>
        </w:rPr>
      </w:pPr>
    </w:p>
    <w:p w14:paraId="2E375D9F" w14:textId="77777777" w:rsidR="00231098" w:rsidRDefault="00231098" w:rsidP="00231098">
      <w:pPr>
        <w:spacing w:line="360" w:lineRule="auto"/>
        <w:rPr>
          <w:rFonts w:ascii="Times New Roman" w:hAnsi="Times New Roman" w:cs="Times New Roman"/>
          <w:sz w:val="24"/>
          <w:szCs w:val="24"/>
          <w:lang w:val="en-IN"/>
        </w:rPr>
      </w:pPr>
    </w:p>
    <w:p w14:paraId="7542E3BE" w14:textId="77777777" w:rsidR="00231098" w:rsidRDefault="00231098" w:rsidP="00231098">
      <w:pPr>
        <w:spacing w:line="360" w:lineRule="auto"/>
        <w:rPr>
          <w:rFonts w:ascii="Times New Roman" w:hAnsi="Times New Roman" w:cs="Times New Roman"/>
          <w:sz w:val="24"/>
          <w:szCs w:val="24"/>
          <w:lang w:val="en-IN"/>
        </w:rPr>
      </w:pPr>
    </w:p>
    <w:p w14:paraId="71C48C67" w14:textId="77777777" w:rsidR="00231098" w:rsidRDefault="00231098" w:rsidP="00231098">
      <w:pPr>
        <w:spacing w:line="360" w:lineRule="auto"/>
        <w:rPr>
          <w:rFonts w:ascii="Times New Roman" w:hAnsi="Times New Roman" w:cs="Times New Roman"/>
          <w:sz w:val="24"/>
          <w:szCs w:val="24"/>
          <w:lang w:val="en-IN"/>
        </w:rPr>
      </w:pPr>
    </w:p>
    <w:p w14:paraId="0E0B96D2" w14:textId="77777777" w:rsidR="00231098" w:rsidRDefault="00231098" w:rsidP="00231098">
      <w:pPr>
        <w:spacing w:line="360" w:lineRule="auto"/>
        <w:rPr>
          <w:rFonts w:ascii="Times New Roman" w:hAnsi="Times New Roman" w:cs="Times New Roman"/>
          <w:sz w:val="24"/>
          <w:szCs w:val="24"/>
          <w:lang w:val="en-IN"/>
        </w:rPr>
      </w:pPr>
    </w:p>
    <w:p w14:paraId="0A4B94E7" w14:textId="77777777" w:rsidR="00231098" w:rsidRDefault="00231098" w:rsidP="00231098">
      <w:pPr>
        <w:spacing w:line="360" w:lineRule="auto"/>
        <w:rPr>
          <w:rFonts w:ascii="Times New Roman" w:hAnsi="Times New Roman" w:cs="Times New Roman"/>
          <w:sz w:val="24"/>
          <w:szCs w:val="24"/>
          <w:lang w:val="en-IN"/>
        </w:rPr>
      </w:pPr>
    </w:p>
    <w:p w14:paraId="4C9D7001" w14:textId="77777777" w:rsidR="00231098" w:rsidRDefault="00231098" w:rsidP="00231098">
      <w:pPr>
        <w:spacing w:line="360" w:lineRule="auto"/>
        <w:rPr>
          <w:rFonts w:ascii="Times New Roman" w:hAnsi="Times New Roman" w:cs="Times New Roman"/>
          <w:sz w:val="24"/>
          <w:szCs w:val="24"/>
          <w:lang w:val="en-IN"/>
        </w:rPr>
      </w:pPr>
    </w:p>
    <w:p w14:paraId="50C704CD" w14:textId="77777777" w:rsidR="00231098" w:rsidRDefault="00231098" w:rsidP="00231098">
      <w:pPr>
        <w:spacing w:line="360" w:lineRule="auto"/>
        <w:rPr>
          <w:rFonts w:ascii="Times New Roman" w:hAnsi="Times New Roman" w:cs="Times New Roman"/>
          <w:sz w:val="24"/>
          <w:szCs w:val="24"/>
          <w:lang w:val="en-IN"/>
        </w:rPr>
      </w:pPr>
    </w:p>
    <w:p w14:paraId="1B0144FD" w14:textId="7E101B23" w:rsidR="00231098" w:rsidRPr="00231098" w:rsidRDefault="00231098" w:rsidP="00231098">
      <w:pPr>
        <w:spacing w:line="360" w:lineRule="auto"/>
        <w:rPr>
          <w:rFonts w:ascii="Times New Roman" w:hAnsi="Times New Roman" w:cs="Times New Roman"/>
          <w:sz w:val="24"/>
          <w:szCs w:val="24"/>
          <w:lang w:val="en-IN"/>
        </w:rPr>
      </w:pPr>
    </w:p>
    <w:p w14:paraId="1AC05CED" w14:textId="77777777"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Q4 – SCAN vs C-SCAN</w:t>
      </w:r>
    </w:p>
    <w:p w14:paraId="2B398F4B" w14:textId="77777777" w:rsidR="00231098" w:rsidRPr="00231098" w:rsidRDefault="00231098" w:rsidP="00231098">
      <w:pPr>
        <w:spacing w:line="360" w:lineRule="auto"/>
        <w:rPr>
          <w:rFonts w:ascii="Times New Roman" w:hAnsi="Times New Roman" w:cs="Times New Roman"/>
          <w:b/>
          <w:bCs/>
          <w:sz w:val="24"/>
          <w:szCs w:val="24"/>
          <w:lang w:val="en-IN"/>
        </w:rPr>
      </w:pPr>
    </w:p>
    <w:p w14:paraId="60B9C0B8"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The question asks you to compare </w:t>
      </w:r>
      <w:r w:rsidRPr="00231098">
        <w:rPr>
          <w:rFonts w:ascii="Times New Roman" w:hAnsi="Times New Roman" w:cs="Times New Roman"/>
          <w:b/>
          <w:bCs/>
          <w:sz w:val="24"/>
          <w:szCs w:val="24"/>
          <w:lang w:val="en-IN"/>
        </w:rPr>
        <w:t>SCAN and C-SCAN</w:t>
      </w:r>
      <w:r w:rsidRPr="00231098">
        <w:rPr>
          <w:rFonts w:ascii="Times New Roman" w:hAnsi="Times New Roman" w:cs="Times New Roman"/>
          <w:sz w:val="24"/>
          <w:szCs w:val="24"/>
          <w:lang w:val="en-IN"/>
        </w:rPr>
        <w:t xml:space="preserve"> based on head movement, response time, and uniformity of service, and identify which is more suitable for real-time systems.</w:t>
      </w:r>
    </w:p>
    <w:p w14:paraId="030708F1" w14:textId="77777777" w:rsidR="00231098" w:rsidRDefault="00231098" w:rsidP="00231098">
      <w:pPr>
        <w:spacing w:line="360" w:lineRule="auto"/>
        <w:rPr>
          <w:rFonts w:ascii="Times New Roman" w:hAnsi="Times New Roman" w:cs="Times New Roman"/>
          <w:sz w:val="24"/>
          <w:szCs w:val="24"/>
          <w:lang w:val="en-IN"/>
        </w:rPr>
      </w:pPr>
    </w:p>
    <w:p w14:paraId="44261440" w14:textId="54394769"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Comparison</w:t>
      </w:r>
    </w:p>
    <w:p w14:paraId="229D8698" w14:textId="77777777" w:rsidR="00231098" w:rsidRPr="00231098" w:rsidRDefault="00231098" w:rsidP="00231098">
      <w:pPr>
        <w:spacing w:line="360" w:lineRule="auto"/>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115"/>
        <w:gridCol w:w="3240"/>
        <w:gridCol w:w="4288"/>
      </w:tblGrid>
      <w:tr w:rsidR="00231098" w:rsidRPr="00231098" w14:paraId="5EFA413F" w14:textId="77777777" w:rsidTr="00231098">
        <w:tc>
          <w:tcPr>
            <w:tcW w:w="0" w:type="auto"/>
            <w:hideMark/>
          </w:tcPr>
          <w:p w14:paraId="51233DC4"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Feature</w:t>
            </w:r>
          </w:p>
        </w:tc>
        <w:tc>
          <w:tcPr>
            <w:tcW w:w="0" w:type="auto"/>
            <w:hideMark/>
          </w:tcPr>
          <w:p w14:paraId="500569C2"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SCAN</w:t>
            </w:r>
          </w:p>
        </w:tc>
        <w:tc>
          <w:tcPr>
            <w:tcW w:w="0" w:type="auto"/>
            <w:hideMark/>
          </w:tcPr>
          <w:p w14:paraId="7AB72458"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C-SCAN</w:t>
            </w:r>
          </w:p>
        </w:tc>
      </w:tr>
      <w:tr w:rsidR="00231098" w:rsidRPr="00231098" w14:paraId="1512DB3B" w14:textId="77777777" w:rsidTr="00231098">
        <w:tc>
          <w:tcPr>
            <w:tcW w:w="0" w:type="auto"/>
            <w:hideMark/>
          </w:tcPr>
          <w:p w14:paraId="41A602B3"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Head Movement</w:t>
            </w:r>
          </w:p>
        </w:tc>
        <w:tc>
          <w:tcPr>
            <w:tcW w:w="0" w:type="auto"/>
            <w:hideMark/>
          </w:tcPr>
          <w:p w14:paraId="18C26DB0"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Moves in both directions</w:t>
            </w:r>
          </w:p>
        </w:tc>
        <w:tc>
          <w:tcPr>
            <w:tcW w:w="0" w:type="auto"/>
            <w:hideMark/>
          </w:tcPr>
          <w:p w14:paraId="75F6B88C"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Moves in one direction and then returns</w:t>
            </w:r>
          </w:p>
        </w:tc>
      </w:tr>
      <w:tr w:rsidR="00231098" w:rsidRPr="00231098" w14:paraId="2419C1FC" w14:textId="77777777" w:rsidTr="00231098">
        <w:tc>
          <w:tcPr>
            <w:tcW w:w="0" w:type="auto"/>
            <w:hideMark/>
          </w:tcPr>
          <w:p w14:paraId="0F713064"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Response Time</w:t>
            </w:r>
          </w:p>
        </w:tc>
        <w:tc>
          <w:tcPr>
            <w:tcW w:w="0" w:type="auto"/>
            <w:hideMark/>
          </w:tcPr>
          <w:p w14:paraId="045A2A86"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Good</w:t>
            </w:r>
          </w:p>
        </w:tc>
        <w:tc>
          <w:tcPr>
            <w:tcW w:w="0" w:type="auto"/>
            <w:hideMark/>
          </w:tcPr>
          <w:p w14:paraId="121E0104"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More uniform</w:t>
            </w:r>
          </w:p>
        </w:tc>
      </w:tr>
      <w:tr w:rsidR="00231098" w:rsidRPr="00231098" w14:paraId="4114D973" w14:textId="77777777" w:rsidTr="00231098">
        <w:tc>
          <w:tcPr>
            <w:tcW w:w="0" w:type="auto"/>
            <w:hideMark/>
          </w:tcPr>
          <w:p w14:paraId="0B33979F"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Service</w:t>
            </w:r>
          </w:p>
        </w:tc>
        <w:tc>
          <w:tcPr>
            <w:tcW w:w="0" w:type="auto"/>
            <w:hideMark/>
          </w:tcPr>
          <w:p w14:paraId="554C75A5"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Requests are serviced in both directions</w:t>
            </w:r>
          </w:p>
        </w:tc>
        <w:tc>
          <w:tcPr>
            <w:tcW w:w="0" w:type="auto"/>
            <w:hideMark/>
          </w:tcPr>
          <w:p w14:paraId="714A0E55"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Requests are serviced in a circular manner</w:t>
            </w:r>
          </w:p>
        </w:tc>
      </w:tr>
      <w:tr w:rsidR="00231098" w:rsidRPr="00231098" w14:paraId="3BC99835" w14:textId="77777777" w:rsidTr="00231098">
        <w:tc>
          <w:tcPr>
            <w:tcW w:w="0" w:type="auto"/>
            <w:hideMark/>
          </w:tcPr>
          <w:p w14:paraId="57E6F34F"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Fairness</w:t>
            </w:r>
          </w:p>
        </w:tc>
        <w:tc>
          <w:tcPr>
            <w:tcW w:w="0" w:type="auto"/>
            <w:hideMark/>
          </w:tcPr>
          <w:p w14:paraId="5210F211"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Good</w:t>
            </w:r>
          </w:p>
        </w:tc>
        <w:tc>
          <w:tcPr>
            <w:tcW w:w="0" w:type="auto"/>
            <w:hideMark/>
          </w:tcPr>
          <w:p w14:paraId="6F23643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More uniform across requests</w:t>
            </w:r>
          </w:p>
        </w:tc>
      </w:tr>
      <w:tr w:rsidR="00231098" w:rsidRPr="00231098" w14:paraId="72628972" w14:textId="77777777" w:rsidTr="00231098">
        <w:tc>
          <w:tcPr>
            <w:tcW w:w="0" w:type="auto"/>
            <w:hideMark/>
          </w:tcPr>
          <w:p w14:paraId="3FE1027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Real-Time Suitability</w:t>
            </w:r>
          </w:p>
        </w:tc>
        <w:tc>
          <w:tcPr>
            <w:tcW w:w="0" w:type="auto"/>
            <w:hideMark/>
          </w:tcPr>
          <w:p w14:paraId="3629826D"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Good</w:t>
            </w:r>
          </w:p>
        </w:tc>
        <w:tc>
          <w:tcPr>
            <w:tcW w:w="0" w:type="auto"/>
            <w:hideMark/>
          </w:tcPr>
          <w:p w14:paraId="717D639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More suitable when predictable service is required</w:t>
            </w:r>
          </w:p>
        </w:tc>
      </w:tr>
    </w:tbl>
    <w:p w14:paraId="6CB2D81C" w14:textId="77777777" w:rsidR="00231098" w:rsidRDefault="00231098" w:rsidP="00231098">
      <w:pPr>
        <w:spacing w:line="360" w:lineRule="auto"/>
        <w:rPr>
          <w:rFonts w:ascii="Times New Roman" w:hAnsi="Times New Roman" w:cs="Times New Roman"/>
          <w:b/>
          <w:bCs/>
          <w:sz w:val="24"/>
          <w:szCs w:val="24"/>
          <w:lang w:val="en-IN"/>
        </w:rPr>
      </w:pPr>
    </w:p>
    <w:p w14:paraId="493FC257" w14:textId="064DAB57"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Explanation</w:t>
      </w:r>
    </w:p>
    <w:p w14:paraId="02D5EE3C" w14:textId="77777777" w:rsidR="00231098" w:rsidRPr="00231098" w:rsidRDefault="00231098" w:rsidP="00231098">
      <w:pPr>
        <w:spacing w:line="360" w:lineRule="auto"/>
        <w:rPr>
          <w:rFonts w:ascii="Times New Roman" w:hAnsi="Times New Roman" w:cs="Times New Roman"/>
          <w:b/>
          <w:bCs/>
          <w:sz w:val="24"/>
          <w:szCs w:val="24"/>
          <w:lang w:val="en-IN"/>
        </w:rPr>
      </w:pPr>
    </w:p>
    <w:p w14:paraId="2E0F5B0C" w14:textId="77777777" w:rsidR="00231098" w:rsidRPr="00231098" w:rsidRDefault="00231098" w:rsidP="00231098">
      <w:pPr>
        <w:pStyle w:val="ListParagraph"/>
        <w:numPr>
          <w:ilvl w:val="0"/>
          <w:numId w:val="4"/>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SCAN</w:t>
      </w:r>
      <w:r w:rsidRPr="00231098">
        <w:rPr>
          <w:rFonts w:ascii="Times New Roman" w:hAnsi="Times New Roman" w:cs="Times New Roman"/>
          <w:sz w:val="24"/>
          <w:szCs w:val="24"/>
          <w:lang w:val="en-IN"/>
        </w:rPr>
        <w:t xml:space="preserve"> moves the disk head in one direction, services requests along the way, reaches the end, and then reverses direction.</w:t>
      </w:r>
    </w:p>
    <w:p w14:paraId="1E24B43A" w14:textId="77777777" w:rsidR="00231098" w:rsidRPr="00231098" w:rsidRDefault="00231098" w:rsidP="00231098">
      <w:pPr>
        <w:pStyle w:val="ListParagraph"/>
        <w:numPr>
          <w:ilvl w:val="0"/>
          <w:numId w:val="4"/>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C-SCAN (Circular SCAN)</w:t>
      </w:r>
      <w:r w:rsidRPr="00231098">
        <w:rPr>
          <w:rFonts w:ascii="Times New Roman" w:hAnsi="Times New Roman" w:cs="Times New Roman"/>
          <w:sz w:val="24"/>
          <w:szCs w:val="24"/>
          <w:lang w:val="en-IN"/>
        </w:rPr>
        <w:t xml:space="preserve"> services requests in one direction. After reaching the end, the head returns to the beginning and starts servicing requests again in the same direction.</w:t>
      </w:r>
    </w:p>
    <w:p w14:paraId="26E340C1" w14:textId="77777777" w:rsidR="00231098" w:rsidRPr="00231098" w:rsidRDefault="00231098" w:rsidP="00231098">
      <w:pPr>
        <w:spacing w:line="360" w:lineRule="auto"/>
        <w:rPr>
          <w:rFonts w:ascii="Times New Roman" w:hAnsi="Times New Roman" w:cs="Times New Roman"/>
          <w:sz w:val="24"/>
          <w:szCs w:val="24"/>
          <w:lang w:val="en-IN"/>
        </w:rPr>
      </w:pPr>
    </w:p>
    <w:p w14:paraId="0122D8E2"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Which is better for real-time systems?</w:t>
      </w:r>
    </w:p>
    <w:p w14:paraId="30E7185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C-SCAN is more suitable</w:t>
      </w:r>
      <w:r w:rsidRPr="00231098">
        <w:rPr>
          <w:rFonts w:ascii="Times New Roman" w:hAnsi="Times New Roman" w:cs="Times New Roman"/>
          <w:sz w:val="24"/>
          <w:szCs w:val="24"/>
          <w:lang w:val="en-IN"/>
        </w:rPr>
        <w:t xml:space="preserve"> when consistent and predictable response is important because it provides a more uniform service pattern.</w:t>
      </w:r>
    </w:p>
    <w:p w14:paraId="6900422D" w14:textId="77777777" w:rsidR="00231098" w:rsidRDefault="00231098" w:rsidP="00231098">
      <w:pPr>
        <w:spacing w:line="360" w:lineRule="auto"/>
        <w:rPr>
          <w:rFonts w:ascii="Times New Roman" w:hAnsi="Times New Roman" w:cs="Times New Roman"/>
          <w:b/>
          <w:bCs/>
          <w:sz w:val="24"/>
          <w:szCs w:val="24"/>
          <w:lang w:val="en-IN"/>
        </w:rPr>
      </w:pPr>
    </w:p>
    <w:p w14:paraId="2C9D8AF7" w14:textId="64213522"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Conclusion</w:t>
      </w:r>
    </w:p>
    <w:p w14:paraId="2F580EFA"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C-SCAN is preferred for systems requiring </w:t>
      </w:r>
      <w:r w:rsidRPr="00231098">
        <w:rPr>
          <w:rFonts w:ascii="Times New Roman" w:hAnsi="Times New Roman" w:cs="Times New Roman"/>
          <w:b/>
          <w:bCs/>
          <w:sz w:val="24"/>
          <w:szCs w:val="24"/>
          <w:lang w:val="en-IN"/>
        </w:rPr>
        <w:t>uniform response time and predictable service</w:t>
      </w:r>
      <w:r w:rsidRPr="00231098">
        <w:rPr>
          <w:rFonts w:ascii="Times New Roman" w:hAnsi="Times New Roman" w:cs="Times New Roman"/>
          <w:sz w:val="24"/>
          <w:szCs w:val="24"/>
          <w:lang w:val="en-IN"/>
        </w:rPr>
        <w:t>, while SCAN can provide good overall performance when bidirectional servicing is acceptable.</w:t>
      </w:r>
    </w:p>
    <w:p w14:paraId="05F1CFAB" w14:textId="77777777" w:rsidR="00637186" w:rsidRDefault="00637186" w:rsidP="00231098">
      <w:pPr>
        <w:spacing w:line="360" w:lineRule="auto"/>
        <w:rPr>
          <w:rFonts w:ascii="Times New Roman" w:hAnsi="Times New Roman" w:cs="Times New Roman"/>
          <w:b/>
          <w:bCs/>
          <w:sz w:val="24"/>
          <w:szCs w:val="24"/>
          <w:lang w:val="en-IN"/>
        </w:rPr>
      </w:pPr>
    </w:p>
    <w:p w14:paraId="174BE670" w14:textId="62A8EF51"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Q5 – LOOK vs C-LOOK</w:t>
      </w:r>
    </w:p>
    <w:p w14:paraId="477290D2" w14:textId="77777777" w:rsidR="00231098" w:rsidRPr="00231098" w:rsidRDefault="00231098" w:rsidP="00231098">
      <w:pPr>
        <w:spacing w:line="360" w:lineRule="auto"/>
        <w:rPr>
          <w:rFonts w:ascii="Times New Roman" w:hAnsi="Times New Roman" w:cs="Times New Roman"/>
          <w:b/>
          <w:bCs/>
          <w:sz w:val="24"/>
          <w:szCs w:val="24"/>
          <w:lang w:val="en-IN"/>
        </w:rPr>
      </w:pPr>
    </w:p>
    <w:p w14:paraId="55D416B6" w14:textId="77777777" w:rsid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The question asks you to compare </w:t>
      </w:r>
      <w:r w:rsidRPr="00231098">
        <w:rPr>
          <w:rFonts w:ascii="Times New Roman" w:hAnsi="Times New Roman" w:cs="Times New Roman"/>
          <w:b/>
          <w:bCs/>
          <w:sz w:val="24"/>
          <w:szCs w:val="24"/>
          <w:lang w:val="en-IN"/>
        </w:rPr>
        <w:t>LOOK and C-LOOK</w:t>
      </w:r>
      <w:r w:rsidRPr="00231098">
        <w:rPr>
          <w:rFonts w:ascii="Times New Roman" w:hAnsi="Times New Roman" w:cs="Times New Roman"/>
          <w:sz w:val="24"/>
          <w:szCs w:val="24"/>
          <w:lang w:val="en-IN"/>
        </w:rPr>
        <w:t xml:space="preserve"> based on efficiency, total head movement, practical implementation, and performance conditions.</w:t>
      </w:r>
    </w:p>
    <w:p w14:paraId="67E7A0B7" w14:textId="77777777" w:rsidR="00231098" w:rsidRPr="00231098" w:rsidRDefault="00231098" w:rsidP="00231098">
      <w:pPr>
        <w:spacing w:line="360" w:lineRule="auto"/>
        <w:rPr>
          <w:rFonts w:ascii="Times New Roman" w:hAnsi="Times New Roman" w:cs="Times New Roman"/>
          <w:sz w:val="24"/>
          <w:szCs w:val="24"/>
          <w:lang w:val="en-IN"/>
        </w:rPr>
      </w:pPr>
    </w:p>
    <w:tbl>
      <w:tblPr>
        <w:tblStyle w:val="TableGrid"/>
        <w:tblW w:w="0" w:type="auto"/>
        <w:tblLook w:val="04A0" w:firstRow="1" w:lastRow="0" w:firstColumn="1" w:lastColumn="0" w:noHBand="0" w:noVBand="1"/>
      </w:tblPr>
      <w:tblGrid>
        <w:gridCol w:w="2165"/>
        <w:gridCol w:w="3298"/>
        <w:gridCol w:w="4180"/>
      </w:tblGrid>
      <w:tr w:rsidR="00231098" w:rsidRPr="00231098" w14:paraId="6BE13659" w14:textId="77777777" w:rsidTr="00231098">
        <w:tc>
          <w:tcPr>
            <w:tcW w:w="0" w:type="auto"/>
            <w:hideMark/>
          </w:tcPr>
          <w:p w14:paraId="44783945"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Feature</w:t>
            </w:r>
          </w:p>
        </w:tc>
        <w:tc>
          <w:tcPr>
            <w:tcW w:w="0" w:type="auto"/>
            <w:hideMark/>
          </w:tcPr>
          <w:p w14:paraId="5339D280"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LOOK</w:t>
            </w:r>
          </w:p>
        </w:tc>
        <w:tc>
          <w:tcPr>
            <w:tcW w:w="0" w:type="auto"/>
            <w:hideMark/>
          </w:tcPr>
          <w:p w14:paraId="6C4D4872"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C-LOOK</w:t>
            </w:r>
          </w:p>
        </w:tc>
      </w:tr>
      <w:tr w:rsidR="00231098" w:rsidRPr="00231098" w14:paraId="17AF9E32" w14:textId="77777777" w:rsidTr="00231098">
        <w:tc>
          <w:tcPr>
            <w:tcW w:w="0" w:type="auto"/>
            <w:hideMark/>
          </w:tcPr>
          <w:p w14:paraId="39EED4C4"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Efficiency</w:t>
            </w:r>
          </w:p>
        </w:tc>
        <w:tc>
          <w:tcPr>
            <w:tcW w:w="0" w:type="auto"/>
            <w:hideMark/>
          </w:tcPr>
          <w:p w14:paraId="1A65345A"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High</w:t>
            </w:r>
          </w:p>
        </w:tc>
        <w:tc>
          <w:tcPr>
            <w:tcW w:w="0" w:type="auto"/>
            <w:hideMark/>
          </w:tcPr>
          <w:p w14:paraId="37962FAC"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High</w:t>
            </w:r>
          </w:p>
        </w:tc>
      </w:tr>
      <w:tr w:rsidR="00231098" w:rsidRPr="00231098" w14:paraId="369EDC67" w14:textId="77777777" w:rsidTr="00231098">
        <w:tc>
          <w:tcPr>
            <w:tcW w:w="0" w:type="auto"/>
            <w:hideMark/>
          </w:tcPr>
          <w:p w14:paraId="4754AD4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Head Movement</w:t>
            </w:r>
          </w:p>
        </w:tc>
        <w:tc>
          <w:tcPr>
            <w:tcW w:w="0" w:type="auto"/>
            <w:hideMark/>
          </w:tcPr>
          <w:p w14:paraId="1688FAE1"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Moves only up to the last request, then reverses</w:t>
            </w:r>
          </w:p>
        </w:tc>
        <w:tc>
          <w:tcPr>
            <w:tcW w:w="0" w:type="auto"/>
            <w:hideMark/>
          </w:tcPr>
          <w:p w14:paraId="200D3B0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Moves only up to the last request, then jumps to the first request</w:t>
            </w:r>
          </w:p>
        </w:tc>
      </w:tr>
      <w:tr w:rsidR="00231098" w:rsidRPr="00231098" w14:paraId="215E70CA" w14:textId="77777777" w:rsidTr="00231098">
        <w:tc>
          <w:tcPr>
            <w:tcW w:w="0" w:type="auto"/>
            <w:hideMark/>
          </w:tcPr>
          <w:p w14:paraId="077A393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Direction</w:t>
            </w:r>
          </w:p>
        </w:tc>
        <w:tc>
          <w:tcPr>
            <w:tcW w:w="0" w:type="auto"/>
            <w:hideMark/>
          </w:tcPr>
          <w:p w14:paraId="76F24FC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Both directions</w:t>
            </w:r>
          </w:p>
        </w:tc>
        <w:tc>
          <w:tcPr>
            <w:tcW w:w="0" w:type="auto"/>
            <w:hideMark/>
          </w:tcPr>
          <w:p w14:paraId="48EC03E6"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One direction</w:t>
            </w:r>
          </w:p>
        </w:tc>
      </w:tr>
      <w:tr w:rsidR="00231098" w:rsidRPr="00231098" w14:paraId="77E6657B" w14:textId="77777777" w:rsidTr="00231098">
        <w:tc>
          <w:tcPr>
            <w:tcW w:w="0" w:type="auto"/>
            <w:hideMark/>
          </w:tcPr>
          <w:p w14:paraId="3F19ADE1"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Response Uniformity</w:t>
            </w:r>
          </w:p>
        </w:tc>
        <w:tc>
          <w:tcPr>
            <w:tcW w:w="0" w:type="auto"/>
            <w:hideMark/>
          </w:tcPr>
          <w:p w14:paraId="573068EE"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Good</w:t>
            </w:r>
          </w:p>
        </w:tc>
        <w:tc>
          <w:tcPr>
            <w:tcW w:w="0" w:type="auto"/>
            <w:hideMark/>
          </w:tcPr>
          <w:p w14:paraId="77364448"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More uniform</w:t>
            </w:r>
          </w:p>
        </w:tc>
      </w:tr>
      <w:tr w:rsidR="00231098" w:rsidRPr="00231098" w14:paraId="32D3E765" w14:textId="77777777" w:rsidTr="00231098">
        <w:tc>
          <w:tcPr>
            <w:tcW w:w="0" w:type="auto"/>
            <w:hideMark/>
          </w:tcPr>
          <w:p w14:paraId="5CD00C1A"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Implementation</w:t>
            </w:r>
          </w:p>
        </w:tc>
        <w:tc>
          <w:tcPr>
            <w:tcW w:w="0" w:type="auto"/>
            <w:hideMark/>
          </w:tcPr>
          <w:p w14:paraId="346D3B5B"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Relatively simple</w:t>
            </w:r>
          </w:p>
        </w:tc>
        <w:tc>
          <w:tcPr>
            <w:tcW w:w="0" w:type="auto"/>
            <w:hideMark/>
          </w:tcPr>
          <w:p w14:paraId="5D8AD9D7"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Slightly more complex due to circular jump</w:t>
            </w:r>
          </w:p>
        </w:tc>
      </w:tr>
    </w:tbl>
    <w:p w14:paraId="6E6ACC4A" w14:textId="77777777" w:rsidR="00231098" w:rsidRDefault="00231098" w:rsidP="00231098">
      <w:pPr>
        <w:spacing w:line="360" w:lineRule="auto"/>
        <w:rPr>
          <w:rFonts w:ascii="Times New Roman" w:hAnsi="Times New Roman" w:cs="Times New Roman"/>
          <w:b/>
          <w:bCs/>
          <w:sz w:val="24"/>
          <w:szCs w:val="24"/>
          <w:lang w:val="en-IN"/>
        </w:rPr>
      </w:pPr>
    </w:p>
    <w:p w14:paraId="0660E2D0" w14:textId="3C0D89C3"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Explanation</w:t>
      </w:r>
    </w:p>
    <w:p w14:paraId="3FF67B43" w14:textId="77777777" w:rsidR="00231098" w:rsidRPr="00231098" w:rsidRDefault="00231098" w:rsidP="00231098">
      <w:pPr>
        <w:spacing w:line="360" w:lineRule="auto"/>
        <w:rPr>
          <w:rFonts w:ascii="Times New Roman" w:hAnsi="Times New Roman" w:cs="Times New Roman"/>
          <w:b/>
          <w:bCs/>
          <w:sz w:val="24"/>
          <w:szCs w:val="24"/>
          <w:lang w:val="en-IN"/>
        </w:rPr>
      </w:pPr>
    </w:p>
    <w:p w14:paraId="4DEA063A" w14:textId="77777777" w:rsidR="00231098" w:rsidRPr="00231098" w:rsidRDefault="00231098" w:rsidP="00231098">
      <w:pPr>
        <w:pStyle w:val="ListParagraph"/>
        <w:numPr>
          <w:ilvl w:val="0"/>
          <w:numId w:val="5"/>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LOOK</w:t>
      </w:r>
      <w:r w:rsidRPr="00231098">
        <w:rPr>
          <w:rFonts w:ascii="Times New Roman" w:hAnsi="Times New Roman" w:cs="Times New Roman"/>
          <w:sz w:val="24"/>
          <w:szCs w:val="24"/>
          <w:lang w:val="en-IN"/>
        </w:rPr>
        <w:t xml:space="preserve"> works like SCAN but does not travel all the way to the physical end of the disk. It reverses direction after servicing the last request in that direction.</w:t>
      </w:r>
    </w:p>
    <w:p w14:paraId="25FDAF8C" w14:textId="77777777" w:rsidR="00231098" w:rsidRDefault="00231098" w:rsidP="00231098">
      <w:pPr>
        <w:pStyle w:val="ListParagraph"/>
        <w:numPr>
          <w:ilvl w:val="0"/>
          <w:numId w:val="5"/>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C-LOOK</w:t>
      </w:r>
      <w:r w:rsidRPr="00231098">
        <w:rPr>
          <w:rFonts w:ascii="Times New Roman" w:hAnsi="Times New Roman" w:cs="Times New Roman"/>
          <w:sz w:val="24"/>
          <w:szCs w:val="24"/>
          <w:lang w:val="en-IN"/>
        </w:rPr>
        <w:t xml:space="preserve"> works like C-SCAN but also avoids travelling to the physical ends. After servicing the last request in one direction, it jumps to the first pending request and continues in the same direction.</w:t>
      </w:r>
    </w:p>
    <w:p w14:paraId="06D504FC" w14:textId="77777777" w:rsidR="00231098" w:rsidRPr="00231098" w:rsidRDefault="00231098" w:rsidP="00231098">
      <w:pPr>
        <w:pStyle w:val="ListParagraph"/>
        <w:spacing w:line="360" w:lineRule="auto"/>
        <w:ind w:left="720"/>
        <w:rPr>
          <w:rFonts w:ascii="Times New Roman" w:hAnsi="Times New Roman" w:cs="Times New Roman"/>
          <w:sz w:val="24"/>
          <w:szCs w:val="24"/>
          <w:lang w:val="en-IN"/>
        </w:rPr>
      </w:pPr>
    </w:p>
    <w:p w14:paraId="1044447C" w14:textId="77777777" w:rsidR="00231098" w:rsidRP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Which provides better performance?</w:t>
      </w:r>
    </w:p>
    <w:p w14:paraId="26040C7C" w14:textId="77777777" w:rsidR="00231098" w:rsidRPr="00231098" w:rsidRDefault="00231098" w:rsidP="00231098">
      <w:pPr>
        <w:pStyle w:val="ListParagraph"/>
        <w:numPr>
          <w:ilvl w:val="0"/>
          <w:numId w:val="6"/>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LOOK</w:t>
      </w:r>
      <w:r w:rsidRPr="00231098">
        <w:rPr>
          <w:rFonts w:ascii="Times New Roman" w:hAnsi="Times New Roman" w:cs="Times New Roman"/>
          <w:sz w:val="24"/>
          <w:szCs w:val="24"/>
          <w:lang w:val="en-IN"/>
        </w:rPr>
        <w:t xml:space="preserve"> can provide better performance when minimizing total head movement is the main goal because it directly reverses after the last pending request.</w:t>
      </w:r>
    </w:p>
    <w:p w14:paraId="045FB6CF" w14:textId="77777777" w:rsidR="00231098" w:rsidRPr="00231098" w:rsidRDefault="00231098" w:rsidP="00231098">
      <w:pPr>
        <w:pStyle w:val="ListParagraph"/>
        <w:numPr>
          <w:ilvl w:val="0"/>
          <w:numId w:val="6"/>
        </w:numPr>
        <w:spacing w:line="360" w:lineRule="auto"/>
        <w:rPr>
          <w:rFonts w:ascii="Times New Roman" w:hAnsi="Times New Roman" w:cs="Times New Roman"/>
          <w:sz w:val="24"/>
          <w:szCs w:val="24"/>
          <w:lang w:val="en-IN"/>
        </w:rPr>
      </w:pPr>
      <w:r w:rsidRPr="00231098">
        <w:rPr>
          <w:rFonts w:ascii="Times New Roman" w:hAnsi="Times New Roman" w:cs="Times New Roman"/>
          <w:b/>
          <w:bCs/>
          <w:sz w:val="24"/>
          <w:szCs w:val="24"/>
          <w:lang w:val="en-IN"/>
        </w:rPr>
        <w:t>C-LOOK</w:t>
      </w:r>
      <w:r w:rsidRPr="00231098">
        <w:rPr>
          <w:rFonts w:ascii="Times New Roman" w:hAnsi="Times New Roman" w:cs="Times New Roman"/>
          <w:sz w:val="24"/>
          <w:szCs w:val="24"/>
          <w:lang w:val="en-IN"/>
        </w:rPr>
        <w:t xml:space="preserve"> is preferable when more </w:t>
      </w:r>
      <w:r w:rsidRPr="00231098">
        <w:rPr>
          <w:rFonts w:ascii="Times New Roman" w:hAnsi="Times New Roman" w:cs="Times New Roman"/>
          <w:b/>
          <w:bCs/>
          <w:sz w:val="24"/>
          <w:szCs w:val="24"/>
          <w:lang w:val="en-IN"/>
        </w:rPr>
        <w:t>uniform and predictable service</w:t>
      </w:r>
      <w:r w:rsidRPr="00231098">
        <w:rPr>
          <w:rFonts w:ascii="Times New Roman" w:hAnsi="Times New Roman" w:cs="Times New Roman"/>
          <w:sz w:val="24"/>
          <w:szCs w:val="24"/>
          <w:lang w:val="en-IN"/>
        </w:rPr>
        <w:t xml:space="preserve"> is required.</w:t>
      </w:r>
    </w:p>
    <w:p w14:paraId="4D14F250" w14:textId="77777777" w:rsidR="00231098" w:rsidRDefault="00231098" w:rsidP="00231098">
      <w:pPr>
        <w:spacing w:line="360" w:lineRule="auto"/>
        <w:rPr>
          <w:rFonts w:ascii="Times New Roman" w:hAnsi="Times New Roman" w:cs="Times New Roman"/>
          <w:b/>
          <w:bCs/>
          <w:sz w:val="24"/>
          <w:szCs w:val="24"/>
          <w:lang w:val="en-IN"/>
        </w:rPr>
      </w:pPr>
    </w:p>
    <w:p w14:paraId="2E7F5F4C" w14:textId="28B89369" w:rsidR="00231098" w:rsidRDefault="00231098" w:rsidP="00231098">
      <w:pPr>
        <w:spacing w:line="360" w:lineRule="auto"/>
        <w:rPr>
          <w:rFonts w:ascii="Times New Roman" w:hAnsi="Times New Roman" w:cs="Times New Roman"/>
          <w:b/>
          <w:bCs/>
          <w:sz w:val="24"/>
          <w:szCs w:val="24"/>
          <w:lang w:val="en-IN"/>
        </w:rPr>
      </w:pPr>
      <w:r w:rsidRPr="00231098">
        <w:rPr>
          <w:rFonts w:ascii="Times New Roman" w:hAnsi="Times New Roman" w:cs="Times New Roman"/>
          <w:b/>
          <w:bCs/>
          <w:sz w:val="24"/>
          <w:szCs w:val="24"/>
          <w:lang w:val="en-IN"/>
        </w:rPr>
        <w:t>Conclusion</w:t>
      </w:r>
    </w:p>
    <w:p w14:paraId="1C44EB4F" w14:textId="77777777" w:rsidR="00637186" w:rsidRPr="00231098" w:rsidRDefault="00637186" w:rsidP="00231098">
      <w:pPr>
        <w:spacing w:line="360" w:lineRule="auto"/>
        <w:rPr>
          <w:rFonts w:ascii="Times New Roman" w:hAnsi="Times New Roman" w:cs="Times New Roman"/>
          <w:b/>
          <w:bCs/>
          <w:sz w:val="24"/>
          <w:szCs w:val="24"/>
          <w:lang w:val="en-IN"/>
        </w:rPr>
      </w:pPr>
    </w:p>
    <w:p w14:paraId="5A7A9568" w14:textId="77777777" w:rsidR="00231098" w:rsidRPr="00231098" w:rsidRDefault="00231098" w:rsidP="00231098">
      <w:pPr>
        <w:spacing w:line="360" w:lineRule="auto"/>
        <w:rPr>
          <w:rFonts w:ascii="Times New Roman" w:hAnsi="Times New Roman" w:cs="Times New Roman"/>
          <w:sz w:val="24"/>
          <w:szCs w:val="24"/>
          <w:lang w:val="en-IN"/>
        </w:rPr>
      </w:pPr>
      <w:r w:rsidRPr="00231098">
        <w:rPr>
          <w:rFonts w:ascii="Times New Roman" w:hAnsi="Times New Roman" w:cs="Times New Roman"/>
          <w:sz w:val="24"/>
          <w:szCs w:val="24"/>
          <w:lang w:val="en-IN"/>
        </w:rPr>
        <w:t xml:space="preserve">Both algorithms are efficient because they avoid unnecessary movement to the physical ends of the disk. </w:t>
      </w:r>
      <w:r w:rsidRPr="00231098">
        <w:rPr>
          <w:rFonts w:ascii="Times New Roman" w:hAnsi="Times New Roman" w:cs="Times New Roman"/>
          <w:b/>
          <w:bCs/>
          <w:sz w:val="24"/>
          <w:szCs w:val="24"/>
          <w:lang w:val="en-IN"/>
        </w:rPr>
        <w:t>LOOK is useful for minimizing movement</w:t>
      </w:r>
      <w:r w:rsidRPr="00231098">
        <w:rPr>
          <w:rFonts w:ascii="Times New Roman" w:hAnsi="Times New Roman" w:cs="Times New Roman"/>
          <w:sz w:val="24"/>
          <w:szCs w:val="24"/>
          <w:lang w:val="en-IN"/>
        </w:rPr>
        <w:t xml:space="preserve">, while </w:t>
      </w:r>
      <w:r w:rsidRPr="00231098">
        <w:rPr>
          <w:rFonts w:ascii="Times New Roman" w:hAnsi="Times New Roman" w:cs="Times New Roman"/>
          <w:b/>
          <w:bCs/>
          <w:sz w:val="24"/>
          <w:szCs w:val="24"/>
          <w:lang w:val="en-IN"/>
        </w:rPr>
        <w:t>C-LOOK is useful when uniform service and predictable response are more important</w:t>
      </w:r>
      <w:r w:rsidRPr="00231098">
        <w:rPr>
          <w:rFonts w:ascii="Times New Roman" w:hAnsi="Times New Roman" w:cs="Times New Roman"/>
          <w:sz w:val="24"/>
          <w:szCs w:val="24"/>
          <w:lang w:val="en-IN"/>
        </w:rPr>
        <w:t>.</w:t>
      </w:r>
    </w:p>
    <w:p w14:paraId="51401BF7" w14:textId="77777777" w:rsidR="00231098" w:rsidRPr="00231098" w:rsidRDefault="00231098" w:rsidP="00231098">
      <w:pPr>
        <w:spacing w:line="360" w:lineRule="auto"/>
        <w:rPr>
          <w:rFonts w:ascii="Times New Roman" w:hAnsi="Times New Roman" w:cs="Times New Roman"/>
          <w:sz w:val="24"/>
          <w:szCs w:val="24"/>
        </w:rPr>
      </w:pPr>
    </w:p>
    <w:sectPr w:rsidR="00231098" w:rsidRPr="00231098">
      <w:pgSz w:w="11920" w:h="16840"/>
      <w:pgMar w:top="192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93FDE"/>
    <w:multiLevelType w:val="hybridMultilevel"/>
    <w:tmpl w:val="B2BA03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B147C"/>
    <w:multiLevelType w:val="hybridMultilevel"/>
    <w:tmpl w:val="0C4892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F535F1"/>
    <w:multiLevelType w:val="hybridMultilevel"/>
    <w:tmpl w:val="41D2AA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9A7AC1"/>
    <w:multiLevelType w:val="hybridMultilevel"/>
    <w:tmpl w:val="318887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CB388F"/>
    <w:multiLevelType w:val="hybridMultilevel"/>
    <w:tmpl w:val="F9EA38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3B1D34"/>
    <w:multiLevelType w:val="hybridMultilevel"/>
    <w:tmpl w:val="2B2449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8287347">
    <w:abstractNumId w:val="4"/>
  </w:num>
  <w:num w:numId="2" w16cid:durableId="1983540302">
    <w:abstractNumId w:val="3"/>
  </w:num>
  <w:num w:numId="3" w16cid:durableId="1198395293">
    <w:abstractNumId w:val="1"/>
  </w:num>
  <w:num w:numId="4" w16cid:durableId="239099500">
    <w:abstractNumId w:val="2"/>
  </w:num>
  <w:num w:numId="5" w16cid:durableId="586765690">
    <w:abstractNumId w:val="5"/>
  </w:num>
  <w:num w:numId="6" w16cid:durableId="104506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6F0"/>
    <w:rsid w:val="00231098"/>
    <w:rsid w:val="00637186"/>
    <w:rsid w:val="007A76F0"/>
    <w:rsid w:val="00C77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D83F"/>
  <w15:docId w15:val="{DDFBAA02-FFAE-437A-85FB-2095E762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699" w:right="1150"/>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14" w:right="1150"/>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2310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1446</Words>
  <Characters>8246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CSA04 OS_CO4_ AT_Low.docx</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CSA04 OS_CO4_ AT_Low.docx</dc:title>
  <dc:creator>S.R.MOHAMMED KASHIF</dc:creator>
  <cp:lastModifiedBy>Mohammed Kashif</cp:lastModifiedBy>
  <cp:revision>2</cp:revision>
  <dcterms:created xsi:type="dcterms:W3CDTF">2026-08-23T16:26:00Z</dcterms:created>
  <dcterms:modified xsi:type="dcterms:W3CDTF">2026-08-23T16:26:00Z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