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IoT Flood Warning System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Default (GPT-3.5)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Iot project for flood monitoring and early warning system development part 2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ChatGPT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 the second part of your IoT flood monitoring and early warning system project, you can focus on the following key steps: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Sensor Deployment: Deploy IoT sensors near water bodies, flood-prone areas, and in rainfall gauges. Ensure these sensors can measure water levels, rainfall intensity, and other relevant environmental data.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Data Transmission: Set up a robust data transmission system. You can use Wi-Fi, LoRa, or cellular networks to transmit data from the sensors to a central server or cloud platform.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Data Processing: Develop software to process the incoming data. This may involve filtering and aggregating data, performing quality checks, and converting it into a usable format.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Data Storage: Implement a database to store the processed data securely. You can use databases like MySQL, MongoDB, or cloud-based solutions like AWS DynamoDB or Google Cloud Bigtable.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Data Visualization: Create a user-friendly interface to visualize the collected data. Web-based dashboards and mobile apps can be used to display real-time data and historical trends.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Early Warning System: Develop algorithms to analyze the data and trigger warnings when flood risk levels are elevated. This may involve machine learning or statistical models.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Communication: Set up a notification system to alert authorities, emergency services, and the public when a flood warning is issued. SMS, email, push notifications, and sirens can be part of this system.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and Validation: Rigorously test your system in real-world conditions to ensure it's reliable and accurate. Make necessary adjustments based on the results.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Scale and Expand: If your initial deployment is successful, consider expanding the network of sensors to cover a larger area or integrating additional environmental monitoring parameters.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Public Outreach: Educate the local community about the system and how to interpret the flood warnings. Public awareness is crucial for the success of an early warning system.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Regulatory Compliance: Ensure that your project complies with local regulations and privacy laws, especially concerning data collection and transmission.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Maintenance and Updates: Regularly maintain and update the system to keep it operational and responsive to changing conditions.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Remember that an IoT flood monitoring and early warning system is a complex project that requires collaboration between engineers, data scientists, and domain experts. Planning and coordination are key to its success.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