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B9" w:rsidRDefault="00691397">
      <w:r>
        <w:rPr>
          <w:noProof/>
        </w:rPr>
        <w:drawing>
          <wp:inline distT="0" distB="0" distL="0" distR="0" wp14:anchorId="18BBD9C7" wp14:editId="281383C7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7" w:rsidRDefault="00691397">
      <w:r>
        <w:rPr>
          <w:noProof/>
        </w:rPr>
        <w:drawing>
          <wp:inline distT="0" distB="0" distL="0" distR="0" wp14:anchorId="615451F5" wp14:editId="753DEEB8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7" w:rsidRDefault="00691397">
      <w:bookmarkStart w:id="0" w:name="_GoBack"/>
    </w:p>
    <w:p w:rsidR="00691397" w:rsidRDefault="00691397">
      <w:r>
        <w:t xml:space="preserve">URL: </w:t>
      </w:r>
      <w:hyperlink r:id="rId7" w:history="1">
        <w:r w:rsidRPr="00E96351">
          <w:rPr>
            <w:rStyle w:val="Hyperlink"/>
          </w:rPr>
          <w:t>https://app.powerbi.com/groups/me/dashboards/0f94e5d0-bc95-4b62-94a8-a58cfbb38185</w:t>
        </w:r>
      </w:hyperlink>
    </w:p>
    <w:bookmarkEnd w:id="0"/>
    <w:p w:rsidR="00691397" w:rsidRDefault="00691397">
      <w:r>
        <w:t>There are 9551 restaurants</w:t>
      </w:r>
      <w:r w:rsidR="00935739">
        <w:t xml:space="preserve"> and 249 cuisine counts</w:t>
      </w:r>
      <w:r>
        <w:t xml:space="preserve"> in the world which can be filtered according to state, country and continent.</w:t>
      </w:r>
      <w:r w:rsidR="008A4227">
        <w:t xml:space="preserve"> The below bar chart displays </w:t>
      </w:r>
      <w:r w:rsidR="008A4227" w:rsidRPr="008A4227">
        <w:t>restaurants with the lowest average costs</w:t>
      </w:r>
      <w:r w:rsidR="008A4227">
        <w:t xml:space="preserve">. The charts can be filtered bases on </w:t>
      </w:r>
      <w:r w:rsidR="008A4227" w:rsidRPr="008A4227">
        <w:t>online ordering or reservation services</w:t>
      </w:r>
      <w:r w:rsidR="008A4227">
        <w:t xml:space="preserve">, </w:t>
      </w:r>
      <w:r w:rsidR="008A4227" w:rsidRPr="00935739">
        <w:rPr>
          <w:rFonts w:cstheme="minorHAnsi"/>
          <w:shd w:val="clear" w:color="auto" w:fill="FFFFFF"/>
        </w:rPr>
        <w:t>average rating slab by the color</w:t>
      </w:r>
      <w:r w:rsidR="008A4227" w:rsidRPr="00935739">
        <w:rPr>
          <w:rFonts w:cstheme="minorHAnsi"/>
          <w:shd w:val="clear" w:color="auto" w:fill="FFFFFF"/>
        </w:rPr>
        <w:t>, as continent, country, and city</w:t>
      </w:r>
      <w:r w:rsidR="00935739" w:rsidRPr="00935739">
        <w:rPr>
          <w:rFonts w:cstheme="minorHAnsi"/>
          <w:shd w:val="clear" w:color="auto" w:fill="FFFFFF"/>
        </w:rPr>
        <w:t>.</w:t>
      </w:r>
      <w:r w:rsidR="00935739">
        <w:rPr>
          <w:rFonts w:ascii="Helvetica" w:hAnsi="Helvetica"/>
          <w:sz w:val="21"/>
          <w:szCs w:val="21"/>
          <w:shd w:val="clear" w:color="auto" w:fill="FFFFFF"/>
        </w:rPr>
        <w:t xml:space="preserve"> Rating above 4.5 is detonated with Dark Green color and 4 to 4.4 is Green color. </w:t>
      </w:r>
      <w:r w:rsidR="008A4227">
        <w:t>The 2</w:t>
      </w:r>
      <w:r w:rsidR="008A4227" w:rsidRPr="008A4227">
        <w:rPr>
          <w:vertAlign w:val="superscript"/>
        </w:rPr>
        <w:t>nd</w:t>
      </w:r>
      <w:r w:rsidR="008A4227">
        <w:t xml:space="preserve"> page of dashboard displays </w:t>
      </w:r>
      <w:r w:rsidR="008A4227" w:rsidRPr="008A4227">
        <w:t>the highest average customer ratings</w:t>
      </w:r>
      <w:r w:rsidR="008A4227">
        <w:t>.</w:t>
      </w:r>
    </w:p>
    <w:sectPr w:rsidR="0069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97"/>
    <w:rsid w:val="000C301E"/>
    <w:rsid w:val="0034470C"/>
    <w:rsid w:val="00691397"/>
    <w:rsid w:val="008A4227"/>
    <w:rsid w:val="0093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3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owerbi.com/groups/me/dashboards/0f94e5d0-bc95-4b62-94a8-a58cfbb3818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2023-01-30T05:48:00Z</dcterms:created>
  <dcterms:modified xsi:type="dcterms:W3CDTF">2023-01-30T06:14:00Z</dcterms:modified>
</cp:coreProperties>
</file>