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C38207">
      <w:pPr>
        <w:spacing w:line="500" w:lineRule="exact"/>
        <w:ind w:left="227" w:right="712"/>
        <w:jc w:val="center"/>
        <w:rPr>
          <w:b/>
          <w:sz w:val="44"/>
        </w:rPr>
      </w:pPr>
      <w:r>
        <w:rPr>
          <w:b/>
          <w:sz w:val="44"/>
        </w:rPr>
        <w:t>NANDHA ENGINEERING COLLEGE</w:t>
      </w:r>
    </w:p>
    <w:p w14:paraId="7D5FED21">
      <w:pPr>
        <w:spacing w:line="500" w:lineRule="exact"/>
        <w:ind w:left="227" w:right="712"/>
        <w:jc w:val="center"/>
        <w:rPr>
          <w:b/>
          <w:sz w:val="44"/>
        </w:rPr>
      </w:pPr>
    </w:p>
    <w:p w14:paraId="6418F9BB">
      <w:pPr>
        <w:spacing w:line="500" w:lineRule="exact"/>
        <w:ind w:left="227" w:right="712"/>
        <w:jc w:val="center"/>
        <w:rPr>
          <w:b/>
          <w:sz w:val="44"/>
        </w:rPr>
      </w:pPr>
      <w:r>
        <w:rPr>
          <w:b/>
          <w:sz w:val="44"/>
        </w:rPr>
        <w:t>(Autonomous</w:t>
      </w:r>
      <w:r>
        <w:rPr>
          <w:b/>
          <w:spacing w:val="-7"/>
          <w:sz w:val="44"/>
        </w:rPr>
        <w:t xml:space="preserve"> </w:t>
      </w:r>
      <w:r>
        <w:rPr>
          <w:b/>
          <w:sz w:val="44"/>
        </w:rPr>
        <w:t>Institution)</w:t>
      </w:r>
    </w:p>
    <w:p w14:paraId="2D3166C2">
      <w:pPr>
        <w:spacing w:line="503" w:lineRule="exact"/>
        <w:ind w:left="227" w:right="699"/>
        <w:jc w:val="center"/>
        <w:rPr>
          <w:sz w:val="44"/>
        </w:rPr>
      </w:pPr>
    </w:p>
    <w:p w14:paraId="5B3FE290">
      <w:pPr>
        <w:spacing w:line="503" w:lineRule="exact"/>
        <w:ind w:left="227" w:right="699"/>
        <w:jc w:val="center"/>
        <w:rPr>
          <w:sz w:val="44"/>
        </w:rPr>
      </w:pPr>
      <w:r>
        <w:rPr>
          <w:sz w:val="44"/>
        </w:rPr>
        <w:t>Erode-638 052</w:t>
      </w:r>
    </w:p>
    <w:p w14:paraId="3CE39018">
      <w:pPr>
        <w:pStyle w:val="13"/>
        <w:ind w:left="227"/>
        <w:rPr>
          <w:sz w:val="20"/>
        </w:rPr>
      </w:pPr>
    </w:p>
    <w:p w14:paraId="011BC423">
      <w:pPr>
        <w:pStyle w:val="13"/>
        <w:spacing w:before="8"/>
        <w:ind w:left="227"/>
        <w:rPr>
          <w:sz w:val="21"/>
        </w:rPr>
      </w:pPr>
    </w:p>
    <w:p w14:paraId="214016E8">
      <w:pPr>
        <w:spacing w:before="196"/>
        <w:ind w:left="227" w:right="726"/>
        <w:jc w:val="center"/>
        <w:rPr>
          <w:b/>
          <w:sz w:val="40"/>
        </w:rPr>
      </w:pPr>
      <w:r>
        <w:drawing>
          <wp:anchor distT="0" distB="0" distL="0" distR="0" simplePos="0" relativeHeight="251659264" behindDoc="0" locked="0" layoutInCell="1" allowOverlap="1">
            <wp:simplePos x="0" y="0"/>
            <wp:positionH relativeFrom="page">
              <wp:posOffset>2143760</wp:posOffset>
            </wp:positionH>
            <wp:positionV relativeFrom="paragraph">
              <wp:posOffset>678180</wp:posOffset>
            </wp:positionV>
            <wp:extent cx="3046730" cy="2176780"/>
            <wp:effectExtent l="0" t="0" r="1270" b="0"/>
            <wp:wrapTopAndBottom/>
            <wp:docPr id="1" name="image1.jpeg"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
                    <pic:cNvPicPr>
                      <a:picLocks noChangeAspect="1"/>
                    </pic:cNvPicPr>
                  </pic:nvPicPr>
                  <pic:blipFill>
                    <a:blip r:embed="rId6" cstate="print"/>
                    <a:stretch>
                      <a:fillRect/>
                    </a:stretch>
                  </pic:blipFill>
                  <pic:spPr>
                    <a:xfrm>
                      <a:off x="0" y="0"/>
                      <a:ext cx="3046730" cy="2176780"/>
                    </a:xfrm>
                    <a:prstGeom prst="rect">
                      <a:avLst/>
                    </a:prstGeom>
                  </pic:spPr>
                </pic:pic>
              </a:graphicData>
            </a:graphic>
          </wp:anchor>
        </w:drawing>
      </w:r>
    </w:p>
    <w:p w14:paraId="32BB91DB">
      <w:pPr>
        <w:spacing w:before="196"/>
        <w:ind w:left="227" w:right="726"/>
        <w:jc w:val="center"/>
        <w:rPr>
          <w:b/>
          <w:sz w:val="40"/>
        </w:rPr>
      </w:pPr>
    </w:p>
    <w:p w14:paraId="60D76027">
      <w:pPr>
        <w:spacing w:before="196"/>
        <w:ind w:left="227" w:right="726"/>
        <w:jc w:val="center"/>
        <w:rPr>
          <w:b/>
          <w:sz w:val="40"/>
        </w:rPr>
      </w:pPr>
      <w:r>
        <w:rPr>
          <w:b/>
          <w:sz w:val="40"/>
        </w:rPr>
        <w:t>TABLEAU-TWO CREDIT COURSE</w:t>
      </w:r>
      <w:r>
        <w:rPr>
          <w:b/>
          <w:sz w:val="40"/>
        </w:rPr>
        <w:tab/>
      </w:r>
    </w:p>
    <w:p w14:paraId="41909557">
      <w:pPr>
        <w:spacing w:before="196"/>
        <w:ind w:left="227" w:right="726"/>
        <w:jc w:val="center"/>
        <w:rPr>
          <w:b/>
          <w:sz w:val="40"/>
        </w:rPr>
      </w:pPr>
      <w:r>
        <w:rPr>
          <w:b/>
          <w:sz w:val="40"/>
        </w:rPr>
        <w:t>IV</w:t>
      </w:r>
      <w:r>
        <w:rPr>
          <w:b/>
          <w:spacing w:val="-8"/>
          <w:sz w:val="40"/>
        </w:rPr>
        <w:t xml:space="preserve"> </w:t>
      </w:r>
      <w:r>
        <w:rPr>
          <w:b/>
          <w:sz w:val="40"/>
        </w:rPr>
        <w:t>–</w:t>
      </w:r>
      <w:r>
        <w:rPr>
          <w:b/>
          <w:spacing w:val="-6"/>
          <w:sz w:val="40"/>
        </w:rPr>
        <w:t xml:space="preserve"> </w:t>
      </w:r>
      <w:r>
        <w:rPr>
          <w:b/>
          <w:sz w:val="40"/>
        </w:rPr>
        <w:t>Semester</w:t>
      </w:r>
    </w:p>
    <w:p w14:paraId="62BE129B">
      <w:pPr>
        <w:pStyle w:val="13"/>
        <w:spacing w:before="10"/>
        <w:ind w:left="227"/>
        <w:rPr>
          <w:b/>
          <w:sz w:val="52"/>
        </w:rPr>
      </w:pPr>
    </w:p>
    <w:p w14:paraId="30DCA2A5">
      <w:pPr>
        <w:spacing w:before="1"/>
        <w:ind w:left="227" w:right="713"/>
        <w:jc w:val="center"/>
        <w:rPr>
          <w:b/>
          <w:sz w:val="32"/>
        </w:rPr>
      </w:pPr>
      <w:r>
        <w:rPr>
          <w:b/>
          <w:sz w:val="32"/>
        </w:rPr>
        <w:t>B.Tech</w:t>
      </w:r>
      <w:r>
        <w:rPr>
          <w:b/>
          <w:spacing w:val="-11"/>
          <w:sz w:val="32"/>
        </w:rPr>
        <w:t xml:space="preserve"> </w:t>
      </w:r>
      <w:r>
        <w:rPr>
          <w:b/>
          <w:sz w:val="32"/>
        </w:rPr>
        <w:t>-</w:t>
      </w:r>
      <w:r>
        <w:rPr>
          <w:b/>
          <w:spacing w:val="-7"/>
          <w:sz w:val="32"/>
        </w:rPr>
        <w:t xml:space="preserve"> </w:t>
      </w:r>
      <w:r>
        <w:rPr>
          <w:b/>
          <w:sz w:val="32"/>
        </w:rPr>
        <w:t>Artificial Intelligence</w:t>
      </w:r>
      <w:r>
        <w:rPr>
          <w:b/>
          <w:spacing w:val="-10"/>
          <w:sz w:val="32"/>
        </w:rPr>
        <w:t xml:space="preserve"> </w:t>
      </w:r>
      <w:r>
        <w:rPr>
          <w:b/>
          <w:sz w:val="32"/>
        </w:rPr>
        <w:t>and</w:t>
      </w:r>
      <w:r>
        <w:rPr>
          <w:b/>
          <w:spacing w:val="-16"/>
          <w:sz w:val="32"/>
        </w:rPr>
        <w:t xml:space="preserve"> </w:t>
      </w:r>
      <w:r>
        <w:rPr>
          <w:b/>
          <w:sz w:val="32"/>
        </w:rPr>
        <w:t>Data</w:t>
      </w:r>
      <w:r>
        <w:rPr>
          <w:b/>
          <w:spacing w:val="1"/>
          <w:sz w:val="32"/>
        </w:rPr>
        <w:t xml:space="preserve"> </w:t>
      </w:r>
      <w:r>
        <w:rPr>
          <w:b/>
          <w:sz w:val="32"/>
        </w:rPr>
        <w:t>Science</w:t>
      </w:r>
    </w:p>
    <w:p w14:paraId="1B5861B8">
      <w:pPr>
        <w:pStyle w:val="13"/>
        <w:ind w:left="227"/>
        <w:rPr>
          <w:b/>
          <w:sz w:val="36"/>
        </w:rPr>
      </w:pPr>
    </w:p>
    <w:p w14:paraId="28A99827">
      <w:pPr>
        <w:pStyle w:val="13"/>
        <w:ind w:left="227"/>
        <w:rPr>
          <w:b/>
          <w:sz w:val="40"/>
          <w:szCs w:val="40"/>
        </w:rPr>
      </w:pPr>
      <w:bookmarkStart w:id="0" w:name="NANDHA_ENGINEERING_COLLEGE,_ERODE-52"/>
      <w:bookmarkEnd w:id="0"/>
    </w:p>
    <w:p w14:paraId="0D3ECE83">
      <w:pPr>
        <w:pStyle w:val="13"/>
        <w:spacing w:before="1" w:line="480" w:lineRule="auto"/>
        <w:ind w:left="227"/>
        <w:rPr>
          <w:b/>
          <w:sz w:val="40"/>
          <w:szCs w:val="40"/>
        </w:rPr>
      </w:pPr>
      <w:r>
        <w:rPr>
          <w:b/>
          <w:sz w:val="40"/>
          <w:szCs w:val="40"/>
        </w:rPr>
        <w:t>NAME</w:t>
      </w:r>
      <w:r>
        <w:rPr>
          <w:b/>
          <w:sz w:val="40"/>
          <w:szCs w:val="40"/>
        </w:rPr>
        <w:tab/>
      </w:r>
      <w:r>
        <w:rPr>
          <w:b/>
          <w:sz w:val="40"/>
          <w:szCs w:val="40"/>
        </w:rPr>
        <w:t xml:space="preserve">     :    R.PRIYA DHARSHIINI</w:t>
      </w:r>
    </w:p>
    <w:p w14:paraId="3D852FDD">
      <w:pPr>
        <w:pStyle w:val="13"/>
        <w:spacing w:before="1" w:line="480" w:lineRule="auto"/>
        <w:ind w:left="227"/>
        <w:rPr>
          <w:b/>
          <w:sz w:val="40"/>
          <w:szCs w:val="40"/>
        </w:rPr>
      </w:pPr>
      <w:r>
        <w:rPr>
          <w:b/>
          <w:sz w:val="40"/>
          <w:szCs w:val="40"/>
        </w:rPr>
        <w:t>BRANCH</w:t>
      </w:r>
      <w:r>
        <w:rPr>
          <w:b/>
          <w:sz w:val="40"/>
          <w:szCs w:val="40"/>
        </w:rPr>
        <w:tab/>
      </w:r>
      <w:r>
        <w:rPr>
          <w:b/>
          <w:sz w:val="40"/>
          <w:szCs w:val="40"/>
        </w:rPr>
        <w:t xml:space="preserve">     :    B.TECH AI &amp; DS</w:t>
      </w:r>
    </w:p>
    <w:p w14:paraId="3989F492">
      <w:pPr>
        <w:pStyle w:val="13"/>
        <w:spacing w:before="1" w:line="480" w:lineRule="auto"/>
        <w:ind w:left="227"/>
        <w:rPr>
          <w:b/>
          <w:sz w:val="40"/>
          <w:szCs w:val="40"/>
        </w:rPr>
      </w:pPr>
      <w:r>
        <w:rPr>
          <w:b/>
          <w:sz w:val="40"/>
          <w:szCs w:val="40"/>
        </w:rPr>
        <w:t>YEAR             :     II</w:t>
      </w:r>
    </w:p>
    <w:p w14:paraId="7C786338">
      <w:pPr>
        <w:pStyle w:val="13"/>
        <w:spacing w:before="1" w:line="480" w:lineRule="auto"/>
        <w:ind w:left="227"/>
        <w:rPr>
          <w:bCs/>
          <w:sz w:val="32"/>
          <w:szCs w:val="32"/>
        </w:rPr>
      </w:pPr>
      <w:r>
        <w:rPr>
          <w:b/>
          <w:sz w:val="32"/>
          <w:szCs w:val="32"/>
        </w:rPr>
        <w:t>WHAT IS TABLEAU?</w:t>
      </w:r>
    </w:p>
    <w:p w14:paraId="6BC7478D">
      <w:pPr>
        <w:pStyle w:val="13"/>
        <w:spacing w:before="1" w:line="480" w:lineRule="auto"/>
        <w:ind w:left="227"/>
        <w:rPr>
          <w:bCs/>
          <w:sz w:val="28"/>
          <w:szCs w:val="28"/>
          <w:lang w:val="en-IN"/>
        </w:rPr>
      </w:pPr>
      <w:r>
        <w:rPr>
          <w:bCs/>
          <w:sz w:val="28"/>
          <w:szCs w:val="28"/>
          <w:lang w:val="en-IN"/>
        </w:rPr>
        <w:t>Tableau is a data visualization and business intelligence (BI) tool that helps you analyze, visualize, and share data in an interactive and easy-to-understand way.</w:t>
      </w:r>
    </w:p>
    <w:p w14:paraId="5710D14D">
      <w:pPr>
        <w:pStyle w:val="13"/>
        <w:spacing w:before="1" w:line="480" w:lineRule="auto"/>
        <w:ind w:left="227"/>
        <w:rPr>
          <w:bCs/>
          <w:sz w:val="28"/>
          <w:szCs w:val="28"/>
          <w:lang w:val="en-IN"/>
        </w:rPr>
      </w:pPr>
      <w:r>
        <w:rPr>
          <w:bCs/>
          <w:sz w:val="28"/>
          <w:szCs w:val="28"/>
          <w:lang w:val="en-IN"/>
        </w:rPr>
        <w:t>Here’s a simple breakdown:</w:t>
      </w:r>
    </w:p>
    <w:p w14:paraId="3B3A5229">
      <w:pPr>
        <w:pStyle w:val="13"/>
        <w:numPr>
          <w:ilvl w:val="0"/>
          <w:numId w:val="1"/>
        </w:numPr>
        <w:spacing w:before="1" w:line="480" w:lineRule="auto"/>
        <w:rPr>
          <w:bCs/>
          <w:sz w:val="28"/>
          <w:szCs w:val="28"/>
          <w:lang w:val="en-IN"/>
        </w:rPr>
      </w:pPr>
      <w:r>
        <w:rPr>
          <w:bCs/>
          <w:sz w:val="28"/>
          <w:szCs w:val="28"/>
          <w:lang w:val="en-IN"/>
        </w:rPr>
        <w:t>Visualization: It creates beautiful graphs, charts, dashboards, and reports.</w:t>
      </w:r>
    </w:p>
    <w:p w14:paraId="476ECAE8">
      <w:pPr>
        <w:pStyle w:val="13"/>
        <w:numPr>
          <w:ilvl w:val="0"/>
          <w:numId w:val="1"/>
        </w:numPr>
        <w:spacing w:before="1" w:line="480" w:lineRule="auto"/>
        <w:rPr>
          <w:bCs/>
          <w:sz w:val="28"/>
          <w:szCs w:val="28"/>
          <w:lang w:val="en-IN"/>
        </w:rPr>
      </w:pPr>
      <w:r>
        <w:rPr>
          <w:bCs/>
          <w:sz w:val="28"/>
          <w:szCs w:val="28"/>
          <w:lang w:val="en-IN"/>
        </w:rPr>
        <w:t xml:space="preserve"> Drag and Drop: You don’t need to write code — you can drag and drop data fields to build visuals.</w:t>
      </w:r>
    </w:p>
    <w:p w14:paraId="006B0239">
      <w:pPr>
        <w:pStyle w:val="13"/>
        <w:numPr>
          <w:ilvl w:val="0"/>
          <w:numId w:val="1"/>
        </w:numPr>
        <w:spacing w:before="1" w:line="480" w:lineRule="auto"/>
        <w:rPr>
          <w:bCs/>
          <w:sz w:val="28"/>
          <w:szCs w:val="28"/>
          <w:lang w:val="en-IN"/>
        </w:rPr>
      </w:pPr>
      <w:r>
        <w:rPr>
          <w:bCs/>
          <w:sz w:val="28"/>
          <w:szCs w:val="28"/>
          <w:lang w:val="en-IN"/>
        </w:rPr>
        <w:t xml:space="preserve"> Connect to Data: It can connect to Excel sheets, SQL databases, cloud services, and more.</w:t>
      </w:r>
    </w:p>
    <w:p w14:paraId="2440F350">
      <w:pPr>
        <w:pStyle w:val="13"/>
        <w:numPr>
          <w:ilvl w:val="0"/>
          <w:numId w:val="1"/>
        </w:numPr>
        <w:spacing w:before="1" w:line="480" w:lineRule="auto"/>
        <w:rPr>
          <w:bCs/>
          <w:sz w:val="28"/>
          <w:szCs w:val="28"/>
          <w:lang w:val="en-IN"/>
        </w:rPr>
      </w:pPr>
      <w:r>
        <w:rPr>
          <w:bCs/>
          <w:sz w:val="28"/>
          <w:szCs w:val="28"/>
          <w:lang w:val="en-IN"/>
        </w:rPr>
        <w:t xml:space="preserve"> Interactive Dashboards: You can build dashboards where users can click, filter, and explore data.</w:t>
      </w:r>
    </w:p>
    <w:p w14:paraId="6AC31D27">
      <w:pPr>
        <w:pStyle w:val="13"/>
        <w:numPr>
          <w:ilvl w:val="0"/>
          <w:numId w:val="1"/>
        </w:numPr>
        <w:spacing w:before="1" w:line="480" w:lineRule="auto"/>
        <w:rPr>
          <w:bCs/>
          <w:sz w:val="28"/>
          <w:szCs w:val="28"/>
          <w:lang w:val="en-IN"/>
        </w:rPr>
      </w:pPr>
      <w:r>
        <w:rPr>
          <w:bCs/>
          <w:sz w:val="28"/>
          <w:szCs w:val="28"/>
          <w:lang w:val="en-IN"/>
        </w:rPr>
        <w:t>Fast and Powerful: It handles large amounts of data quickly.</w:t>
      </w:r>
    </w:p>
    <w:p w14:paraId="5A424562">
      <w:pPr>
        <w:pStyle w:val="13"/>
        <w:numPr>
          <w:ilvl w:val="0"/>
          <w:numId w:val="1"/>
        </w:numPr>
        <w:spacing w:before="1" w:line="480" w:lineRule="auto"/>
        <w:rPr>
          <w:bCs/>
          <w:sz w:val="28"/>
          <w:szCs w:val="28"/>
          <w:lang w:val="en-IN"/>
        </w:rPr>
      </w:pPr>
      <w:r>
        <w:rPr>
          <w:bCs/>
          <w:sz w:val="28"/>
          <w:szCs w:val="28"/>
          <w:lang w:val="en-IN"/>
        </w:rPr>
        <w:t xml:space="preserve"> Sharing: You can publish your work online (Tableau Public, Tableau Server, Tableau Cloud).</w:t>
      </w:r>
    </w:p>
    <w:p w14:paraId="3B6CAB73">
      <w:pPr>
        <w:pStyle w:val="13"/>
        <w:spacing w:before="1" w:line="480" w:lineRule="auto"/>
        <w:ind w:left="227"/>
        <w:rPr>
          <w:bCs/>
          <w:sz w:val="28"/>
          <w:szCs w:val="28"/>
          <w:lang w:val="en-IN"/>
        </w:rPr>
      </w:pPr>
      <w:r>
        <w:rPr>
          <w:bCs/>
          <w:sz w:val="28"/>
          <w:szCs w:val="28"/>
          <w:lang w:val="en-IN"/>
        </w:rPr>
        <w:t>In short: Tableau turns raw data into understandable, interactive stories that help people and businesses make better decisions.</w:t>
      </w:r>
    </w:p>
    <w:p w14:paraId="3FA05804">
      <w:pPr>
        <w:pStyle w:val="13"/>
        <w:spacing w:before="1" w:line="480" w:lineRule="auto"/>
        <w:ind w:left="227"/>
        <w:rPr>
          <w:b/>
          <w:sz w:val="32"/>
          <w:szCs w:val="32"/>
        </w:rPr>
      </w:pPr>
    </w:p>
    <w:p w14:paraId="4652575F">
      <w:pPr>
        <w:pStyle w:val="13"/>
        <w:spacing w:before="1" w:line="480" w:lineRule="auto"/>
        <w:ind w:left="227"/>
        <w:rPr>
          <w:b/>
          <w:sz w:val="32"/>
          <w:szCs w:val="32"/>
        </w:rPr>
      </w:pPr>
    </w:p>
    <w:p w14:paraId="63083C03">
      <w:pPr>
        <w:pStyle w:val="13"/>
        <w:spacing w:before="1" w:line="480" w:lineRule="auto"/>
        <w:ind w:left="227"/>
        <w:rPr>
          <w:b/>
          <w:sz w:val="32"/>
          <w:szCs w:val="32"/>
        </w:rPr>
      </w:pPr>
    </w:p>
    <w:p w14:paraId="72C0EECA">
      <w:pPr>
        <w:pStyle w:val="13"/>
        <w:spacing w:before="1" w:line="480" w:lineRule="auto"/>
        <w:ind w:left="227"/>
        <w:rPr>
          <w:b/>
          <w:sz w:val="32"/>
          <w:szCs w:val="32"/>
        </w:rPr>
      </w:pPr>
    </w:p>
    <w:p w14:paraId="318367E9">
      <w:pPr>
        <w:pStyle w:val="13"/>
        <w:spacing w:before="100" w:beforeAutospacing="1"/>
        <w:rPr>
          <w:bCs/>
          <w:sz w:val="44"/>
          <w:szCs w:val="44"/>
        </w:rPr>
      </w:pPr>
      <w:r>
        <w:rPr>
          <w:b/>
          <w:sz w:val="32"/>
          <w:szCs w:val="32"/>
        </w:rPr>
        <w:t>INTRODUCTION OF</w:t>
      </w:r>
      <w:r>
        <w:rPr>
          <w:bCs/>
          <w:sz w:val="44"/>
          <w:szCs w:val="44"/>
        </w:rPr>
        <w:t xml:space="preserve"> </w:t>
      </w:r>
      <w:r>
        <w:rPr>
          <w:b/>
          <w:sz w:val="32"/>
          <w:szCs w:val="32"/>
        </w:rPr>
        <w:t>PROJECT OVERVIEW</w:t>
      </w:r>
    </w:p>
    <w:p w14:paraId="19362632">
      <w:pPr>
        <w:pStyle w:val="13"/>
        <w:spacing w:before="1"/>
        <w:rPr>
          <w:b/>
          <w:sz w:val="21"/>
        </w:rPr>
      </w:pPr>
    </w:p>
    <w:p w14:paraId="2C392936">
      <w:pPr>
        <w:pStyle w:val="13"/>
        <w:spacing w:before="100" w:beforeAutospacing="1"/>
        <w:rPr>
          <w:b/>
          <w:sz w:val="36"/>
          <w:szCs w:val="36"/>
        </w:rPr>
      </w:pPr>
      <w:r>
        <w:rPr>
          <w:b/>
          <w:sz w:val="36"/>
          <w:szCs w:val="36"/>
        </w:rPr>
        <w:t>Project Overview: Voting Analysis 2025</w:t>
      </w:r>
    </w:p>
    <w:p w14:paraId="3580D87E">
      <w:pPr>
        <w:pStyle w:val="13"/>
        <w:spacing w:before="100" w:beforeAutospacing="1"/>
        <w:rPr>
          <w:b/>
          <w:sz w:val="36"/>
          <w:szCs w:val="36"/>
        </w:rPr>
      </w:pPr>
    </w:p>
    <w:p w14:paraId="45AEDB85">
      <w:pPr>
        <w:pStyle w:val="13"/>
        <w:rPr>
          <w:bCs/>
          <w:sz w:val="36"/>
          <w:szCs w:val="36"/>
          <w:lang w:val="en-IN"/>
        </w:rPr>
      </w:pPr>
      <w:r>
        <w:rPr>
          <w:bCs/>
          <w:sz w:val="36"/>
          <w:szCs w:val="36"/>
          <w:lang w:val="en-IN"/>
        </w:rPr>
        <w:t>In today’s data-driven world, making sense of large volumes of information is crucial for strategic decision-making. This project aims to leverage Tableau, a powerful data visualization tool, to transform raw datasets into meaningful and interactive dashboards. The objective is to provide clear insights, identify patterns, and support data-driven business strategies.</w:t>
      </w:r>
    </w:p>
    <w:p w14:paraId="6028591A">
      <w:pPr>
        <w:pStyle w:val="13"/>
        <w:rPr>
          <w:bCs/>
          <w:sz w:val="36"/>
          <w:szCs w:val="36"/>
          <w:lang w:val="en-IN"/>
        </w:rPr>
      </w:pPr>
      <w:r>
        <w:rPr>
          <w:bCs/>
          <w:sz w:val="36"/>
          <w:szCs w:val="36"/>
          <w:lang w:val="en-IN"/>
        </w:rPr>
        <w:t>Through this project, we will:</w:t>
      </w:r>
    </w:p>
    <w:p w14:paraId="39CE7A88">
      <w:pPr>
        <w:pStyle w:val="13"/>
        <w:rPr>
          <w:bCs/>
          <w:sz w:val="36"/>
          <w:szCs w:val="36"/>
          <w:lang w:val="en-IN"/>
        </w:rPr>
      </w:pPr>
    </w:p>
    <w:p w14:paraId="06EF27D8">
      <w:pPr>
        <w:pStyle w:val="13"/>
        <w:numPr>
          <w:ilvl w:val="0"/>
          <w:numId w:val="2"/>
        </w:numPr>
        <w:rPr>
          <w:bCs/>
          <w:sz w:val="36"/>
          <w:szCs w:val="36"/>
          <w:lang w:val="en-IN"/>
        </w:rPr>
      </w:pPr>
      <w:r>
        <w:rPr>
          <w:bCs/>
          <w:sz w:val="36"/>
          <w:szCs w:val="36"/>
          <w:lang w:val="en-IN"/>
        </w:rPr>
        <w:t>Connect to various data sources (like Excel, SQL databases, and online servers).</w:t>
      </w:r>
    </w:p>
    <w:p w14:paraId="1ABFC976">
      <w:pPr>
        <w:pStyle w:val="13"/>
        <w:ind w:left="720"/>
        <w:rPr>
          <w:bCs/>
          <w:sz w:val="36"/>
          <w:szCs w:val="36"/>
          <w:lang w:val="en-IN"/>
        </w:rPr>
      </w:pPr>
    </w:p>
    <w:p w14:paraId="1FD84471">
      <w:pPr>
        <w:pStyle w:val="13"/>
        <w:numPr>
          <w:ilvl w:val="0"/>
          <w:numId w:val="2"/>
        </w:numPr>
        <w:rPr>
          <w:bCs/>
          <w:sz w:val="36"/>
          <w:szCs w:val="36"/>
          <w:lang w:val="en-IN"/>
        </w:rPr>
      </w:pPr>
      <w:r>
        <w:rPr>
          <w:bCs/>
          <w:sz w:val="36"/>
          <w:szCs w:val="36"/>
          <w:lang w:val="en-IN"/>
        </w:rPr>
        <w:t>Clean and organize the data efficiently.</w:t>
      </w:r>
    </w:p>
    <w:p w14:paraId="0A892007">
      <w:pPr>
        <w:pStyle w:val="13"/>
        <w:ind w:left="720"/>
        <w:rPr>
          <w:bCs/>
          <w:sz w:val="36"/>
          <w:szCs w:val="36"/>
          <w:lang w:val="en-IN"/>
        </w:rPr>
      </w:pPr>
    </w:p>
    <w:p w14:paraId="46C654A7">
      <w:pPr>
        <w:pStyle w:val="13"/>
        <w:numPr>
          <w:ilvl w:val="0"/>
          <w:numId w:val="2"/>
        </w:numPr>
        <w:rPr>
          <w:bCs/>
          <w:sz w:val="36"/>
          <w:szCs w:val="36"/>
          <w:lang w:val="en-IN"/>
        </w:rPr>
      </w:pPr>
      <w:r>
        <w:rPr>
          <w:bCs/>
          <w:sz w:val="36"/>
          <w:szCs w:val="36"/>
          <w:lang w:val="en-IN"/>
        </w:rPr>
        <w:t>Design intuitive and interactive visualizations such as bar charts, line graphs, maps, and KPI indicators.</w:t>
      </w:r>
    </w:p>
    <w:p w14:paraId="5B6C1646">
      <w:pPr>
        <w:pStyle w:val="13"/>
        <w:ind w:left="720"/>
        <w:rPr>
          <w:bCs/>
          <w:sz w:val="36"/>
          <w:szCs w:val="36"/>
          <w:lang w:val="en-IN"/>
        </w:rPr>
      </w:pPr>
    </w:p>
    <w:p w14:paraId="41AA6DF3">
      <w:pPr>
        <w:pStyle w:val="13"/>
        <w:numPr>
          <w:ilvl w:val="0"/>
          <w:numId w:val="2"/>
        </w:numPr>
        <w:rPr>
          <w:bCs/>
          <w:sz w:val="36"/>
          <w:szCs w:val="36"/>
          <w:lang w:val="en-IN"/>
        </w:rPr>
      </w:pPr>
      <w:r>
        <w:rPr>
          <w:bCs/>
          <w:sz w:val="36"/>
          <w:szCs w:val="36"/>
          <w:lang w:val="en-IN"/>
        </w:rPr>
        <w:t>Build a comprehensive dashboard that presents key findings and actionable insights.</w:t>
      </w:r>
    </w:p>
    <w:p w14:paraId="67606C31">
      <w:pPr>
        <w:pStyle w:val="13"/>
        <w:ind w:left="720"/>
        <w:rPr>
          <w:bCs/>
          <w:sz w:val="36"/>
          <w:szCs w:val="36"/>
          <w:lang w:val="en-IN"/>
        </w:rPr>
      </w:pPr>
    </w:p>
    <w:p w14:paraId="4248D09B">
      <w:pPr>
        <w:pStyle w:val="13"/>
        <w:numPr>
          <w:ilvl w:val="0"/>
          <w:numId w:val="2"/>
        </w:numPr>
        <w:rPr>
          <w:bCs/>
          <w:sz w:val="36"/>
          <w:szCs w:val="36"/>
          <w:lang w:val="en-IN"/>
        </w:rPr>
      </w:pPr>
      <w:r>
        <w:rPr>
          <w:bCs/>
          <w:sz w:val="36"/>
          <w:szCs w:val="36"/>
          <w:lang w:val="en-IN"/>
        </w:rPr>
        <w:t>Share the results in a user-friendly format, making complex data accessible to a broader audience.</w:t>
      </w:r>
    </w:p>
    <w:p w14:paraId="651CDA18">
      <w:pPr>
        <w:pStyle w:val="13"/>
        <w:ind w:left="720"/>
        <w:rPr>
          <w:bCs/>
          <w:sz w:val="36"/>
          <w:szCs w:val="36"/>
          <w:lang w:val="en-IN"/>
        </w:rPr>
      </w:pPr>
    </w:p>
    <w:p w14:paraId="7E778F2A">
      <w:pPr>
        <w:pStyle w:val="13"/>
        <w:rPr>
          <w:bCs/>
          <w:sz w:val="36"/>
          <w:szCs w:val="36"/>
          <w:lang w:val="en-IN"/>
        </w:rPr>
      </w:pPr>
      <w:r>
        <w:rPr>
          <w:bCs/>
          <w:sz w:val="36"/>
          <w:szCs w:val="36"/>
          <w:lang w:val="en-IN"/>
        </w:rPr>
        <w:t>Ultimately, this project showcases the ability to turn complex datasets into compelling visual stories that empower better decision-making.</w:t>
      </w:r>
    </w:p>
    <w:p w14:paraId="71268CB6">
      <w:pPr>
        <w:pStyle w:val="13"/>
        <w:rPr>
          <w:bCs/>
          <w:sz w:val="36"/>
          <w:szCs w:val="36"/>
          <w:lang w:val="en-IN"/>
        </w:rPr>
      </w:pPr>
    </w:p>
    <w:p w14:paraId="3020DF2E">
      <w:pPr>
        <w:pStyle w:val="13"/>
        <w:rPr>
          <w:bCs/>
          <w:sz w:val="36"/>
          <w:szCs w:val="36"/>
          <w:lang w:val="en-IN"/>
        </w:rPr>
      </w:pPr>
    </w:p>
    <w:p w14:paraId="4D955FAC">
      <w:pPr>
        <w:pStyle w:val="13"/>
        <w:rPr>
          <w:bCs/>
          <w:sz w:val="36"/>
          <w:szCs w:val="36"/>
          <w:lang w:val="en-IN"/>
        </w:rPr>
      </w:pPr>
    </w:p>
    <w:p w14:paraId="7496DEF8">
      <w:pPr>
        <w:pStyle w:val="13"/>
        <w:rPr>
          <w:bCs/>
          <w:sz w:val="36"/>
          <w:szCs w:val="36"/>
          <w:lang w:val="en-IN"/>
        </w:rPr>
      </w:pPr>
      <w:r>
        <w:rPr>
          <w:bCs/>
          <w:sz w:val="36"/>
          <w:szCs w:val="36"/>
          <w:lang w:val="en-IN"/>
        </w:rPr>
        <w:t>This project focuses on analyzing voting patterns, voter distribution, and party popularity using interactive Tableau visualizations.</w:t>
      </w:r>
    </w:p>
    <w:p w14:paraId="3EF4F1BB">
      <w:pPr>
        <w:pStyle w:val="13"/>
        <w:rPr>
          <w:bCs/>
          <w:sz w:val="36"/>
          <w:szCs w:val="36"/>
          <w:lang w:val="en-IN"/>
        </w:rPr>
      </w:pPr>
    </w:p>
    <w:p w14:paraId="5AF4B41F">
      <w:pPr>
        <w:pStyle w:val="13"/>
        <w:rPr>
          <w:bCs/>
          <w:sz w:val="36"/>
          <w:szCs w:val="36"/>
          <w:lang w:val="en-IN"/>
        </w:rPr>
      </w:pPr>
      <w:r>
        <w:rPr>
          <w:bCs/>
          <w:sz w:val="36"/>
          <w:szCs w:val="36"/>
          <w:lang w:val="en-IN"/>
        </w:rPr>
        <w:t>The dataset consists of over 10,000 records with detailed information about voters, states, booths, centers, parties, and voter demographics.</w:t>
      </w:r>
    </w:p>
    <w:p w14:paraId="1C59053E">
      <w:pPr>
        <w:pStyle w:val="13"/>
        <w:rPr>
          <w:bCs/>
          <w:sz w:val="36"/>
          <w:szCs w:val="36"/>
          <w:lang w:val="en-IN"/>
        </w:rPr>
      </w:pPr>
    </w:p>
    <w:p w14:paraId="78AEF5FB">
      <w:pPr>
        <w:pStyle w:val="13"/>
        <w:rPr>
          <w:bCs/>
          <w:sz w:val="36"/>
          <w:szCs w:val="36"/>
          <w:lang w:val="en-IN"/>
        </w:rPr>
      </w:pPr>
      <w:r>
        <w:rPr>
          <w:bCs/>
          <w:sz w:val="36"/>
          <w:szCs w:val="36"/>
          <w:lang w:val="en-IN"/>
        </w:rPr>
        <w:t>Through maps, heat maps, packed bubbles, KPIs, and Sankey diagrams, the project provides clear insights into voter behavior, highlights key engagement zones, and uncovers trends influencing electoral outcomes.</w:t>
      </w:r>
    </w:p>
    <w:p w14:paraId="6F19D937">
      <w:pPr>
        <w:pStyle w:val="13"/>
        <w:rPr>
          <w:bCs/>
          <w:sz w:val="36"/>
          <w:szCs w:val="36"/>
          <w:lang w:val="en-IN"/>
        </w:rPr>
      </w:pPr>
    </w:p>
    <w:p w14:paraId="46D5F29E">
      <w:pPr>
        <w:pStyle w:val="13"/>
        <w:rPr>
          <w:bCs/>
          <w:sz w:val="36"/>
          <w:szCs w:val="36"/>
          <w:lang w:val="en-IN"/>
        </w:rPr>
      </w:pPr>
      <w:r>
        <w:rPr>
          <w:bCs/>
          <w:sz w:val="36"/>
          <w:szCs w:val="36"/>
          <w:lang w:val="en-IN"/>
        </w:rPr>
        <w:t>The goal is to support election strategists, campaigners, and policymakers in making data-driven decisions to enhance voter participation and democratic engagement.</w:t>
      </w:r>
    </w:p>
    <w:p w14:paraId="02188DB3">
      <w:pPr>
        <w:pStyle w:val="13"/>
        <w:rPr>
          <w:bCs/>
          <w:sz w:val="36"/>
          <w:szCs w:val="36"/>
          <w:lang w:val="en-IN"/>
        </w:rPr>
      </w:pPr>
    </w:p>
    <w:p w14:paraId="4ED0C8C3">
      <w:pPr>
        <w:pStyle w:val="13"/>
        <w:rPr>
          <w:bCs/>
          <w:sz w:val="36"/>
          <w:szCs w:val="36"/>
          <w:lang w:val="en-IN"/>
        </w:rPr>
      </w:pPr>
    </w:p>
    <w:p w14:paraId="755CECA0">
      <w:pPr>
        <w:pStyle w:val="13"/>
        <w:rPr>
          <w:bCs/>
          <w:sz w:val="36"/>
          <w:szCs w:val="36"/>
          <w:lang w:val="en-IN"/>
        </w:rPr>
      </w:pPr>
    </w:p>
    <w:p w14:paraId="4665C267">
      <w:pPr>
        <w:pStyle w:val="13"/>
        <w:rPr>
          <w:bCs/>
          <w:sz w:val="36"/>
          <w:szCs w:val="36"/>
          <w:lang w:val="en-IN"/>
        </w:rPr>
      </w:pPr>
    </w:p>
    <w:p w14:paraId="49614306">
      <w:pPr>
        <w:pStyle w:val="13"/>
        <w:rPr>
          <w:bCs/>
          <w:sz w:val="36"/>
          <w:szCs w:val="36"/>
          <w:lang w:val="en-IN"/>
        </w:rPr>
      </w:pPr>
    </w:p>
    <w:p w14:paraId="509FDF0D">
      <w:pPr>
        <w:pStyle w:val="13"/>
        <w:spacing w:before="100" w:beforeAutospacing="1"/>
        <w:rPr>
          <w:b/>
          <w:sz w:val="32"/>
          <w:szCs w:val="32"/>
        </w:rPr>
      </w:pPr>
    </w:p>
    <w:p w14:paraId="56ABE7BA">
      <w:pPr>
        <w:pStyle w:val="13"/>
        <w:spacing w:before="100" w:beforeAutospacing="1"/>
        <w:rPr>
          <w:b/>
          <w:sz w:val="32"/>
          <w:szCs w:val="32"/>
        </w:rPr>
      </w:pPr>
    </w:p>
    <w:p w14:paraId="553A124C">
      <w:pPr>
        <w:pStyle w:val="13"/>
        <w:spacing w:before="100" w:beforeAutospacing="1"/>
        <w:rPr>
          <w:b/>
          <w:sz w:val="32"/>
          <w:szCs w:val="32"/>
        </w:rPr>
      </w:pPr>
    </w:p>
    <w:p w14:paraId="446C11FC">
      <w:pPr>
        <w:pStyle w:val="13"/>
        <w:spacing w:before="100" w:beforeAutospacing="1"/>
        <w:rPr>
          <w:b/>
          <w:sz w:val="32"/>
          <w:szCs w:val="32"/>
        </w:rPr>
      </w:pPr>
    </w:p>
    <w:p w14:paraId="2DFFA2FC">
      <w:pPr>
        <w:pStyle w:val="13"/>
        <w:spacing w:before="100" w:beforeAutospacing="1"/>
        <w:rPr>
          <w:b/>
          <w:sz w:val="32"/>
          <w:szCs w:val="32"/>
        </w:rPr>
      </w:pPr>
    </w:p>
    <w:p w14:paraId="5B77EDFA">
      <w:pPr>
        <w:pStyle w:val="13"/>
        <w:spacing w:before="100" w:beforeAutospacing="1"/>
        <w:rPr>
          <w:b/>
          <w:sz w:val="40"/>
          <w:szCs w:val="40"/>
        </w:rPr>
      </w:pPr>
    </w:p>
    <w:p w14:paraId="3C19F0C7">
      <w:pPr>
        <w:pStyle w:val="13"/>
        <w:spacing w:before="100" w:beforeAutospacing="1"/>
        <w:rPr>
          <w:b/>
          <w:sz w:val="40"/>
          <w:szCs w:val="40"/>
        </w:rPr>
      </w:pPr>
      <w:r>
        <w:rPr>
          <w:b/>
          <w:sz w:val="40"/>
          <w:szCs w:val="40"/>
        </w:rPr>
        <w:t>SHEET</w:t>
      </w:r>
    </w:p>
    <w:p w14:paraId="7E584048">
      <w:pPr>
        <w:pStyle w:val="13"/>
        <w:spacing w:before="100" w:beforeAutospacing="1"/>
        <w:rPr>
          <w:b/>
          <w:sz w:val="40"/>
          <w:szCs w:val="40"/>
        </w:rPr>
      </w:pPr>
      <w:r>
        <w:rPr>
          <w:b/>
          <w:sz w:val="40"/>
          <w:szCs w:val="40"/>
        </w:rPr>
        <w:t>"Voting Method Distribution Across Constituencies by Election Year"</w:t>
      </w:r>
    </w:p>
    <w:p w14:paraId="03922FE2"/>
    <w:p w14:paraId="1A43A52E">
      <w:r>
        <w:drawing>
          <wp:inline distT="0" distB="0" distL="0" distR="0">
            <wp:extent cx="5731510" cy="3303905"/>
            <wp:effectExtent l="0" t="0" r="2540" b="0"/>
            <wp:docPr id="183495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56556" name="Picture 1"/>
                    <pic:cNvPicPr>
                      <a:picLocks noChangeAspect="1"/>
                    </pic:cNvPicPr>
                  </pic:nvPicPr>
                  <pic:blipFill>
                    <a:blip r:embed="rId7"/>
                    <a:stretch>
                      <a:fillRect/>
                    </a:stretch>
                  </pic:blipFill>
                  <pic:spPr>
                    <a:xfrm>
                      <a:off x="0" y="0"/>
                      <a:ext cx="5731510" cy="3303905"/>
                    </a:xfrm>
                    <a:prstGeom prst="rect">
                      <a:avLst/>
                    </a:prstGeom>
                  </pic:spPr>
                </pic:pic>
              </a:graphicData>
            </a:graphic>
          </wp:inline>
        </w:drawing>
      </w:r>
    </w:p>
    <w:p w14:paraId="30AF92A4"/>
    <w:p w14:paraId="4CA6B41F"/>
    <w:p w14:paraId="029C2037">
      <w:r>
        <w:t>Data Import:</w:t>
      </w:r>
    </w:p>
    <w:p w14:paraId="3A8C7F06">
      <w:r>
        <w:t>Imported the dataset containing Election Year, Constituency Number (1, 2, 3), Voting Method, and Vote Count fields into Tableau.</w:t>
      </w:r>
    </w:p>
    <w:p w14:paraId="3AF1E6FE"/>
    <w:p w14:paraId="6D3778A2"/>
    <w:p w14:paraId="041BE14E">
      <w:r>
        <w:t>2. Chart Creation:</w:t>
      </w:r>
    </w:p>
    <w:p w14:paraId="3C9F29F4">
      <w:r>
        <w:t>Placed Election Year on the X-axis, Constituency as a filter (choosing 1, 2, and 3), and plotted the Count of Voting Method on the Y-axis using either a Bar Chart or Stacked Bar Chart.</w:t>
      </w:r>
    </w:p>
    <w:p w14:paraId="41194D75"/>
    <w:p w14:paraId="02BD56DA"/>
    <w:p w14:paraId="34B99867">
      <w:r>
        <w:t>3. Customization:</w:t>
      </w:r>
    </w:p>
    <w:p w14:paraId="4F186B88">
      <w:r>
        <w:t>Applied color coding based on voting methods, separated the constituencies for clearer comparison, and added appropriate labels and legends for easier understanding.</w:t>
      </w:r>
    </w:p>
    <w:p w14:paraId="76E20F27"/>
    <w:p w14:paraId="596C47B3"/>
    <w:p w14:paraId="2A0773AC">
      <w:r>
        <w:t>4. Analysis:</w:t>
      </w:r>
    </w:p>
    <w:p w14:paraId="7AED588F">
      <w:r>
        <w:t>Compared the number and type of voting methods used across Constituency 1, 2, and 3 in different election years to identify voting trends.</w:t>
      </w:r>
    </w:p>
    <w:p w14:paraId="7E6B664C"/>
    <w:p w14:paraId="794077A7"/>
    <w:p w14:paraId="393B4039">
      <w:r>
        <w:t>5. Outcome:</w:t>
      </w:r>
    </w:p>
    <w:p w14:paraId="15F09AEC">
      <w:r>
        <w:t>Built a clear and detailed visualization that shows how voting methods were distributed among Constituencies 1, 2, and 3 during each election year.</w:t>
      </w:r>
    </w:p>
    <w:p w14:paraId="6340F708"/>
    <w:p w14:paraId="368D6C57"/>
    <w:p w14:paraId="246B0662"/>
    <w:p w14:paraId="1F8E3FDD"/>
    <w:p w14:paraId="286ED55C">
      <w:pPr>
        <w:rPr>
          <w:b/>
          <w:bCs/>
          <w:sz w:val="40"/>
          <w:szCs w:val="40"/>
        </w:rPr>
      </w:pPr>
      <w:r>
        <w:rPr>
          <w:b/>
          <w:bCs/>
          <w:sz w:val="40"/>
          <w:szCs w:val="40"/>
        </w:rPr>
        <w:t>LINE CHART-TREND OVER ELECTION YEARS</w:t>
      </w:r>
    </w:p>
    <w:p w14:paraId="65369045"/>
    <w:p w14:paraId="150E0882"/>
    <w:p w14:paraId="179054F7"/>
    <w:p w14:paraId="2B61C1B3">
      <w:r>
        <w:drawing>
          <wp:inline distT="0" distB="0" distL="0" distR="0">
            <wp:extent cx="5731510" cy="2849880"/>
            <wp:effectExtent l="0" t="0" r="2540" b="7620"/>
            <wp:docPr id="116921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14742" name="Picture 1"/>
                    <pic:cNvPicPr>
                      <a:picLocks noChangeAspect="1"/>
                    </pic:cNvPicPr>
                  </pic:nvPicPr>
                  <pic:blipFill>
                    <a:blip r:embed="rId8"/>
                    <a:stretch>
                      <a:fillRect/>
                    </a:stretch>
                  </pic:blipFill>
                  <pic:spPr>
                    <a:xfrm>
                      <a:off x="0" y="0"/>
                      <a:ext cx="5731510" cy="2849880"/>
                    </a:xfrm>
                    <a:prstGeom prst="rect">
                      <a:avLst/>
                    </a:prstGeom>
                  </pic:spPr>
                </pic:pic>
              </a:graphicData>
            </a:graphic>
          </wp:inline>
        </w:drawing>
      </w:r>
    </w:p>
    <w:p w14:paraId="30249267"/>
    <w:p w14:paraId="2C682EBF">
      <w:pPr>
        <w:rPr>
          <w:sz w:val="36"/>
          <w:szCs w:val="36"/>
        </w:rPr>
      </w:pPr>
    </w:p>
    <w:p w14:paraId="3740FF63">
      <w:pPr>
        <w:rPr>
          <w:sz w:val="36"/>
          <w:szCs w:val="36"/>
        </w:rPr>
      </w:pPr>
    </w:p>
    <w:p w14:paraId="6D55EC36">
      <w:pPr>
        <w:pStyle w:val="32"/>
        <w:numPr>
          <w:ilvl w:val="0"/>
          <w:numId w:val="3"/>
        </w:numPr>
        <w:rPr>
          <w:sz w:val="36"/>
          <w:szCs w:val="36"/>
        </w:rPr>
      </w:pPr>
      <w:r>
        <w:rPr>
          <w:sz w:val="36"/>
          <w:szCs w:val="36"/>
        </w:rPr>
        <w:t>Selected Election Years for the X-axis.</w:t>
      </w:r>
    </w:p>
    <w:p w14:paraId="1453BA32">
      <w:pPr>
        <w:rPr>
          <w:sz w:val="36"/>
          <w:szCs w:val="36"/>
        </w:rPr>
      </w:pPr>
    </w:p>
    <w:p w14:paraId="6B1ADD43">
      <w:pPr>
        <w:pStyle w:val="32"/>
        <w:numPr>
          <w:ilvl w:val="0"/>
          <w:numId w:val="3"/>
        </w:numPr>
        <w:rPr>
          <w:sz w:val="36"/>
          <w:szCs w:val="36"/>
        </w:rPr>
      </w:pPr>
      <w:r>
        <w:rPr>
          <w:sz w:val="36"/>
          <w:szCs w:val="36"/>
        </w:rPr>
        <w:t>Selected a Metric (e.g., number of votes, voter turnout percentage, party votes) for the Y-axis.</w:t>
      </w:r>
    </w:p>
    <w:p w14:paraId="00A75006">
      <w:pPr>
        <w:rPr>
          <w:sz w:val="36"/>
          <w:szCs w:val="36"/>
        </w:rPr>
      </w:pPr>
    </w:p>
    <w:p w14:paraId="2DB5B33F">
      <w:pPr>
        <w:pStyle w:val="32"/>
        <w:numPr>
          <w:ilvl w:val="0"/>
          <w:numId w:val="3"/>
        </w:numPr>
        <w:rPr>
          <w:sz w:val="36"/>
          <w:szCs w:val="36"/>
        </w:rPr>
      </w:pPr>
      <w:r>
        <w:rPr>
          <w:sz w:val="36"/>
          <w:szCs w:val="36"/>
        </w:rPr>
        <w:t>Plotted data points for each election year.</w:t>
      </w:r>
    </w:p>
    <w:p w14:paraId="2EAA5327">
      <w:pPr>
        <w:rPr>
          <w:sz w:val="36"/>
          <w:szCs w:val="36"/>
        </w:rPr>
      </w:pPr>
    </w:p>
    <w:p w14:paraId="5744C749">
      <w:pPr>
        <w:pStyle w:val="32"/>
        <w:numPr>
          <w:ilvl w:val="0"/>
          <w:numId w:val="3"/>
        </w:numPr>
        <w:rPr>
          <w:sz w:val="36"/>
          <w:szCs w:val="36"/>
        </w:rPr>
      </w:pPr>
      <w:r>
        <w:rPr>
          <w:sz w:val="36"/>
          <w:szCs w:val="36"/>
        </w:rPr>
        <w:t>Connected the data points using a line to visualize the trend over time.</w:t>
      </w:r>
    </w:p>
    <w:p w14:paraId="049E21FD">
      <w:pPr>
        <w:rPr>
          <w:sz w:val="36"/>
          <w:szCs w:val="36"/>
        </w:rPr>
      </w:pPr>
    </w:p>
    <w:p w14:paraId="06115835">
      <w:pPr>
        <w:pStyle w:val="32"/>
        <w:numPr>
          <w:ilvl w:val="0"/>
          <w:numId w:val="3"/>
        </w:numPr>
        <w:rPr>
          <w:sz w:val="36"/>
          <w:szCs w:val="36"/>
        </w:rPr>
      </w:pPr>
      <w:r>
        <w:rPr>
          <w:sz w:val="36"/>
          <w:szCs w:val="36"/>
        </w:rPr>
        <w:t>Observed the pattern — whether the metric is increasing, decreasing, or fluctuating over the years.</w:t>
      </w:r>
    </w:p>
    <w:p w14:paraId="4ACAE84A"/>
    <w:p w14:paraId="0FCD407E"/>
    <w:p w14:paraId="502FDD0B"/>
    <w:p w14:paraId="573FBC79"/>
    <w:p w14:paraId="432E40C1"/>
    <w:p w14:paraId="6076FAF0"/>
    <w:p w14:paraId="1CD2959D"/>
    <w:p w14:paraId="1CD5DB69"/>
    <w:p w14:paraId="70B4BB52">
      <w:pPr>
        <w:rPr>
          <w:b/>
          <w:bCs/>
          <w:sz w:val="44"/>
          <w:szCs w:val="44"/>
        </w:rPr>
      </w:pPr>
      <w:r>
        <w:rPr>
          <w:b/>
          <w:bCs/>
          <w:sz w:val="44"/>
          <w:szCs w:val="44"/>
        </w:rPr>
        <w:t>Map-Vector Distribution by State</w:t>
      </w:r>
    </w:p>
    <w:p w14:paraId="23DDE93A"/>
    <w:p w14:paraId="7949F49E"/>
    <w:p w14:paraId="45DB5AD6"/>
    <w:p w14:paraId="4F85A653">
      <w:r>
        <w:drawing>
          <wp:inline distT="0" distB="0" distL="0" distR="0">
            <wp:extent cx="6129020" cy="3223260"/>
            <wp:effectExtent l="0" t="0" r="5080" b="0"/>
            <wp:docPr id="1647557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7847" name="Picture 2"/>
                    <pic:cNvPicPr>
                      <a:picLocks noChangeAspect="1"/>
                    </pic:cNvPicPr>
                  </pic:nvPicPr>
                  <pic:blipFill>
                    <a:blip r:embed="rId9"/>
                    <a:stretch>
                      <a:fillRect/>
                    </a:stretch>
                  </pic:blipFill>
                  <pic:spPr>
                    <a:xfrm>
                      <a:off x="0" y="0"/>
                      <a:ext cx="6155048" cy="3236948"/>
                    </a:xfrm>
                    <a:prstGeom prst="rect">
                      <a:avLst/>
                    </a:prstGeom>
                  </pic:spPr>
                </pic:pic>
              </a:graphicData>
            </a:graphic>
          </wp:inline>
        </w:drawing>
      </w:r>
    </w:p>
    <w:p w14:paraId="6D15F623"/>
    <w:p w14:paraId="0BF21FC8"/>
    <w:p w14:paraId="118DC33C"/>
    <w:p w14:paraId="44119CA1"/>
    <w:p w14:paraId="483C91DD"/>
    <w:p w14:paraId="6B0D0FD9"/>
    <w:p w14:paraId="458FF1FA">
      <w:pPr>
        <w:rPr>
          <w:sz w:val="36"/>
          <w:szCs w:val="36"/>
        </w:rPr>
      </w:pPr>
    </w:p>
    <w:p w14:paraId="65B9954C">
      <w:pPr>
        <w:rPr>
          <w:sz w:val="36"/>
          <w:szCs w:val="36"/>
          <w:lang w:val="en-IN"/>
        </w:rPr>
      </w:pPr>
      <w:r>
        <w:rPr>
          <w:sz w:val="36"/>
          <w:szCs w:val="36"/>
          <w:lang w:val="en-IN"/>
        </w:rPr>
        <w:t>"</w:t>
      </w:r>
      <w:r>
        <w:rPr>
          <w:b/>
          <w:bCs/>
          <w:sz w:val="40"/>
          <w:szCs w:val="40"/>
          <w:lang w:val="en-IN"/>
        </w:rPr>
        <w:t>Map – Vector Distribution by State</w:t>
      </w:r>
      <w:r>
        <w:rPr>
          <w:sz w:val="36"/>
          <w:szCs w:val="36"/>
          <w:lang w:val="en-IN"/>
        </w:rPr>
        <w:t>" means:</w:t>
      </w:r>
    </w:p>
    <w:p w14:paraId="51407ECE">
      <w:pPr>
        <w:rPr>
          <w:sz w:val="36"/>
          <w:szCs w:val="36"/>
          <w:lang w:val="en-IN"/>
        </w:rPr>
      </w:pPr>
    </w:p>
    <w:p w14:paraId="1BA17F7F">
      <w:pPr>
        <w:numPr>
          <w:ilvl w:val="0"/>
          <w:numId w:val="4"/>
        </w:numPr>
        <w:rPr>
          <w:sz w:val="36"/>
          <w:szCs w:val="36"/>
          <w:lang w:val="en-IN"/>
        </w:rPr>
      </w:pPr>
      <w:r>
        <w:rPr>
          <w:sz w:val="36"/>
          <w:szCs w:val="36"/>
          <w:lang w:val="en-IN"/>
        </w:rPr>
        <w:t>Karnataka, Tamil Nadu, etc.).</w:t>
      </w:r>
    </w:p>
    <w:p w14:paraId="1FCD78C5">
      <w:pPr>
        <w:widowControl/>
        <w:autoSpaceDE/>
        <w:autoSpaceDN/>
        <w:spacing w:before="100" w:beforeAutospacing="1" w:after="100" w:afterAutospacing="1"/>
        <w:ind w:left="360"/>
        <w:rPr>
          <w:sz w:val="36"/>
          <w:szCs w:val="36"/>
          <w:lang w:val="en-IN" w:eastAsia="en-IN"/>
        </w:rPr>
      </w:pPr>
      <w:r>
        <w:rPr>
          <w:rFonts w:hAnsi="Symbol"/>
          <w:sz w:val="36"/>
          <w:szCs w:val="36"/>
          <w:lang w:val="en-IN" w:eastAsia="en-IN"/>
        </w:rPr>
        <w:t></w:t>
      </w:r>
      <w:r>
        <w:rPr>
          <w:sz w:val="36"/>
          <w:szCs w:val="36"/>
          <w:lang w:val="en-IN" w:eastAsia="en-IN"/>
        </w:rPr>
        <w:t xml:space="preserve">  Dark color = Higher value in that state.</w:t>
      </w:r>
    </w:p>
    <w:p w14:paraId="0A07095F">
      <w:pPr>
        <w:widowControl/>
        <w:autoSpaceDE/>
        <w:autoSpaceDN/>
        <w:spacing w:before="100" w:beforeAutospacing="1" w:after="100" w:afterAutospacing="1"/>
        <w:ind w:left="360"/>
        <w:rPr>
          <w:sz w:val="36"/>
          <w:szCs w:val="36"/>
          <w:lang w:val="en-IN" w:eastAsia="en-IN"/>
        </w:rPr>
      </w:pPr>
      <w:r>
        <w:rPr>
          <w:rFonts w:hAnsi="Symbol"/>
          <w:sz w:val="36"/>
          <w:szCs w:val="36"/>
          <w:lang w:val="en-IN" w:eastAsia="en-IN"/>
        </w:rPr>
        <w:t></w:t>
      </w:r>
      <w:r>
        <w:rPr>
          <w:sz w:val="36"/>
          <w:szCs w:val="36"/>
          <w:lang w:val="en-IN" w:eastAsia="en-IN"/>
        </w:rPr>
        <w:t xml:space="preserve">  Light color = Lower value in that state.</w:t>
      </w:r>
    </w:p>
    <w:p w14:paraId="4AFF47A5">
      <w:pPr>
        <w:widowControl/>
        <w:autoSpaceDE/>
        <w:autoSpaceDN/>
        <w:spacing w:before="100" w:beforeAutospacing="1" w:after="100" w:afterAutospacing="1"/>
        <w:rPr>
          <w:sz w:val="36"/>
          <w:szCs w:val="36"/>
          <w:lang w:val="en-IN" w:eastAsia="en-IN"/>
        </w:rPr>
      </w:pPr>
      <w:r>
        <w:rPr>
          <w:rFonts w:hAnsi="Symbol"/>
          <w:sz w:val="36"/>
          <w:szCs w:val="36"/>
          <w:lang w:val="en-IN" w:eastAsia="en-IN"/>
        </w:rPr>
        <w:t xml:space="preserve">    </w:t>
      </w:r>
      <w:r>
        <w:rPr>
          <w:sz w:val="36"/>
          <w:szCs w:val="36"/>
          <w:lang w:val="en-IN" w:eastAsia="en-IN"/>
        </w:rPr>
        <w:t xml:space="preserve">  It helps you quickly see where the most or least of something is located.</w:t>
      </w:r>
    </w:p>
    <w:p w14:paraId="2236CACC">
      <w:pPr>
        <w:rPr>
          <w:sz w:val="36"/>
          <w:szCs w:val="36"/>
        </w:rPr>
      </w:pPr>
    </w:p>
    <w:p w14:paraId="6162130C">
      <w:pPr>
        <w:rPr>
          <w:sz w:val="36"/>
          <w:szCs w:val="36"/>
        </w:rPr>
      </w:pPr>
    </w:p>
    <w:p w14:paraId="2C88D34F"/>
    <w:p w14:paraId="034633A4"/>
    <w:p w14:paraId="375A43CC"/>
    <w:p w14:paraId="031D4B38"/>
    <w:p w14:paraId="1B08E32E"/>
    <w:p w14:paraId="03DA0D81">
      <w:pPr>
        <w:rPr>
          <w:b/>
          <w:bCs/>
          <w:sz w:val="40"/>
          <w:szCs w:val="40"/>
        </w:rPr>
      </w:pPr>
      <w:r>
        <w:rPr>
          <w:b/>
          <w:bCs/>
          <w:sz w:val="40"/>
          <w:szCs w:val="40"/>
        </w:rPr>
        <w:t>HISTOGRAM -VOTER AGE DISTRIBUTION</w:t>
      </w:r>
    </w:p>
    <w:p w14:paraId="6D356734"/>
    <w:p w14:paraId="0B9F5525"/>
    <w:p w14:paraId="5121C016"/>
    <w:p w14:paraId="0A819AD7">
      <w:r>
        <w:drawing>
          <wp:inline distT="0" distB="0" distL="0" distR="0">
            <wp:extent cx="5731510" cy="3147060"/>
            <wp:effectExtent l="0" t="0" r="2540" b="0"/>
            <wp:docPr id="37119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93419" name="Picture 1"/>
                    <pic:cNvPicPr>
                      <a:picLocks noChangeAspect="1"/>
                    </pic:cNvPicPr>
                  </pic:nvPicPr>
                  <pic:blipFill>
                    <a:blip r:embed="rId10"/>
                    <a:stretch>
                      <a:fillRect/>
                    </a:stretch>
                  </pic:blipFill>
                  <pic:spPr>
                    <a:xfrm>
                      <a:off x="0" y="0"/>
                      <a:ext cx="5731510" cy="3147060"/>
                    </a:xfrm>
                    <a:prstGeom prst="rect">
                      <a:avLst/>
                    </a:prstGeom>
                  </pic:spPr>
                </pic:pic>
              </a:graphicData>
            </a:graphic>
          </wp:inline>
        </w:drawing>
      </w:r>
    </w:p>
    <w:p w14:paraId="70AF9A5D">
      <w:pPr>
        <w:rPr>
          <w:sz w:val="32"/>
          <w:szCs w:val="32"/>
        </w:rPr>
      </w:pPr>
    </w:p>
    <w:p w14:paraId="6D89B624">
      <w:pPr>
        <w:rPr>
          <w:sz w:val="32"/>
          <w:szCs w:val="32"/>
        </w:rPr>
      </w:pPr>
    </w:p>
    <w:p w14:paraId="744E8ED3">
      <w:pPr>
        <w:numPr>
          <w:ilvl w:val="0"/>
          <w:numId w:val="5"/>
        </w:numPr>
        <w:rPr>
          <w:sz w:val="32"/>
          <w:szCs w:val="32"/>
          <w:lang w:val="en-IN"/>
        </w:rPr>
      </w:pPr>
      <w:r>
        <w:rPr>
          <w:sz w:val="32"/>
          <w:szCs w:val="32"/>
          <w:lang w:val="en-IN"/>
        </w:rPr>
        <w:t>A histogram is a special type of bar graph that shows how data is spread across ranges (called bins or intervals).</w:t>
      </w:r>
    </w:p>
    <w:p w14:paraId="5B10EBD4">
      <w:pPr>
        <w:ind w:left="720"/>
        <w:rPr>
          <w:sz w:val="32"/>
          <w:szCs w:val="32"/>
          <w:lang w:val="en-IN"/>
        </w:rPr>
      </w:pPr>
    </w:p>
    <w:p w14:paraId="04CA2606">
      <w:pPr>
        <w:numPr>
          <w:ilvl w:val="0"/>
          <w:numId w:val="5"/>
        </w:numPr>
        <w:rPr>
          <w:sz w:val="32"/>
          <w:szCs w:val="32"/>
          <w:lang w:val="en-IN"/>
        </w:rPr>
      </w:pPr>
      <w:r>
        <w:rPr>
          <w:sz w:val="32"/>
          <w:szCs w:val="32"/>
          <w:lang w:val="en-IN"/>
        </w:rPr>
        <w:t>Voter age distribution means how many voters fall into different age groups.</w:t>
      </w:r>
    </w:p>
    <w:p w14:paraId="19768CD3">
      <w:pPr>
        <w:pStyle w:val="32"/>
        <w:rPr>
          <w:sz w:val="32"/>
          <w:szCs w:val="32"/>
          <w:lang w:val="en-IN"/>
        </w:rPr>
      </w:pPr>
    </w:p>
    <w:p w14:paraId="6C9E8C3A">
      <w:pPr>
        <w:ind w:left="720"/>
        <w:rPr>
          <w:sz w:val="32"/>
          <w:szCs w:val="32"/>
          <w:lang w:val="en-IN"/>
        </w:rPr>
      </w:pPr>
    </w:p>
    <w:p w14:paraId="4D8FB558">
      <w:pPr>
        <w:numPr>
          <w:ilvl w:val="0"/>
          <w:numId w:val="6"/>
        </w:numPr>
        <w:rPr>
          <w:sz w:val="32"/>
          <w:szCs w:val="32"/>
          <w:lang w:val="en-IN"/>
        </w:rPr>
      </w:pPr>
      <w:r>
        <w:rPr>
          <w:sz w:val="32"/>
          <w:szCs w:val="32"/>
          <w:lang w:val="en-IN"/>
        </w:rPr>
        <w:t>The X-axis (horizontal) shows age ranges (like 15,20,25,30,35,40,45,50,55, etc.).</w:t>
      </w:r>
    </w:p>
    <w:p w14:paraId="09CC8B5D">
      <w:pPr>
        <w:ind w:left="720"/>
        <w:rPr>
          <w:sz w:val="32"/>
          <w:szCs w:val="32"/>
          <w:lang w:val="en-IN"/>
        </w:rPr>
      </w:pPr>
    </w:p>
    <w:p w14:paraId="1D2CBD9F">
      <w:pPr>
        <w:numPr>
          <w:ilvl w:val="0"/>
          <w:numId w:val="6"/>
        </w:numPr>
        <w:rPr>
          <w:sz w:val="32"/>
          <w:szCs w:val="32"/>
          <w:lang w:val="en-IN"/>
        </w:rPr>
      </w:pPr>
      <w:r>
        <w:rPr>
          <w:sz w:val="32"/>
          <w:szCs w:val="32"/>
          <w:lang w:val="en-IN"/>
        </w:rPr>
        <w:t>The Y-axis (vertical) shows the number of voters in each age group.</w:t>
      </w:r>
    </w:p>
    <w:p w14:paraId="1FAB6CBE">
      <w:pPr>
        <w:pStyle w:val="32"/>
        <w:rPr>
          <w:sz w:val="32"/>
          <w:szCs w:val="32"/>
          <w:lang w:val="en-IN"/>
        </w:rPr>
      </w:pPr>
    </w:p>
    <w:p w14:paraId="543C12D6">
      <w:pPr>
        <w:ind w:left="720"/>
        <w:rPr>
          <w:sz w:val="32"/>
          <w:szCs w:val="32"/>
          <w:lang w:val="en-IN"/>
        </w:rPr>
      </w:pPr>
    </w:p>
    <w:p w14:paraId="58734FA2">
      <w:pPr>
        <w:numPr>
          <w:ilvl w:val="0"/>
          <w:numId w:val="6"/>
        </w:numPr>
        <w:rPr>
          <w:sz w:val="32"/>
          <w:szCs w:val="32"/>
          <w:lang w:val="en-IN"/>
        </w:rPr>
      </w:pPr>
      <w:r>
        <w:rPr>
          <w:sz w:val="32"/>
          <w:szCs w:val="32"/>
          <w:lang w:val="en-IN"/>
        </w:rPr>
        <w:t>Taller bars mean more voters in that age group.</w:t>
      </w:r>
    </w:p>
    <w:p w14:paraId="17F910C4">
      <w:pPr>
        <w:ind w:left="720"/>
        <w:rPr>
          <w:sz w:val="32"/>
          <w:szCs w:val="32"/>
          <w:lang w:val="en-IN"/>
        </w:rPr>
      </w:pPr>
    </w:p>
    <w:p w14:paraId="2F0FAF45">
      <w:pPr>
        <w:numPr>
          <w:ilvl w:val="0"/>
          <w:numId w:val="6"/>
        </w:numPr>
        <w:rPr>
          <w:sz w:val="32"/>
          <w:szCs w:val="32"/>
          <w:lang w:val="en-IN"/>
        </w:rPr>
      </w:pPr>
      <w:r>
        <w:rPr>
          <w:sz w:val="32"/>
          <w:szCs w:val="32"/>
          <w:lang w:val="en-IN"/>
        </w:rPr>
        <w:t>Shorter bars mean fewer voters in that age group.</w:t>
      </w:r>
    </w:p>
    <w:p w14:paraId="7A42AF58">
      <w:pPr>
        <w:rPr>
          <w:sz w:val="32"/>
          <w:szCs w:val="32"/>
        </w:rPr>
      </w:pPr>
    </w:p>
    <w:p w14:paraId="497690DD">
      <w:pPr>
        <w:rPr>
          <w:sz w:val="32"/>
          <w:szCs w:val="32"/>
        </w:rPr>
      </w:pPr>
      <w:r>
        <w:rPr>
          <w:b/>
          <w:bCs/>
          <w:sz w:val="40"/>
          <w:szCs w:val="40"/>
        </w:rPr>
        <w:t>PACKED BUBBLE</w:t>
      </w:r>
      <w:r>
        <w:rPr>
          <w:sz w:val="32"/>
          <w:szCs w:val="32"/>
        </w:rPr>
        <w:t>-PARTY POPULARITY</w:t>
      </w:r>
    </w:p>
    <w:p w14:paraId="7731E04E">
      <w:pPr>
        <w:rPr>
          <w:sz w:val="32"/>
          <w:szCs w:val="32"/>
        </w:rPr>
      </w:pPr>
    </w:p>
    <w:p w14:paraId="27493E4B">
      <w:pPr>
        <w:rPr>
          <w:sz w:val="32"/>
          <w:szCs w:val="32"/>
        </w:rPr>
      </w:pPr>
    </w:p>
    <w:p w14:paraId="571D7857">
      <w:pPr>
        <w:rPr>
          <w:sz w:val="32"/>
          <w:szCs w:val="32"/>
        </w:rPr>
      </w:pPr>
      <w:r>
        <w:rPr>
          <w:sz w:val="32"/>
          <w:szCs w:val="32"/>
        </w:rPr>
        <w:drawing>
          <wp:inline distT="0" distB="0" distL="0" distR="0">
            <wp:extent cx="5731510" cy="2985770"/>
            <wp:effectExtent l="0" t="0" r="2540" b="5080"/>
            <wp:docPr id="1304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345" name="Picture 1"/>
                    <pic:cNvPicPr>
                      <a:picLocks noChangeAspect="1"/>
                    </pic:cNvPicPr>
                  </pic:nvPicPr>
                  <pic:blipFill>
                    <a:blip r:embed="rId11"/>
                    <a:stretch>
                      <a:fillRect/>
                    </a:stretch>
                  </pic:blipFill>
                  <pic:spPr>
                    <a:xfrm>
                      <a:off x="0" y="0"/>
                      <a:ext cx="5731510" cy="2985770"/>
                    </a:xfrm>
                    <a:prstGeom prst="rect">
                      <a:avLst/>
                    </a:prstGeom>
                  </pic:spPr>
                </pic:pic>
              </a:graphicData>
            </a:graphic>
          </wp:inline>
        </w:drawing>
      </w:r>
    </w:p>
    <w:p w14:paraId="30FB63C3">
      <w:pPr>
        <w:rPr>
          <w:sz w:val="32"/>
          <w:szCs w:val="32"/>
        </w:rPr>
      </w:pPr>
    </w:p>
    <w:p w14:paraId="1B4F7164">
      <w:pPr>
        <w:rPr>
          <w:sz w:val="28"/>
          <w:szCs w:val="28"/>
        </w:rPr>
      </w:pPr>
      <w:r>
        <w:rPr>
          <w:sz w:val="28"/>
          <w:szCs w:val="28"/>
        </w:rPr>
        <w:t>Data Import:</w:t>
      </w:r>
    </w:p>
    <w:p w14:paraId="51BDC904">
      <w:pPr>
        <w:rPr>
          <w:sz w:val="28"/>
          <w:szCs w:val="28"/>
        </w:rPr>
      </w:pPr>
      <w:r>
        <w:rPr>
          <w:sz w:val="28"/>
          <w:szCs w:val="28"/>
        </w:rPr>
        <w:t>Loaded the dataset containing Party Name and Popularity Score into Tableau.</w:t>
      </w:r>
    </w:p>
    <w:p w14:paraId="78D5876D">
      <w:pPr>
        <w:rPr>
          <w:sz w:val="28"/>
          <w:szCs w:val="28"/>
        </w:rPr>
      </w:pPr>
    </w:p>
    <w:p w14:paraId="32B94CCC">
      <w:pPr>
        <w:rPr>
          <w:sz w:val="28"/>
          <w:szCs w:val="28"/>
        </w:rPr>
      </w:pPr>
    </w:p>
    <w:p w14:paraId="09C3ECAE">
      <w:pPr>
        <w:rPr>
          <w:sz w:val="28"/>
          <w:szCs w:val="28"/>
        </w:rPr>
      </w:pPr>
      <w:r>
        <w:rPr>
          <w:sz w:val="28"/>
          <w:szCs w:val="28"/>
        </w:rPr>
        <w:t>2. Chart Creation:</w:t>
      </w:r>
    </w:p>
    <w:p w14:paraId="3C5B7606">
      <w:pPr>
        <w:rPr>
          <w:sz w:val="28"/>
          <w:szCs w:val="28"/>
        </w:rPr>
      </w:pPr>
      <w:r>
        <w:rPr>
          <w:sz w:val="28"/>
          <w:szCs w:val="28"/>
        </w:rPr>
        <w:t>Created a Packed Bubble Chart by mapping Party Name to Label and Popularity Score to Size and Color.</w:t>
      </w:r>
    </w:p>
    <w:p w14:paraId="1BCBA178">
      <w:pPr>
        <w:rPr>
          <w:sz w:val="28"/>
          <w:szCs w:val="28"/>
        </w:rPr>
      </w:pPr>
    </w:p>
    <w:p w14:paraId="6DFE3189">
      <w:pPr>
        <w:rPr>
          <w:sz w:val="28"/>
          <w:szCs w:val="28"/>
        </w:rPr>
      </w:pPr>
    </w:p>
    <w:p w14:paraId="4BBF56C5">
      <w:pPr>
        <w:rPr>
          <w:sz w:val="28"/>
          <w:szCs w:val="28"/>
        </w:rPr>
      </w:pPr>
      <w:r>
        <w:rPr>
          <w:sz w:val="28"/>
          <w:szCs w:val="28"/>
        </w:rPr>
        <w:t>3. Customization:</w:t>
      </w:r>
    </w:p>
    <w:p w14:paraId="0670A31B">
      <w:pPr>
        <w:rPr>
          <w:sz w:val="28"/>
          <w:szCs w:val="28"/>
        </w:rPr>
      </w:pPr>
      <w:r>
        <w:rPr>
          <w:sz w:val="28"/>
          <w:szCs w:val="28"/>
        </w:rPr>
        <w:t>Applied a vibrant color scheme, adjusted bubble sizes, and formatted labels for better visual appeal and readability.</w:t>
      </w:r>
    </w:p>
    <w:p w14:paraId="2A2DE6A0">
      <w:pPr>
        <w:rPr>
          <w:sz w:val="28"/>
          <w:szCs w:val="28"/>
        </w:rPr>
      </w:pPr>
    </w:p>
    <w:p w14:paraId="3DF55B39">
      <w:pPr>
        <w:rPr>
          <w:sz w:val="28"/>
          <w:szCs w:val="28"/>
        </w:rPr>
      </w:pPr>
    </w:p>
    <w:p w14:paraId="08B95E0C">
      <w:pPr>
        <w:rPr>
          <w:sz w:val="28"/>
          <w:szCs w:val="28"/>
        </w:rPr>
      </w:pPr>
      <w:r>
        <w:rPr>
          <w:sz w:val="28"/>
          <w:szCs w:val="28"/>
        </w:rPr>
        <w:t>4. Analysis:</w:t>
      </w:r>
    </w:p>
    <w:p w14:paraId="4A5998A6">
      <w:pPr>
        <w:rPr>
          <w:sz w:val="28"/>
          <w:szCs w:val="28"/>
        </w:rPr>
      </w:pPr>
      <w:r>
        <w:rPr>
          <w:sz w:val="28"/>
          <w:szCs w:val="28"/>
        </w:rPr>
        <w:t>Identified the most and least popular parties based on the size and color intensity of the bubbles.</w:t>
      </w:r>
    </w:p>
    <w:p w14:paraId="6A41EB2C">
      <w:pPr>
        <w:rPr>
          <w:sz w:val="28"/>
          <w:szCs w:val="28"/>
        </w:rPr>
      </w:pPr>
    </w:p>
    <w:p w14:paraId="7DE7F323">
      <w:pPr>
        <w:rPr>
          <w:sz w:val="28"/>
          <w:szCs w:val="28"/>
        </w:rPr>
      </w:pPr>
    </w:p>
    <w:p w14:paraId="46678518">
      <w:pPr>
        <w:rPr>
          <w:sz w:val="28"/>
          <w:szCs w:val="28"/>
        </w:rPr>
      </w:pPr>
      <w:r>
        <w:rPr>
          <w:sz w:val="28"/>
          <w:szCs w:val="28"/>
        </w:rPr>
        <w:t>5. Outcome:</w:t>
      </w:r>
    </w:p>
    <w:p w14:paraId="237BFF69">
      <w:pPr>
        <w:rPr>
          <w:sz w:val="28"/>
          <w:szCs w:val="28"/>
        </w:rPr>
      </w:pPr>
      <w:r>
        <w:rPr>
          <w:sz w:val="28"/>
          <w:szCs w:val="28"/>
        </w:rPr>
        <w:t>Delivered an attractive and interactive visualization to easily understand and compare party popularity.</w:t>
      </w:r>
    </w:p>
    <w:p w14:paraId="08D60065">
      <w:pPr>
        <w:rPr>
          <w:sz w:val="28"/>
          <w:szCs w:val="28"/>
        </w:rPr>
      </w:pPr>
    </w:p>
    <w:p w14:paraId="027312E3">
      <w:pPr>
        <w:rPr>
          <w:sz w:val="32"/>
          <w:szCs w:val="32"/>
        </w:rPr>
      </w:pPr>
      <w:r>
        <w:rPr>
          <w:b/>
          <w:bCs/>
          <w:sz w:val="40"/>
          <w:szCs w:val="40"/>
        </w:rPr>
        <w:t>HEATMAP</w:t>
      </w:r>
      <w:r>
        <w:rPr>
          <w:sz w:val="40"/>
          <w:szCs w:val="40"/>
        </w:rPr>
        <w:t xml:space="preserve"> </w:t>
      </w:r>
      <w:r>
        <w:rPr>
          <w:sz w:val="32"/>
          <w:szCs w:val="32"/>
        </w:rPr>
        <w:t>VECTOR ACTIVITY BY BOOTH AND CENTRE</w:t>
      </w:r>
    </w:p>
    <w:p w14:paraId="36A666DE">
      <w:pPr>
        <w:rPr>
          <w:sz w:val="28"/>
          <w:szCs w:val="28"/>
        </w:rPr>
      </w:pPr>
    </w:p>
    <w:p w14:paraId="2DA7BBD6">
      <w:pPr>
        <w:rPr>
          <w:sz w:val="28"/>
          <w:szCs w:val="28"/>
        </w:rPr>
      </w:pPr>
      <w:r>
        <w:rPr>
          <w:sz w:val="28"/>
          <w:szCs w:val="28"/>
        </w:rPr>
        <w:drawing>
          <wp:inline distT="0" distB="0" distL="0" distR="0">
            <wp:extent cx="6218555" cy="3138805"/>
            <wp:effectExtent l="0" t="0" r="0" b="4445"/>
            <wp:docPr id="138884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48685" name="Picture 1"/>
                    <pic:cNvPicPr>
                      <a:picLocks noChangeAspect="1"/>
                    </pic:cNvPicPr>
                  </pic:nvPicPr>
                  <pic:blipFill>
                    <a:blip r:embed="rId12"/>
                    <a:stretch>
                      <a:fillRect/>
                    </a:stretch>
                  </pic:blipFill>
                  <pic:spPr>
                    <a:xfrm>
                      <a:off x="0" y="0"/>
                      <a:ext cx="6241220" cy="3150343"/>
                    </a:xfrm>
                    <a:prstGeom prst="rect">
                      <a:avLst/>
                    </a:prstGeom>
                  </pic:spPr>
                </pic:pic>
              </a:graphicData>
            </a:graphic>
          </wp:inline>
        </w:drawing>
      </w:r>
    </w:p>
    <w:p w14:paraId="59B09E97">
      <w:pPr>
        <w:rPr>
          <w:sz w:val="28"/>
          <w:szCs w:val="28"/>
        </w:rPr>
      </w:pPr>
      <w:r>
        <w:rPr>
          <w:sz w:val="28"/>
          <w:szCs w:val="28"/>
        </w:rPr>
        <w:t>Data Import:</w:t>
      </w:r>
    </w:p>
    <w:p w14:paraId="67C0DAFF">
      <w:pPr>
        <w:rPr>
          <w:sz w:val="28"/>
          <w:szCs w:val="28"/>
        </w:rPr>
      </w:pPr>
      <w:r>
        <w:rPr>
          <w:sz w:val="28"/>
          <w:szCs w:val="28"/>
        </w:rPr>
        <w:t>Imported the dataset containing Booth, Centre, and Voter Activity fields into Tableau.</w:t>
      </w:r>
    </w:p>
    <w:p w14:paraId="6C9E682A">
      <w:pPr>
        <w:rPr>
          <w:sz w:val="28"/>
          <w:szCs w:val="28"/>
        </w:rPr>
      </w:pPr>
    </w:p>
    <w:p w14:paraId="140EF2F2">
      <w:pPr>
        <w:rPr>
          <w:sz w:val="28"/>
          <w:szCs w:val="28"/>
        </w:rPr>
      </w:pPr>
    </w:p>
    <w:p w14:paraId="1C8ADFBE">
      <w:pPr>
        <w:rPr>
          <w:sz w:val="28"/>
          <w:szCs w:val="28"/>
        </w:rPr>
      </w:pPr>
      <w:r>
        <w:rPr>
          <w:sz w:val="28"/>
          <w:szCs w:val="28"/>
        </w:rPr>
        <w:t>2. Chart Creation:</w:t>
      </w:r>
    </w:p>
    <w:p w14:paraId="16B64DD9">
      <w:pPr>
        <w:rPr>
          <w:sz w:val="28"/>
          <w:szCs w:val="28"/>
        </w:rPr>
      </w:pPr>
      <w:r>
        <w:rPr>
          <w:sz w:val="28"/>
          <w:szCs w:val="28"/>
        </w:rPr>
        <w:t>Created a Heat Map by placing Booth and Centre on the Rows and Columns shelves, and mapped Voter Activity to Color.</w:t>
      </w:r>
    </w:p>
    <w:p w14:paraId="6AD53ECB">
      <w:pPr>
        <w:rPr>
          <w:sz w:val="28"/>
          <w:szCs w:val="28"/>
        </w:rPr>
      </w:pPr>
    </w:p>
    <w:p w14:paraId="11D6DE18">
      <w:pPr>
        <w:rPr>
          <w:sz w:val="28"/>
          <w:szCs w:val="28"/>
        </w:rPr>
      </w:pPr>
    </w:p>
    <w:p w14:paraId="7B130B5E">
      <w:pPr>
        <w:rPr>
          <w:sz w:val="28"/>
          <w:szCs w:val="28"/>
        </w:rPr>
      </w:pPr>
      <w:r>
        <w:rPr>
          <w:sz w:val="28"/>
          <w:szCs w:val="28"/>
        </w:rPr>
        <w:t>3. Customization:</w:t>
      </w:r>
    </w:p>
    <w:p w14:paraId="24A80E62">
      <w:pPr>
        <w:rPr>
          <w:sz w:val="28"/>
          <w:szCs w:val="28"/>
        </w:rPr>
      </w:pPr>
      <w:r>
        <w:rPr>
          <w:sz w:val="28"/>
          <w:szCs w:val="28"/>
        </w:rPr>
        <w:t>Applied a color gradient (light to dark) to represent low to high voter activity, and adjusted cell sizes for clear visibility.</w:t>
      </w:r>
    </w:p>
    <w:p w14:paraId="5E3C9B8B">
      <w:pPr>
        <w:rPr>
          <w:sz w:val="28"/>
          <w:szCs w:val="28"/>
        </w:rPr>
      </w:pPr>
    </w:p>
    <w:p w14:paraId="56280A72">
      <w:pPr>
        <w:rPr>
          <w:sz w:val="28"/>
          <w:szCs w:val="28"/>
        </w:rPr>
      </w:pPr>
    </w:p>
    <w:p w14:paraId="5925A748">
      <w:pPr>
        <w:rPr>
          <w:sz w:val="28"/>
          <w:szCs w:val="28"/>
        </w:rPr>
      </w:pPr>
      <w:r>
        <w:rPr>
          <w:sz w:val="28"/>
          <w:szCs w:val="28"/>
        </w:rPr>
        <w:t>4. Analysis:</w:t>
      </w:r>
    </w:p>
    <w:p w14:paraId="148F5644">
      <w:pPr>
        <w:rPr>
          <w:sz w:val="28"/>
          <w:szCs w:val="28"/>
        </w:rPr>
      </w:pPr>
      <w:r>
        <w:rPr>
          <w:sz w:val="28"/>
          <w:szCs w:val="28"/>
        </w:rPr>
        <w:t>Quickly identified booths and centers with the highest and lowest voter activity based on color intensity.</w:t>
      </w:r>
    </w:p>
    <w:p w14:paraId="59ED31C3">
      <w:pPr>
        <w:rPr>
          <w:sz w:val="28"/>
          <w:szCs w:val="28"/>
        </w:rPr>
      </w:pPr>
    </w:p>
    <w:p w14:paraId="7B9AF57B">
      <w:pPr>
        <w:rPr>
          <w:sz w:val="28"/>
          <w:szCs w:val="28"/>
        </w:rPr>
      </w:pPr>
    </w:p>
    <w:p w14:paraId="02C86241">
      <w:pPr>
        <w:rPr>
          <w:sz w:val="28"/>
          <w:szCs w:val="28"/>
        </w:rPr>
      </w:pPr>
      <w:r>
        <w:rPr>
          <w:sz w:val="28"/>
          <w:szCs w:val="28"/>
        </w:rPr>
        <w:t>5. Outcome:</w:t>
      </w:r>
    </w:p>
    <w:p w14:paraId="559654A4">
      <w:pPr>
        <w:rPr>
          <w:sz w:val="28"/>
          <w:szCs w:val="28"/>
        </w:rPr>
      </w:pPr>
      <w:r>
        <w:rPr>
          <w:sz w:val="28"/>
          <w:szCs w:val="28"/>
        </w:rPr>
        <w:t>Built an intuitive heat map to easily visualize and compare voter participation across different booths and centers.</w:t>
      </w:r>
    </w:p>
    <w:p w14:paraId="733CB5B4">
      <w:pPr>
        <w:rPr>
          <w:b/>
          <w:bCs/>
          <w:sz w:val="28"/>
          <w:szCs w:val="28"/>
        </w:rPr>
      </w:pPr>
    </w:p>
    <w:p w14:paraId="3AA2FC50">
      <w:pPr>
        <w:rPr>
          <w:b/>
          <w:bCs/>
          <w:sz w:val="40"/>
          <w:szCs w:val="40"/>
        </w:rPr>
      </w:pPr>
      <w:r>
        <w:rPr>
          <w:b/>
          <w:bCs/>
          <w:sz w:val="40"/>
          <w:szCs w:val="40"/>
        </w:rPr>
        <w:t>BAR CHART</w:t>
      </w:r>
    </w:p>
    <w:p w14:paraId="1A656377">
      <w:pPr>
        <w:rPr>
          <w:sz w:val="40"/>
          <w:szCs w:val="40"/>
        </w:rPr>
      </w:pPr>
      <w:r>
        <w:rPr>
          <w:sz w:val="40"/>
          <w:szCs w:val="40"/>
        </w:rPr>
        <w:t>AGE vs ID PROOF TYPE</w:t>
      </w:r>
    </w:p>
    <w:p w14:paraId="712D8150">
      <w:pPr>
        <w:rPr>
          <w:sz w:val="28"/>
          <w:szCs w:val="28"/>
        </w:rPr>
      </w:pPr>
    </w:p>
    <w:p w14:paraId="58CAC140">
      <w:pPr>
        <w:rPr>
          <w:sz w:val="28"/>
          <w:szCs w:val="28"/>
        </w:rPr>
      </w:pPr>
      <w:r>
        <w:rPr>
          <w:sz w:val="28"/>
          <w:szCs w:val="28"/>
        </w:rPr>
        <w:t xml:space="preserve"> </w:t>
      </w:r>
    </w:p>
    <w:p w14:paraId="2F32C871">
      <w:pPr>
        <w:rPr>
          <w:sz w:val="28"/>
          <w:szCs w:val="28"/>
        </w:rPr>
      </w:pPr>
    </w:p>
    <w:p w14:paraId="21AB555E">
      <w:pPr>
        <w:rPr>
          <w:sz w:val="28"/>
          <w:szCs w:val="28"/>
        </w:rPr>
      </w:pPr>
      <w:r>
        <w:rPr>
          <w:sz w:val="28"/>
          <w:szCs w:val="28"/>
        </w:rPr>
        <w:drawing>
          <wp:inline distT="0" distB="0" distL="0" distR="0">
            <wp:extent cx="5731510" cy="1169035"/>
            <wp:effectExtent l="0" t="0" r="2540" b="0"/>
            <wp:docPr id="169446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67370" name="Picture 1"/>
                    <pic:cNvPicPr>
                      <a:picLocks noChangeAspect="1"/>
                    </pic:cNvPicPr>
                  </pic:nvPicPr>
                  <pic:blipFill>
                    <a:blip r:embed="rId13"/>
                    <a:stretch>
                      <a:fillRect/>
                    </a:stretch>
                  </pic:blipFill>
                  <pic:spPr>
                    <a:xfrm>
                      <a:off x="0" y="0"/>
                      <a:ext cx="5731510" cy="1169035"/>
                    </a:xfrm>
                    <a:prstGeom prst="rect">
                      <a:avLst/>
                    </a:prstGeom>
                  </pic:spPr>
                </pic:pic>
              </a:graphicData>
            </a:graphic>
          </wp:inline>
        </w:drawing>
      </w:r>
    </w:p>
    <w:p w14:paraId="069AF6F9">
      <w:pPr>
        <w:rPr>
          <w:sz w:val="28"/>
          <w:szCs w:val="28"/>
        </w:rPr>
      </w:pPr>
    </w:p>
    <w:p w14:paraId="0C201AE3">
      <w:pPr>
        <w:rPr>
          <w:sz w:val="32"/>
          <w:szCs w:val="32"/>
        </w:rPr>
      </w:pPr>
      <w:r>
        <w:rPr>
          <w:sz w:val="32"/>
          <w:szCs w:val="32"/>
        </w:rPr>
        <w:t>Data Import:</w:t>
      </w:r>
    </w:p>
    <w:p w14:paraId="46B4370E">
      <w:pPr>
        <w:rPr>
          <w:sz w:val="32"/>
          <w:szCs w:val="32"/>
        </w:rPr>
      </w:pPr>
      <w:r>
        <w:rPr>
          <w:sz w:val="32"/>
          <w:szCs w:val="32"/>
        </w:rPr>
        <w:t>Imported the dataset containing Age and ID Proof Type fields into Tableau.</w:t>
      </w:r>
    </w:p>
    <w:p w14:paraId="0AB0DD98">
      <w:pPr>
        <w:rPr>
          <w:sz w:val="32"/>
          <w:szCs w:val="32"/>
        </w:rPr>
      </w:pPr>
    </w:p>
    <w:p w14:paraId="3E31CAF7">
      <w:pPr>
        <w:rPr>
          <w:sz w:val="32"/>
          <w:szCs w:val="32"/>
        </w:rPr>
      </w:pPr>
    </w:p>
    <w:p w14:paraId="174428CB">
      <w:pPr>
        <w:rPr>
          <w:sz w:val="32"/>
          <w:szCs w:val="32"/>
        </w:rPr>
      </w:pPr>
      <w:r>
        <w:rPr>
          <w:sz w:val="32"/>
          <w:szCs w:val="32"/>
        </w:rPr>
        <w:t>2. Chart Creation:</w:t>
      </w:r>
    </w:p>
    <w:p w14:paraId="2CDDBD07">
      <w:pPr>
        <w:rPr>
          <w:sz w:val="32"/>
          <w:szCs w:val="32"/>
        </w:rPr>
      </w:pPr>
      <w:r>
        <w:rPr>
          <w:sz w:val="32"/>
          <w:szCs w:val="32"/>
        </w:rPr>
        <w:t>Created a visualization (like a Bar Chart or Heat Map) by placing ID Proof Type on one axis and Age on the other, mapping the count or distribution to Color or Size.</w:t>
      </w:r>
    </w:p>
    <w:p w14:paraId="51A981BF">
      <w:pPr>
        <w:rPr>
          <w:sz w:val="32"/>
          <w:szCs w:val="32"/>
        </w:rPr>
      </w:pPr>
    </w:p>
    <w:p w14:paraId="6EE34BCF">
      <w:pPr>
        <w:rPr>
          <w:sz w:val="32"/>
          <w:szCs w:val="32"/>
        </w:rPr>
      </w:pPr>
    </w:p>
    <w:p w14:paraId="20E032B8">
      <w:pPr>
        <w:rPr>
          <w:sz w:val="32"/>
          <w:szCs w:val="32"/>
        </w:rPr>
      </w:pPr>
      <w:r>
        <w:rPr>
          <w:sz w:val="32"/>
          <w:szCs w:val="32"/>
        </w:rPr>
        <w:t>3. Customization:</w:t>
      </w:r>
    </w:p>
    <w:p w14:paraId="540693AF">
      <w:pPr>
        <w:rPr>
          <w:sz w:val="32"/>
          <w:szCs w:val="32"/>
        </w:rPr>
      </w:pPr>
      <w:r>
        <w:rPr>
          <w:sz w:val="32"/>
          <w:szCs w:val="32"/>
        </w:rPr>
        <w:t>Applied appropriate color schemes, adjusted axis labels for clarity, and formatted the chart for better readability.</w:t>
      </w:r>
    </w:p>
    <w:p w14:paraId="1B5C8E6C">
      <w:pPr>
        <w:rPr>
          <w:sz w:val="32"/>
          <w:szCs w:val="32"/>
        </w:rPr>
      </w:pPr>
    </w:p>
    <w:p w14:paraId="48D083A6">
      <w:pPr>
        <w:rPr>
          <w:sz w:val="32"/>
          <w:szCs w:val="32"/>
        </w:rPr>
      </w:pPr>
    </w:p>
    <w:p w14:paraId="02575CE9">
      <w:pPr>
        <w:rPr>
          <w:sz w:val="32"/>
          <w:szCs w:val="32"/>
        </w:rPr>
      </w:pPr>
      <w:r>
        <w:rPr>
          <w:sz w:val="32"/>
          <w:szCs w:val="32"/>
        </w:rPr>
        <w:t>4. Analysis:</w:t>
      </w:r>
    </w:p>
    <w:p w14:paraId="6C9415CF">
      <w:pPr>
        <w:rPr>
          <w:sz w:val="32"/>
          <w:szCs w:val="32"/>
        </w:rPr>
      </w:pPr>
      <w:r>
        <w:rPr>
          <w:sz w:val="32"/>
          <w:szCs w:val="32"/>
        </w:rPr>
        <w:t>Observed which ID proof types are most commonly used across different age groups and identified age-wise patterns.</w:t>
      </w:r>
    </w:p>
    <w:p w14:paraId="081584C4">
      <w:pPr>
        <w:rPr>
          <w:sz w:val="32"/>
          <w:szCs w:val="32"/>
        </w:rPr>
      </w:pPr>
    </w:p>
    <w:p w14:paraId="3C93003C">
      <w:pPr>
        <w:rPr>
          <w:sz w:val="32"/>
          <w:szCs w:val="32"/>
        </w:rPr>
      </w:pPr>
    </w:p>
    <w:p w14:paraId="6E7CDE01">
      <w:pPr>
        <w:rPr>
          <w:sz w:val="32"/>
          <w:szCs w:val="32"/>
        </w:rPr>
      </w:pPr>
      <w:r>
        <w:rPr>
          <w:sz w:val="32"/>
          <w:szCs w:val="32"/>
        </w:rPr>
        <w:t>5. Outcome:</w:t>
      </w:r>
    </w:p>
    <w:p w14:paraId="0753BF50">
      <w:pPr>
        <w:rPr>
          <w:sz w:val="32"/>
          <w:szCs w:val="32"/>
        </w:rPr>
      </w:pPr>
      <w:r>
        <w:rPr>
          <w:sz w:val="32"/>
          <w:szCs w:val="32"/>
        </w:rPr>
        <w:t>Designed an insightful visualization to understand the relationship between age distribution and the types of ID proof used</w:t>
      </w:r>
    </w:p>
    <w:p w14:paraId="355EE262">
      <w:pPr>
        <w:rPr>
          <w:sz w:val="28"/>
          <w:szCs w:val="28"/>
        </w:rPr>
      </w:pPr>
    </w:p>
    <w:p w14:paraId="26EC63A2">
      <w:pPr>
        <w:rPr>
          <w:sz w:val="28"/>
          <w:szCs w:val="28"/>
        </w:rPr>
      </w:pPr>
    </w:p>
    <w:p w14:paraId="1251E297">
      <w:pPr>
        <w:rPr>
          <w:sz w:val="28"/>
          <w:szCs w:val="28"/>
        </w:rPr>
      </w:pPr>
    </w:p>
    <w:p w14:paraId="12995028">
      <w:pPr>
        <w:rPr>
          <w:sz w:val="28"/>
          <w:szCs w:val="28"/>
        </w:rPr>
      </w:pPr>
      <w:r>
        <w:rPr>
          <w:b/>
          <w:bCs/>
          <w:sz w:val="40"/>
          <w:szCs w:val="40"/>
        </w:rPr>
        <w:t>GANTT CHART</w:t>
      </w:r>
      <w:r>
        <w:rPr>
          <w:sz w:val="28"/>
          <w:szCs w:val="28"/>
        </w:rPr>
        <w:t xml:space="preserve">- </w:t>
      </w:r>
    </w:p>
    <w:p w14:paraId="51537973">
      <w:pPr>
        <w:rPr>
          <w:sz w:val="28"/>
          <w:szCs w:val="28"/>
        </w:rPr>
      </w:pPr>
    </w:p>
    <w:p w14:paraId="2F2BB445">
      <w:pPr>
        <w:rPr>
          <w:sz w:val="28"/>
          <w:szCs w:val="28"/>
        </w:rPr>
      </w:pPr>
      <w:r>
        <w:rPr>
          <w:sz w:val="28"/>
          <w:szCs w:val="28"/>
        </w:rPr>
        <w:t>(Top 10 names with their activites in Election Year)</w:t>
      </w:r>
    </w:p>
    <w:p w14:paraId="6856CAB1">
      <w:pPr>
        <w:rPr>
          <w:sz w:val="28"/>
          <w:szCs w:val="28"/>
        </w:rPr>
      </w:pPr>
    </w:p>
    <w:p w14:paraId="18053C97">
      <w:pPr>
        <w:rPr>
          <w:sz w:val="28"/>
          <w:szCs w:val="28"/>
        </w:rPr>
      </w:pPr>
      <w:r>
        <w:rPr>
          <w:sz w:val="28"/>
          <w:szCs w:val="28"/>
        </w:rPr>
        <w:drawing>
          <wp:inline distT="0" distB="0" distL="0" distR="0">
            <wp:extent cx="5731510" cy="3195955"/>
            <wp:effectExtent l="0" t="0" r="2540" b="4445"/>
            <wp:docPr id="97046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69962" name="Picture 1"/>
                    <pic:cNvPicPr>
                      <a:picLocks noChangeAspect="1"/>
                    </pic:cNvPicPr>
                  </pic:nvPicPr>
                  <pic:blipFill>
                    <a:blip r:embed="rId14"/>
                    <a:stretch>
                      <a:fillRect/>
                    </a:stretch>
                  </pic:blipFill>
                  <pic:spPr>
                    <a:xfrm>
                      <a:off x="0" y="0"/>
                      <a:ext cx="5731510" cy="3195955"/>
                    </a:xfrm>
                    <a:prstGeom prst="rect">
                      <a:avLst/>
                    </a:prstGeom>
                  </pic:spPr>
                </pic:pic>
              </a:graphicData>
            </a:graphic>
          </wp:inline>
        </w:drawing>
      </w:r>
    </w:p>
    <w:p w14:paraId="23D97DDE">
      <w:pPr>
        <w:rPr>
          <w:sz w:val="28"/>
          <w:szCs w:val="28"/>
        </w:rPr>
      </w:pPr>
    </w:p>
    <w:p w14:paraId="48531247">
      <w:pPr>
        <w:rPr>
          <w:sz w:val="28"/>
          <w:szCs w:val="28"/>
        </w:rPr>
      </w:pPr>
    </w:p>
    <w:p w14:paraId="19D19A32">
      <w:pPr>
        <w:rPr>
          <w:sz w:val="24"/>
          <w:szCs w:val="24"/>
        </w:rPr>
      </w:pPr>
      <w:r>
        <w:rPr>
          <w:sz w:val="24"/>
          <w:szCs w:val="24"/>
        </w:rPr>
        <w:t>Data Import:</w:t>
      </w:r>
    </w:p>
    <w:p w14:paraId="19151DDF">
      <w:pPr>
        <w:rPr>
          <w:sz w:val="24"/>
          <w:szCs w:val="24"/>
        </w:rPr>
      </w:pPr>
      <w:r>
        <w:rPr>
          <w:sz w:val="24"/>
          <w:szCs w:val="24"/>
        </w:rPr>
        <w:t>Imported the dataset containing Name, Activity, Election Year, and Duration fields into Tableau.</w:t>
      </w:r>
    </w:p>
    <w:p w14:paraId="5A27C635">
      <w:pPr>
        <w:rPr>
          <w:sz w:val="24"/>
          <w:szCs w:val="24"/>
        </w:rPr>
      </w:pPr>
    </w:p>
    <w:p w14:paraId="42EBC30F">
      <w:pPr>
        <w:rPr>
          <w:sz w:val="24"/>
          <w:szCs w:val="24"/>
        </w:rPr>
      </w:pPr>
    </w:p>
    <w:p w14:paraId="69A6EE30">
      <w:pPr>
        <w:rPr>
          <w:sz w:val="24"/>
          <w:szCs w:val="24"/>
        </w:rPr>
      </w:pPr>
      <w:r>
        <w:rPr>
          <w:sz w:val="24"/>
          <w:szCs w:val="24"/>
        </w:rPr>
        <w:t>2. Chart Creation:</w:t>
      </w:r>
    </w:p>
    <w:p w14:paraId="440C9C2D">
      <w:pPr>
        <w:rPr>
          <w:sz w:val="24"/>
          <w:szCs w:val="24"/>
        </w:rPr>
      </w:pPr>
      <w:r>
        <w:rPr>
          <w:sz w:val="24"/>
          <w:szCs w:val="24"/>
        </w:rPr>
        <w:t>Created a Gantt Chart by placing Name on the Rows shelf, Election Year on Columns, and using Activity Duration to define the size of the Gantt bars.</w:t>
      </w:r>
    </w:p>
    <w:p w14:paraId="32D0440A">
      <w:pPr>
        <w:rPr>
          <w:sz w:val="24"/>
          <w:szCs w:val="24"/>
        </w:rPr>
      </w:pPr>
    </w:p>
    <w:p w14:paraId="7ACEF75D">
      <w:pPr>
        <w:rPr>
          <w:sz w:val="24"/>
          <w:szCs w:val="24"/>
        </w:rPr>
      </w:pPr>
    </w:p>
    <w:p w14:paraId="70F4B2C7">
      <w:pPr>
        <w:rPr>
          <w:sz w:val="24"/>
          <w:szCs w:val="24"/>
        </w:rPr>
      </w:pPr>
      <w:r>
        <w:rPr>
          <w:sz w:val="24"/>
          <w:szCs w:val="24"/>
        </w:rPr>
        <w:t>3. Customization:</w:t>
      </w:r>
    </w:p>
    <w:p w14:paraId="767B7034">
      <w:pPr>
        <w:rPr>
          <w:sz w:val="24"/>
          <w:szCs w:val="24"/>
        </w:rPr>
      </w:pPr>
      <w:r>
        <w:rPr>
          <w:sz w:val="24"/>
          <w:szCs w:val="24"/>
        </w:rPr>
        <w:t>Highlighted the Top 10 Names based on activity count or importance, adjusted bar colors, and added clear labels for activities and years.</w:t>
      </w:r>
    </w:p>
    <w:p w14:paraId="788C7B17">
      <w:pPr>
        <w:rPr>
          <w:sz w:val="24"/>
          <w:szCs w:val="24"/>
        </w:rPr>
      </w:pPr>
    </w:p>
    <w:p w14:paraId="405B1977">
      <w:pPr>
        <w:rPr>
          <w:sz w:val="24"/>
          <w:szCs w:val="24"/>
        </w:rPr>
      </w:pPr>
    </w:p>
    <w:p w14:paraId="01ECCAAB">
      <w:pPr>
        <w:rPr>
          <w:sz w:val="24"/>
          <w:szCs w:val="24"/>
        </w:rPr>
      </w:pPr>
      <w:r>
        <w:rPr>
          <w:sz w:val="24"/>
          <w:szCs w:val="24"/>
        </w:rPr>
        <w:t>4. Analysis:</w:t>
      </w:r>
    </w:p>
    <w:p w14:paraId="7427ACD4">
      <w:pPr>
        <w:rPr>
          <w:sz w:val="24"/>
          <w:szCs w:val="24"/>
        </w:rPr>
      </w:pPr>
      <w:r>
        <w:rPr>
          <w:sz w:val="24"/>
          <w:szCs w:val="24"/>
        </w:rPr>
        <w:t>Visualized the timeline and duration of different activities for each top name during the election year, making patterns easy to identify.</w:t>
      </w:r>
    </w:p>
    <w:p w14:paraId="311E2F63">
      <w:pPr>
        <w:rPr>
          <w:sz w:val="24"/>
          <w:szCs w:val="24"/>
        </w:rPr>
      </w:pPr>
    </w:p>
    <w:p w14:paraId="6E0CC8CC">
      <w:pPr>
        <w:rPr>
          <w:sz w:val="24"/>
          <w:szCs w:val="24"/>
        </w:rPr>
      </w:pPr>
    </w:p>
    <w:p w14:paraId="7B802029">
      <w:pPr>
        <w:rPr>
          <w:sz w:val="24"/>
          <w:szCs w:val="24"/>
        </w:rPr>
      </w:pPr>
      <w:r>
        <w:rPr>
          <w:sz w:val="24"/>
          <w:szCs w:val="24"/>
        </w:rPr>
        <w:t>5. Outcome:</w:t>
      </w:r>
    </w:p>
    <w:p w14:paraId="7CA18DCB">
      <w:pPr>
        <w:rPr>
          <w:sz w:val="24"/>
          <w:szCs w:val="24"/>
        </w:rPr>
      </w:pPr>
      <w:r>
        <w:rPr>
          <w:sz w:val="24"/>
          <w:szCs w:val="24"/>
        </w:rPr>
        <w:t>Built an organized and detailed Gantt chart to track and compare the key activities of top individuals across the election timeline</w:t>
      </w:r>
    </w:p>
    <w:p w14:paraId="3E7393E8">
      <w:pPr>
        <w:rPr>
          <w:sz w:val="24"/>
          <w:szCs w:val="24"/>
        </w:rPr>
      </w:pPr>
    </w:p>
    <w:p w14:paraId="32B59404">
      <w:pPr>
        <w:rPr>
          <w:sz w:val="24"/>
          <w:szCs w:val="24"/>
        </w:rPr>
      </w:pPr>
    </w:p>
    <w:p w14:paraId="2C93D6DC">
      <w:pPr>
        <w:rPr>
          <w:sz w:val="40"/>
          <w:szCs w:val="40"/>
        </w:rPr>
      </w:pPr>
      <w:r>
        <w:rPr>
          <w:b/>
          <w:bCs/>
          <w:sz w:val="40"/>
          <w:szCs w:val="40"/>
        </w:rPr>
        <w:t>BAR CHART</w:t>
      </w:r>
      <w:r>
        <w:rPr>
          <w:sz w:val="40"/>
          <w:szCs w:val="40"/>
        </w:rPr>
        <w:t>-TIME OF VOTE ALONG WITH THE VOTHING METHOD</w:t>
      </w:r>
    </w:p>
    <w:p w14:paraId="74EEE65E">
      <w:pPr>
        <w:rPr>
          <w:sz w:val="24"/>
          <w:szCs w:val="24"/>
        </w:rPr>
      </w:pPr>
    </w:p>
    <w:p w14:paraId="5E5EDCA3">
      <w:pPr>
        <w:rPr>
          <w:sz w:val="24"/>
          <w:szCs w:val="24"/>
        </w:rPr>
      </w:pPr>
    </w:p>
    <w:p w14:paraId="0D517A7E">
      <w:pPr>
        <w:rPr>
          <w:sz w:val="24"/>
          <w:szCs w:val="24"/>
        </w:rPr>
      </w:pPr>
    </w:p>
    <w:p w14:paraId="6930F135">
      <w:pPr>
        <w:rPr>
          <w:sz w:val="24"/>
          <w:szCs w:val="24"/>
        </w:rPr>
      </w:pPr>
      <w:r>
        <w:rPr>
          <w:sz w:val="24"/>
          <w:szCs w:val="24"/>
        </w:rPr>
        <w:drawing>
          <wp:inline distT="0" distB="0" distL="0" distR="0">
            <wp:extent cx="6256655" cy="2043430"/>
            <wp:effectExtent l="0" t="0" r="0" b="0"/>
            <wp:docPr id="48777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77931" name="Picture 1"/>
                    <pic:cNvPicPr>
                      <a:picLocks noChangeAspect="1"/>
                    </pic:cNvPicPr>
                  </pic:nvPicPr>
                  <pic:blipFill>
                    <a:blip r:embed="rId15"/>
                    <a:stretch>
                      <a:fillRect/>
                    </a:stretch>
                  </pic:blipFill>
                  <pic:spPr>
                    <a:xfrm>
                      <a:off x="0" y="0"/>
                      <a:ext cx="6365236" cy="2078963"/>
                    </a:xfrm>
                    <a:prstGeom prst="rect">
                      <a:avLst/>
                    </a:prstGeom>
                  </pic:spPr>
                </pic:pic>
              </a:graphicData>
            </a:graphic>
          </wp:inline>
        </w:drawing>
      </w:r>
    </w:p>
    <w:p w14:paraId="71B8A1CA">
      <w:pPr>
        <w:rPr>
          <w:sz w:val="24"/>
          <w:szCs w:val="24"/>
        </w:rPr>
      </w:pPr>
    </w:p>
    <w:p w14:paraId="1B23E650">
      <w:pPr>
        <w:rPr>
          <w:sz w:val="32"/>
          <w:szCs w:val="32"/>
        </w:rPr>
      </w:pPr>
    </w:p>
    <w:p w14:paraId="1031365E">
      <w:pPr>
        <w:rPr>
          <w:sz w:val="28"/>
          <w:szCs w:val="28"/>
        </w:rPr>
      </w:pPr>
      <w:r>
        <w:rPr>
          <w:sz w:val="28"/>
          <w:szCs w:val="28"/>
        </w:rPr>
        <w:t>Data Import:</w:t>
      </w:r>
    </w:p>
    <w:p w14:paraId="4AFF63E1">
      <w:pPr>
        <w:rPr>
          <w:sz w:val="28"/>
          <w:szCs w:val="28"/>
        </w:rPr>
      </w:pPr>
      <w:r>
        <w:rPr>
          <w:sz w:val="28"/>
          <w:szCs w:val="28"/>
        </w:rPr>
        <w:t>Imported the dataset containing Time of Vote and Voting Method fields into Tableau.</w:t>
      </w:r>
    </w:p>
    <w:p w14:paraId="42A77D43">
      <w:pPr>
        <w:rPr>
          <w:sz w:val="28"/>
          <w:szCs w:val="28"/>
        </w:rPr>
      </w:pPr>
    </w:p>
    <w:p w14:paraId="2E7D5AF8">
      <w:pPr>
        <w:rPr>
          <w:sz w:val="28"/>
          <w:szCs w:val="28"/>
        </w:rPr>
      </w:pPr>
    </w:p>
    <w:p w14:paraId="1A179797">
      <w:pPr>
        <w:rPr>
          <w:sz w:val="28"/>
          <w:szCs w:val="28"/>
        </w:rPr>
      </w:pPr>
      <w:r>
        <w:rPr>
          <w:sz w:val="28"/>
          <w:szCs w:val="28"/>
        </w:rPr>
        <w:t>2. Chart Creation:</w:t>
      </w:r>
    </w:p>
    <w:p w14:paraId="161F37E0">
      <w:pPr>
        <w:rPr>
          <w:sz w:val="28"/>
          <w:szCs w:val="28"/>
        </w:rPr>
      </w:pPr>
      <w:r>
        <w:rPr>
          <w:sz w:val="28"/>
          <w:szCs w:val="28"/>
        </w:rPr>
        <w:t>Created a Bar Chart by placing Time of Vote on the X-axis and Voting Method on the Y-axis, using vote counts to determine bar lengths.</w:t>
      </w:r>
    </w:p>
    <w:p w14:paraId="46AF52CF">
      <w:pPr>
        <w:rPr>
          <w:sz w:val="28"/>
          <w:szCs w:val="28"/>
        </w:rPr>
      </w:pPr>
    </w:p>
    <w:p w14:paraId="4F089F26">
      <w:pPr>
        <w:rPr>
          <w:sz w:val="28"/>
          <w:szCs w:val="28"/>
        </w:rPr>
      </w:pPr>
    </w:p>
    <w:p w14:paraId="18CE4761">
      <w:pPr>
        <w:rPr>
          <w:sz w:val="28"/>
          <w:szCs w:val="28"/>
        </w:rPr>
      </w:pPr>
      <w:r>
        <w:rPr>
          <w:sz w:val="28"/>
          <w:szCs w:val="28"/>
        </w:rPr>
        <w:t>3. Customization:</w:t>
      </w:r>
    </w:p>
    <w:p w14:paraId="3C950E29">
      <w:pPr>
        <w:rPr>
          <w:sz w:val="28"/>
          <w:szCs w:val="28"/>
        </w:rPr>
      </w:pPr>
      <w:r>
        <w:rPr>
          <w:sz w:val="28"/>
          <w:szCs w:val="28"/>
        </w:rPr>
        <w:t>Applied color coding for different voting methods (e.g., in-person, mail-in, online), formatted time intervals for clarity, and added data labels for better insight.</w:t>
      </w:r>
    </w:p>
    <w:p w14:paraId="3D4CFE08">
      <w:pPr>
        <w:rPr>
          <w:sz w:val="28"/>
          <w:szCs w:val="28"/>
        </w:rPr>
      </w:pPr>
    </w:p>
    <w:p w14:paraId="4DBA4927">
      <w:pPr>
        <w:rPr>
          <w:sz w:val="28"/>
          <w:szCs w:val="28"/>
        </w:rPr>
      </w:pPr>
    </w:p>
    <w:p w14:paraId="7E954B9C">
      <w:pPr>
        <w:rPr>
          <w:sz w:val="28"/>
          <w:szCs w:val="28"/>
        </w:rPr>
      </w:pPr>
      <w:r>
        <w:rPr>
          <w:sz w:val="28"/>
          <w:szCs w:val="28"/>
        </w:rPr>
        <w:t>4. Analysis:</w:t>
      </w:r>
    </w:p>
    <w:p w14:paraId="408295D6">
      <w:pPr>
        <w:rPr>
          <w:sz w:val="28"/>
          <w:szCs w:val="28"/>
        </w:rPr>
      </w:pPr>
      <w:r>
        <w:rPr>
          <w:sz w:val="28"/>
          <w:szCs w:val="28"/>
        </w:rPr>
        <w:t>Identified peak voting times and compared which voting methods were most commonly used during different time periods.</w:t>
      </w:r>
    </w:p>
    <w:p w14:paraId="6CBAF773">
      <w:pPr>
        <w:rPr>
          <w:sz w:val="28"/>
          <w:szCs w:val="28"/>
        </w:rPr>
      </w:pPr>
    </w:p>
    <w:p w14:paraId="5BB3E645">
      <w:pPr>
        <w:rPr>
          <w:sz w:val="28"/>
          <w:szCs w:val="28"/>
        </w:rPr>
      </w:pPr>
    </w:p>
    <w:p w14:paraId="1F95C9B3">
      <w:pPr>
        <w:rPr>
          <w:sz w:val="28"/>
          <w:szCs w:val="28"/>
        </w:rPr>
      </w:pPr>
      <w:r>
        <w:rPr>
          <w:sz w:val="28"/>
          <w:szCs w:val="28"/>
        </w:rPr>
        <w:t>5. Outcome:</w:t>
      </w:r>
    </w:p>
    <w:p w14:paraId="0BDFF023">
      <w:pPr>
        <w:rPr>
          <w:sz w:val="32"/>
          <w:szCs w:val="32"/>
        </w:rPr>
      </w:pPr>
      <w:r>
        <w:rPr>
          <w:sz w:val="28"/>
          <w:szCs w:val="28"/>
        </w:rPr>
        <w:t>Developed a clear and informative bar chart that visualizes voting trends over time alongside preferred voting</w:t>
      </w:r>
      <w:r>
        <w:rPr>
          <w:sz w:val="32"/>
          <w:szCs w:val="32"/>
        </w:rPr>
        <w:t> methods.</w:t>
      </w:r>
    </w:p>
    <w:p w14:paraId="678B9502">
      <w:pPr>
        <w:rPr>
          <w:sz w:val="32"/>
          <w:szCs w:val="32"/>
        </w:rPr>
      </w:pPr>
    </w:p>
    <w:p w14:paraId="341D78C9">
      <w:pPr>
        <w:rPr>
          <w:sz w:val="32"/>
          <w:szCs w:val="32"/>
        </w:rPr>
      </w:pPr>
      <w:r>
        <w:rPr>
          <w:b/>
          <w:bCs/>
          <w:sz w:val="40"/>
          <w:szCs w:val="40"/>
        </w:rPr>
        <w:t>TEXT TABLE</w:t>
      </w:r>
      <w:r>
        <w:rPr>
          <w:b/>
          <w:bCs/>
          <w:sz w:val="32"/>
          <w:szCs w:val="32"/>
        </w:rPr>
        <w:t>-</w:t>
      </w:r>
      <w:r>
        <w:rPr>
          <w:sz w:val="32"/>
          <w:szCs w:val="32"/>
        </w:rPr>
        <w:t xml:space="preserve"> MEMBER  ARE VOTED ACCORDING TO THE PARTY</w:t>
      </w:r>
    </w:p>
    <w:p w14:paraId="2B455DCE">
      <w:pPr>
        <w:rPr>
          <w:b/>
          <w:bCs/>
          <w:sz w:val="32"/>
          <w:szCs w:val="32"/>
        </w:rPr>
      </w:pPr>
    </w:p>
    <w:p w14:paraId="4720608B">
      <w:pPr>
        <w:rPr>
          <w:sz w:val="32"/>
          <w:szCs w:val="32"/>
        </w:rPr>
      </w:pPr>
    </w:p>
    <w:p w14:paraId="71BB381B">
      <w:pPr>
        <w:rPr>
          <w:sz w:val="32"/>
          <w:szCs w:val="32"/>
        </w:rPr>
      </w:pPr>
      <w:r>
        <w:rPr>
          <w:sz w:val="32"/>
          <w:szCs w:val="32"/>
        </w:rPr>
        <w:drawing>
          <wp:inline distT="0" distB="0" distL="0" distR="0">
            <wp:extent cx="5234940" cy="1905000"/>
            <wp:effectExtent l="0" t="0" r="3810" b="0"/>
            <wp:docPr id="6498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2591" name="Picture 1"/>
                    <pic:cNvPicPr>
                      <a:picLocks noChangeAspect="1"/>
                    </pic:cNvPicPr>
                  </pic:nvPicPr>
                  <pic:blipFill>
                    <a:blip r:embed="rId16"/>
                    <a:stretch>
                      <a:fillRect/>
                    </a:stretch>
                  </pic:blipFill>
                  <pic:spPr>
                    <a:xfrm>
                      <a:off x="0" y="0"/>
                      <a:ext cx="5235394" cy="1905165"/>
                    </a:xfrm>
                    <a:prstGeom prst="rect">
                      <a:avLst/>
                    </a:prstGeom>
                  </pic:spPr>
                </pic:pic>
              </a:graphicData>
            </a:graphic>
          </wp:inline>
        </w:drawing>
      </w:r>
    </w:p>
    <w:p w14:paraId="57B1512D">
      <w:pPr>
        <w:rPr>
          <w:sz w:val="32"/>
          <w:szCs w:val="32"/>
        </w:rPr>
      </w:pPr>
    </w:p>
    <w:p w14:paraId="7277DBD1">
      <w:pPr>
        <w:rPr>
          <w:sz w:val="28"/>
          <w:szCs w:val="28"/>
        </w:rPr>
      </w:pPr>
      <w:r>
        <w:rPr>
          <w:sz w:val="28"/>
          <w:szCs w:val="28"/>
        </w:rPr>
        <w:t>Data Import:</w:t>
      </w:r>
    </w:p>
    <w:p w14:paraId="7B38D151">
      <w:pPr>
        <w:rPr>
          <w:sz w:val="28"/>
          <w:szCs w:val="28"/>
        </w:rPr>
      </w:pPr>
      <w:r>
        <w:rPr>
          <w:sz w:val="28"/>
          <w:szCs w:val="28"/>
        </w:rPr>
        <w:t>Imported the dataset containing Member Name, Party Name, and Vote Count fields into Tableau.</w:t>
      </w:r>
    </w:p>
    <w:p w14:paraId="4DC2FBF3">
      <w:pPr>
        <w:rPr>
          <w:sz w:val="28"/>
          <w:szCs w:val="28"/>
        </w:rPr>
      </w:pPr>
    </w:p>
    <w:p w14:paraId="4C4865EE">
      <w:pPr>
        <w:rPr>
          <w:sz w:val="28"/>
          <w:szCs w:val="28"/>
        </w:rPr>
      </w:pPr>
    </w:p>
    <w:p w14:paraId="107B2E56">
      <w:pPr>
        <w:rPr>
          <w:sz w:val="28"/>
          <w:szCs w:val="28"/>
        </w:rPr>
      </w:pPr>
      <w:r>
        <w:rPr>
          <w:sz w:val="28"/>
          <w:szCs w:val="28"/>
        </w:rPr>
        <w:t>2. Chart Creation:</w:t>
      </w:r>
    </w:p>
    <w:p w14:paraId="60AD48AC">
      <w:pPr>
        <w:rPr>
          <w:sz w:val="28"/>
          <w:szCs w:val="28"/>
        </w:rPr>
      </w:pPr>
      <w:r>
        <w:rPr>
          <w:sz w:val="28"/>
          <w:szCs w:val="28"/>
        </w:rPr>
        <w:t>Created a Text Table Chart by placing Party Name on Rows, Member Name as a nested field under Party, and showing the Vote Count as text in the table.</w:t>
      </w:r>
    </w:p>
    <w:p w14:paraId="72C9C77F">
      <w:pPr>
        <w:rPr>
          <w:sz w:val="28"/>
          <w:szCs w:val="28"/>
        </w:rPr>
      </w:pPr>
    </w:p>
    <w:p w14:paraId="41F74B3F">
      <w:pPr>
        <w:rPr>
          <w:sz w:val="28"/>
          <w:szCs w:val="28"/>
        </w:rPr>
      </w:pPr>
    </w:p>
    <w:p w14:paraId="470E9052">
      <w:pPr>
        <w:rPr>
          <w:sz w:val="28"/>
          <w:szCs w:val="28"/>
        </w:rPr>
      </w:pPr>
      <w:r>
        <w:rPr>
          <w:sz w:val="28"/>
          <w:szCs w:val="28"/>
        </w:rPr>
        <w:t>3. Customization:</w:t>
      </w:r>
    </w:p>
    <w:p w14:paraId="14C36ADD">
      <w:pPr>
        <w:rPr>
          <w:sz w:val="28"/>
          <w:szCs w:val="28"/>
        </w:rPr>
      </w:pPr>
      <w:r>
        <w:rPr>
          <w:sz w:val="28"/>
          <w:szCs w:val="28"/>
        </w:rPr>
        <w:t>Formatted the table for clear alignment, added headers for Party and Member names, and highlighted higher vote counts using bold or colored text for quick visibility.</w:t>
      </w:r>
    </w:p>
    <w:p w14:paraId="27E7684B">
      <w:pPr>
        <w:rPr>
          <w:sz w:val="28"/>
          <w:szCs w:val="28"/>
        </w:rPr>
      </w:pPr>
    </w:p>
    <w:p w14:paraId="7398CE13">
      <w:pPr>
        <w:rPr>
          <w:sz w:val="28"/>
          <w:szCs w:val="28"/>
        </w:rPr>
      </w:pPr>
    </w:p>
    <w:p w14:paraId="48269E05">
      <w:pPr>
        <w:rPr>
          <w:sz w:val="28"/>
          <w:szCs w:val="28"/>
        </w:rPr>
      </w:pPr>
      <w:r>
        <w:rPr>
          <w:sz w:val="28"/>
          <w:szCs w:val="28"/>
        </w:rPr>
        <w:t>4. Analysis:</w:t>
      </w:r>
    </w:p>
    <w:p w14:paraId="0C890E0C">
      <w:pPr>
        <w:rPr>
          <w:sz w:val="28"/>
          <w:szCs w:val="28"/>
        </w:rPr>
      </w:pPr>
      <w:r>
        <w:rPr>
          <w:sz w:val="28"/>
          <w:szCs w:val="28"/>
        </w:rPr>
        <w:t>Displayed the number of votes each member gave, grouped by their party, helping to easily compare voting contributions within and across parties.</w:t>
      </w:r>
    </w:p>
    <w:p w14:paraId="00EC88E0">
      <w:pPr>
        <w:rPr>
          <w:sz w:val="28"/>
          <w:szCs w:val="28"/>
        </w:rPr>
      </w:pPr>
    </w:p>
    <w:p w14:paraId="0D4BBACA">
      <w:pPr>
        <w:rPr>
          <w:sz w:val="28"/>
          <w:szCs w:val="28"/>
        </w:rPr>
      </w:pPr>
    </w:p>
    <w:p w14:paraId="2D49A0D1">
      <w:pPr>
        <w:rPr>
          <w:sz w:val="28"/>
          <w:szCs w:val="28"/>
        </w:rPr>
      </w:pPr>
      <w:r>
        <w:rPr>
          <w:sz w:val="28"/>
          <w:szCs w:val="28"/>
        </w:rPr>
        <w:t>5. Outcome:</w:t>
      </w:r>
    </w:p>
    <w:p w14:paraId="0F4B8BA2">
      <w:pPr>
        <w:rPr>
          <w:sz w:val="28"/>
          <w:szCs w:val="28"/>
        </w:rPr>
      </w:pPr>
      <w:r>
        <w:rPr>
          <w:sz w:val="28"/>
          <w:szCs w:val="28"/>
        </w:rPr>
        <w:t>Built a clean and simple text table chart to represent how members voted according to their parties with clear individual counts.</w:t>
      </w:r>
    </w:p>
    <w:p w14:paraId="167A1252">
      <w:pPr>
        <w:rPr>
          <w:sz w:val="28"/>
          <w:szCs w:val="28"/>
        </w:rPr>
      </w:pPr>
    </w:p>
    <w:p w14:paraId="351900C8">
      <w:pPr>
        <w:rPr>
          <w:sz w:val="28"/>
          <w:szCs w:val="28"/>
        </w:rPr>
      </w:pPr>
    </w:p>
    <w:p w14:paraId="776682B7">
      <w:pPr>
        <w:rPr>
          <w:b/>
          <w:bCs/>
          <w:sz w:val="40"/>
          <w:szCs w:val="40"/>
        </w:rPr>
      </w:pPr>
      <w:r>
        <w:rPr>
          <w:b/>
          <w:bCs/>
          <w:sz w:val="40"/>
          <w:szCs w:val="40"/>
        </w:rPr>
        <w:t xml:space="preserve">AREA CHART – </w:t>
      </w:r>
      <w:r>
        <w:rPr>
          <w:sz w:val="40"/>
          <w:szCs w:val="40"/>
        </w:rPr>
        <w:t>Election year based on Election year along with Voting Type</w:t>
      </w:r>
    </w:p>
    <w:p w14:paraId="515E40F6">
      <w:pPr>
        <w:rPr>
          <w:b/>
          <w:bCs/>
          <w:sz w:val="40"/>
          <w:szCs w:val="40"/>
        </w:rPr>
      </w:pPr>
    </w:p>
    <w:p w14:paraId="652A8C10">
      <w:pPr>
        <w:rPr>
          <w:sz w:val="28"/>
          <w:szCs w:val="28"/>
        </w:rPr>
      </w:pPr>
      <w:r>
        <w:rPr>
          <w:sz w:val="28"/>
          <w:szCs w:val="28"/>
        </w:rPr>
        <w:drawing>
          <wp:inline distT="0" distB="0" distL="0" distR="0">
            <wp:extent cx="5731510" cy="3163570"/>
            <wp:effectExtent l="0" t="0" r="2540" b="0"/>
            <wp:docPr id="143001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13315" name="Picture 1"/>
                    <pic:cNvPicPr>
                      <a:picLocks noChangeAspect="1"/>
                    </pic:cNvPicPr>
                  </pic:nvPicPr>
                  <pic:blipFill>
                    <a:blip r:embed="rId17"/>
                    <a:stretch>
                      <a:fillRect/>
                    </a:stretch>
                  </pic:blipFill>
                  <pic:spPr>
                    <a:xfrm>
                      <a:off x="0" y="0"/>
                      <a:ext cx="5731510" cy="3163570"/>
                    </a:xfrm>
                    <a:prstGeom prst="rect">
                      <a:avLst/>
                    </a:prstGeom>
                  </pic:spPr>
                </pic:pic>
              </a:graphicData>
            </a:graphic>
          </wp:inline>
        </w:drawing>
      </w:r>
    </w:p>
    <w:p w14:paraId="4FBADBC5">
      <w:pPr>
        <w:rPr>
          <w:sz w:val="28"/>
          <w:szCs w:val="28"/>
        </w:rPr>
      </w:pPr>
    </w:p>
    <w:p w14:paraId="6C02312A">
      <w:pPr>
        <w:rPr>
          <w:sz w:val="28"/>
          <w:szCs w:val="28"/>
        </w:rPr>
      </w:pPr>
      <w:r>
        <w:rPr>
          <w:sz w:val="28"/>
          <w:szCs w:val="28"/>
        </w:rPr>
        <w:t>Area Chart – Election Year Based on Voting Type (in Tableau)</w:t>
      </w:r>
    </w:p>
    <w:p w14:paraId="2B250E1F">
      <w:pPr>
        <w:rPr>
          <w:sz w:val="28"/>
          <w:szCs w:val="28"/>
        </w:rPr>
      </w:pPr>
    </w:p>
    <w:p w14:paraId="479B8A76">
      <w:pPr>
        <w:rPr>
          <w:sz w:val="28"/>
          <w:szCs w:val="28"/>
        </w:rPr>
      </w:pPr>
      <w:r>
        <w:rPr>
          <w:sz w:val="28"/>
          <w:szCs w:val="28"/>
        </w:rPr>
        <w:t>1. Data Import:</w:t>
      </w:r>
    </w:p>
    <w:p w14:paraId="351BAA7B">
      <w:pPr>
        <w:rPr>
          <w:sz w:val="28"/>
          <w:szCs w:val="28"/>
        </w:rPr>
      </w:pPr>
      <w:r>
        <w:rPr>
          <w:sz w:val="28"/>
          <w:szCs w:val="28"/>
        </w:rPr>
        <w:t>Imported the dataset containing Election Year, Voting Type, and Vote Count fields into Tableau.</w:t>
      </w:r>
    </w:p>
    <w:p w14:paraId="10CCF851">
      <w:pPr>
        <w:rPr>
          <w:sz w:val="28"/>
          <w:szCs w:val="28"/>
        </w:rPr>
      </w:pPr>
    </w:p>
    <w:p w14:paraId="225F0888">
      <w:pPr>
        <w:rPr>
          <w:sz w:val="28"/>
          <w:szCs w:val="28"/>
        </w:rPr>
      </w:pPr>
      <w:r>
        <w:rPr>
          <w:sz w:val="28"/>
          <w:szCs w:val="28"/>
        </w:rPr>
        <w:t>2. Chart Creation:</w:t>
      </w:r>
    </w:p>
    <w:p w14:paraId="32D704DD">
      <w:pPr>
        <w:rPr>
          <w:sz w:val="28"/>
          <w:szCs w:val="28"/>
        </w:rPr>
      </w:pPr>
      <w:r>
        <w:rPr>
          <w:sz w:val="28"/>
          <w:szCs w:val="28"/>
        </w:rPr>
        <w:t>Created an Area Chart by placing Election Year on the X-axis, Vote Count on the Y-axis, and differentiating Voting Type using color-coded layers.</w:t>
      </w:r>
    </w:p>
    <w:p w14:paraId="703D01AC">
      <w:pPr>
        <w:rPr>
          <w:sz w:val="28"/>
          <w:szCs w:val="28"/>
        </w:rPr>
      </w:pPr>
    </w:p>
    <w:p w14:paraId="6F7619A5">
      <w:pPr>
        <w:rPr>
          <w:sz w:val="28"/>
          <w:szCs w:val="28"/>
        </w:rPr>
      </w:pPr>
      <w:r>
        <w:rPr>
          <w:sz w:val="28"/>
          <w:szCs w:val="28"/>
        </w:rPr>
        <w:t>3. Customization:</w:t>
      </w:r>
    </w:p>
    <w:p w14:paraId="6966F4A8">
      <w:pPr>
        <w:rPr>
          <w:sz w:val="28"/>
          <w:szCs w:val="28"/>
        </w:rPr>
      </w:pPr>
      <w:r>
        <w:rPr>
          <w:sz w:val="28"/>
          <w:szCs w:val="28"/>
        </w:rPr>
        <w:t>Applied smooth color gradients for each voting type (like in-person, mail-in, online), adjusted transparency, and added clear axis titles and a legend.</w:t>
      </w:r>
    </w:p>
    <w:p w14:paraId="2DC4BCA1">
      <w:pPr>
        <w:rPr>
          <w:sz w:val="28"/>
          <w:szCs w:val="28"/>
        </w:rPr>
      </w:pPr>
    </w:p>
    <w:p w14:paraId="6F854008">
      <w:pPr>
        <w:rPr>
          <w:sz w:val="28"/>
          <w:szCs w:val="28"/>
        </w:rPr>
      </w:pPr>
      <w:r>
        <w:rPr>
          <w:sz w:val="28"/>
          <w:szCs w:val="28"/>
        </w:rPr>
        <w:t>4. Analysis:</w:t>
      </w:r>
    </w:p>
    <w:p w14:paraId="65F6610D">
      <w:pPr>
        <w:rPr>
          <w:sz w:val="28"/>
          <w:szCs w:val="28"/>
        </w:rPr>
      </w:pPr>
      <w:r>
        <w:rPr>
          <w:sz w:val="28"/>
          <w:szCs w:val="28"/>
        </w:rPr>
        <w:t>Compared how different voting methods contributed over various election years, and identified trends such as increases or decreases in voting methods over time.</w:t>
      </w:r>
    </w:p>
    <w:p w14:paraId="74F0A9F2">
      <w:pPr>
        <w:rPr>
          <w:sz w:val="28"/>
          <w:szCs w:val="28"/>
        </w:rPr>
      </w:pPr>
    </w:p>
    <w:p w14:paraId="4FB4AE10">
      <w:pPr>
        <w:rPr>
          <w:sz w:val="28"/>
          <w:szCs w:val="28"/>
        </w:rPr>
      </w:pPr>
      <w:r>
        <w:rPr>
          <w:sz w:val="28"/>
          <w:szCs w:val="28"/>
        </w:rPr>
        <w:t>5. Outcome:</w:t>
      </w:r>
    </w:p>
    <w:p w14:paraId="653DCC03">
      <w:pPr>
        <w:rPr>
          <w:sz w:val="28"/>
          <w:szCs w:val="28"/>
        </w:rPr>
      </w:pPr>
      <w:r>
        <w:rPr>
          <w:sz w:val="28"/>
          <w:szCs w:val="28"/>
        </w:rPr>
        <w:t>Developed an engaging area chart that visually shows the distribution and changes in voting types across multiple election years.</w:t>
      </w:r>
    </w:p>
    <w:p w14:paraId="3E61EB1A">
      <w:pPr>
        <w:rPr>
          <w:sz w:val="32"/>
          <w:szCs w:val="32"/>
        </w:rPr>
      </w:pPr>
      <w:r>
        <w:rPr>
          <w:b/>
          <w:bCs/>
          <w:sz w:val="40"/>
          <w:szCs w:val="40"/>
        </w:rPr>
        <w:t>CLUSTER CHART</w:t>
      </w:r>
      <w:r>
        <w:rPr>
          <w:sz w:val="28"/>
          <w:szCs w:val="28"/>
        </w:rPr>
        <w:t>-</w:t>
      </w:r>
      <w:r>
        <w:rPr>
          <w:sz w:val="32"/>
          <w:szCs w:val="32"/>
        </w:rPr>
        <w:t>Election year VS Age</w:t>
      </w:r>
    </w:p>
    <w:p w14:paraId="17EE8852">
      <w:pPr>
        <w:rPr>
          <w:sz w:val="32"/>
          <w:szCs w:val="32"/>
        </w:rPr>
      </w:pPr>
    </w:p>
    <w:p w14:paraId="04B161AC">
      <w:pPr>
        <w:rPr>
          <w:sz w:val="28"/>
          <w:szCs w:val="28"/>
        </w:rPr>
      </w:pPr>
      <w:r>
        <w:rPr>
          <w:sz w:val="28"/>
          <w:szCs w:val="28"/>
        </w:rPr>
        <w:drawing>
          <wp:inline distT="0" distB="0" distL="0" distR="0">
            <wp:extent cx="5731510" cy="3126105"/>
            <wp:effectExtent l="0" t="0" r="2540" b="0"/>
            <wp:docPr id="87809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98285" name="Picture 1"/>
                    <pic:cNvPicPr>
                      <a:picLocks noChangeAspect="1"/>
                    </pic:cNvPicPr>
                  </pic:nvPicPr>
                  <pic:blipFill>
                    <a:blip r:embed="rId18"/>
                    <a:stretch>
                      <a:fillRect/>
                    </a:stretch>
                  </pic:blipFill>
                  <pic:spPr>
                    <a:xfrm>
                      <a:off x="0" y="0"/>
                      <a:ext cx="5731510" cy="3126105"/>
                    </a:xfrm>
                    <a:prstGeom prst="rect">
                      <a:avLst/>
                    </a:prstGeom>
                  </pic:spPr>
                </pic:pic>
              </a:graphicData>
            </a:graphic>
          </wp:inline>
        </w:drawing>
      </w:r>
    </w:p>
    <w:p w14:paraId="4D42CC2C">
      <w:pPr>
        <w:rPr>
          <w:sz w:val="28"/>
          <w:szCs w:val="28"/>
        </w:rPr>
      </w:pPr>
    </w:p>
    <w:p w14:paraId="2826D642">
      <w:pPr>
        <w:rPr>
          <w:sz w:val="28"/>
          <w:szCs w:val="28"/>
        </w:rPr>
      </w:pPr>
      <w:r>
        <w:rPr>
          <w:sz w:val="28"/>
          <w:szCs w:val="28"/>
        </w:rPr>
        <w:t>Data Import:</w:t>
      </w:r>
    </w:p>
    <w:p w14:paraId="74F66F60">
      <w:pPr>
        <w:rPr>
          <w:sz w:val="28"/>
          <w:szCs w:val="28"/>
        </w:rPr>
      </w:pPr>
      <w:r>
        <w:rPr>
          <w:sz w:val="28"/>
          <w:szCs w:val="28"/>
        </w:rPr>
        <w:t>Imported the dataset containing Election Year and Age fields into Tableau for clustering analysis.</w:t>
      </w:r>
    </w:p>
    <w:p w14:paraId="190B6720">
      <w:pPr>
        <w:rPr>
          <w:sz w:val="28"/>
          <w:szCs w:val="28"/>
        </w:rPr>
      </w:pPr>
    </w:p>
    <w:p w14:paraId="657FED05">
      <w:pPr>
        <w:rPr>
          <w:sz w:val="28"/>
          <w:szCs w:val="28"/>
        </w:rPr>
      </w:pPr>
      <w:r>
        <w:rPr>
          <w:sz w:val="28"/>
          <w:szCs w:val="28"/>
        </w:rPr>
        <w:t>2. Chart Creation:</w:t>
      </w:r>
    </w:p>
    <w:p w14:paraId="77B4D412">
      <w:pPr>
        <w:rPr>
          <w:sz w:val="28"/>
          <w:szCs w:val="28"/>
        </w:rPr>
      </w:pPr>
      <w:r>
        <w:rPr>
          <w:sz w:val="28"/>
          <w:szCs w:val="28"/>
        </w:rPr>
        <w:t>Plotted Election Year on one axis and Age on the other, then applied Clustering to group voters based on similar age patterns across different election years.</w:t>
      </w:r>
    </w:p>
    <w:p w14:paraId="6C9F5603">
      <w:pPr>
        <w:rPr>
          <w:sz w:val="28"/>
          <w:szCs w:val="28"/>
        </w:rPr>
      </w:pPr>
    </w:p>
    <w:p w14:paraId="37B3B364">
      <w:pPr>
        <w:rPr>
          <w:sz w:val="28"/>
          <w:szCs w:val="28"/>
        </w:rPr>
      </w:pPr>
      <w:r>
        <w:rPr>
          <w:sz w:val="28"/>
          <w:szCs w:val="28"/>
        </w:rPr>
        <w:t>3. Customization:</w:t>
      </w:r>
    </w:p>
    <w:p w14:paraId="03F5D860">
      <w:pPr>
        <w:rPr>
          <w:sz w:val="28"/>
          <w:szCs w:val="28"/>
        </w:rPr>
      </w:pPr>
      <w:r>
        <w:rPr>
          <w:sz w:val="28"/>
          <w:szCs w:val="28"/>
        </w:rPr>
        <w:t>Colored each cluster differently for better distinction, added cluster labels, and adjusted the visual to clearly show the grouping of voters.</w:t>
      </w:r>
    </w:p>
    <w:p w14:paraId="3EA279A2">
      <w:pPr>
        <w:rPr>
          <w:sz w:val="28"/>
          <w:szCs w:val="28"/>
        </w:rPr>
      </w:pPr>
    </w:p>
    <w:p w14:paraId="7A211876">
      <w:pPr>
        <w:rPr>
          <w:sz w:val="28"/>
          <w:szCs w:val="28"/>
        </w:rPr>
      </w:pPr>
      <w:r>
        <w:rPr>
          <w:sz w:val="28"/>
          <w:szCs w:val="28"/>
        </w:rPr>
        <w:t>4. Analysis:</w:t>
      </w:r>
    </w:p>
    <w:p w14:paraId="62B45430">
      <w:pPr>
        <w:rPr>
          <w:sz w:val="28"/>
          <w:szCs w:val="28"/>
        </w:rPr>
      </w:pPr>
      <w:r>
        <w:rPr>
          <w:sz w:val="28"/>
          <w:szCs w:val="28"/>
        </w:rPr>
        <w:t>Identified different age groups' voting patterns across election years, highlighting how different age clusters behaved or participated during different elections.</w:t>
      </w:r>
    </w:p>
    <w:p w14:paraId="38B2676E">
      <w:pPr>
        <w:rPr>
          <w:sz w:val="28"/>
          <w:szCs w:val="28"/>
        </w:rPr>
      </w:pPr>
    </w:p>
    <w:p w14:paraId="2F36C5BF">
      <w:pPr>
        <w:rPr>
          <w:sz w:val="28"/>
          <w:szCs w:val="28"/>
        </w:rPr>
      </w:pPr>
      <w:r>
        <w:rPr>
          <w:sz w:val="28"/>
          <w:szCs w:val="28"/>
        </w:rPr>
        <w:t>5. Outcome:</w:t>
      </w:r>
    </w:p>
    <w:p w14:paraId="01363328">
      <w:pPr>
        <w:rPr>
          <w:sz w:val="28"/>
          <w:szCs w:val="28"/>
        </w:rPr>
      </w:pPr>
      <w:r>
        <w:rPr>
          <w:sz w:val="28"/>
          <w:szCs w:val="28"/>
        </w:rPr>
        <w:t>Built a meaningful cluster visualization that clearly shows how voter ages were distributed and grouped across various election years, enabling deeper analysis of voter demographics.</w:t>
      </w:r>
    </w:p>
    <w:p w14:paraId="16FD5A58">
      <w:pPr>
        <w:rPr>
          <w:sz w:val="28"/>
          <w:szCs w:val="28"/>
        </w:rPr>
      </w:pPr>
    </w:p>
    <w:p w14:paraId="0C070457">
      <w:pPr>
        <w:rPr>
          <w:sz w:val="28"/>
          <w:szCs w:val="28"/>
        </w:rPr>
      </w:pPr>
    </w:p>
    <w:p w14:paraId="6CDEA115">
      <w:pPr>
        <w:rPr>
          <w:sz w:val="28"/>
          <w:szCs w:val="28"/>
        </w:rPr>
      </w:pPr>
    </w:p>
    <w:p w14:paraId="79798671">
      <w:pPr>
        <w:rPr>
          <w:sz w:val="28"/>
          <w:szCs w:val="28"/>
        </w:rPr>
      </w:pPr>
      <w:r>
        <w:rPr>
          <w:b/>
          <w:bCs/>
          <w:sz w:val="40"/>
          <w:szCs w:val="40"/>
        </w:rPr>
        <w:t>TIME SERIES</w:t>
      </w:r>
      <w:r>
        <w:rPr>
          <w:sz w:val="28"/>
          <w:szCs w:val="28"/>
        </w:rPr>
        <w:t>- TOP 10 TIME ACCORDING TO THE YEAR</w:t>
      </w:r>
    </w:p>
    <w:p w14:paraId="775B88B5">
      <w:pPr>
        <w:rPr>
          <w:sz w:val="28"/>
          <w:szCs w:val="28"/>
        </w:rPr>
      </w:pPr>
      <w:r>
        <w:rPr>
          <w:sz w:val="28"/>
          <w:szCs w:val="28"/>
        </w:rPr>
        <w:drawing>
          <wp:inline distT="0" distB="0" distL="0" distR="0">
            <wp:extent cx="5731510" cy="1575435"/>
            <wp:effectExtent l="0" t="0" r="2540" b="5715"/>
            <wp:docPr id="32115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53272" name="Picture 1"/>
                    <pic:cNvPicPr>
                      <a:picLocks noChangeAspect="1"/>
                    </pic:cNvPicPr>
                  </pic:nvPicPr>
                  <pic:blipFill>
                    <a:blip r:embed="rId19"/>
                    <a:stretch>
                      <a:fillRect/>
                    </a:stretch>
                  </pic:blipFill>
                  <pic:spPr>
                    <a:xfrm>
                      <a:off x="0" y="0"/>
                      <a:ext cx="5731510" cy="1575435"/>
                    </a:xfrm>
                    <a:prstGeom prst="rect">
                      <a:avLst/>
                    </a:prstGeom>
                  </pic:spPr>
                </pic:pic>
              </a:graphicData>
            </a:graphic>
          </wp:inline>
        </w:drawing>
      </w:r>
    </w:p>
    <w:p w14:paraId="5606C4FA">
      <w:pPr>
        <w:rPr>
          <w:sz w:val="28"/>
          <w:szCs w:val="28"/>
        </w:rPr>
      </w:pPr>
    </w:p>
    <w:p w14:paraId="6EA06BAE">
      <w:pPr>
        <w:rPr>
          <w:sz w:val="32"/>
          <w:szCs w:val="32"/>
        </w:rPr>
      </w:pPr>
      <w:r>
        <w:rPr>
          <w:sz w:val="32"/>
          <w:szCs w:val="32"/>
        </w:rPr>
        <w:t>Data Import:</w:t>
      </w:r>
    </w:p>
    <w:p w14:paraId="1B4FE348">
      <w:pPr>
        <w:rPr>
          <w:sz w:val="32"/>
          <w:szCs w:val="32"/>
        </w:rPr>
      </w:pPr>
      <w:r>
        <w:rPr>
          <w:sz w:val="32"/>
          <w:szCs w:val="32"/>
        </w:rPr>
        <w:t>Imported the dataset containing Time, Year, and related Vote Count or Activity Count fields into Tableau.</w:t>
      </w:r>
    </w:p>
    <w:p w14:paraId="62CEF860">
      <w:pPr>
        <w:rPr>
          <w:sz w:val="32"/>
          <w:szCs w:val="32"/>
        </w:rPr>
      </w:pPr>
    </w:p>
    <w:p w14:paraId="391B760F">
      <w:pPr>
        <w:rPr>
          <w:sz w:val="32"/>
          <w:szCs w:val="32"/>
        </w:rPr>
      </w:pPr>
    </w:p>
    <w:p w14:paraId="6D8CE89A">
      <w:pPr>
        <w:rPr>
          <w:sz w:val="32"/>
          <w:szCs w:val="32"/>
        </w:rPr>
      </w:pPr>
      <w:r>
        <w:rPr>
          <w:sz w:val="32"/>
          <w:szCs w:val="32"/>
        </w:rPr>
        <w:t>2. Chart Creation:</w:t>
      </w:r>
    </w:p>
    <w:p w14:paraId="51C43CE7">
      <w:pPr>
        <w:rPr>
          <w:sz w:val="32"/>
          <w:szCs w:val="32"/>
        </w:rPr>
      </w:pPr>
      <w:r>
        <w:rPr>
          <w:sz w:val="32"/>
          <w:szCs w:val="32"/>
        </w:rPr>
        <w:t>Created a Time Series Line Chart by placing Year on the X-axis and plotting the Top 10 Time Records based on their counts on the Y-axis.</w:t>
      </w:r>
    </w:p>
    <w:p w14:paraId="7061458D">
      <w:pPr>
        <w:rPr>
          <w:sz w:val="32"/>
          <w:szCs w:val="32"/>
        </w:rPr>
      </w:pPr>
    </w:p>
    <w:p w14:paraId="5EB6380B">
      <w:pPr>
        <w:rPr>
          <w:sz w:val="32"/>
          <w:szCs w:val="32"/>
        </w:rPr>
      </w:pPr>
    </w:p>
    <w:p w14:paraId="0F90E7B9">
      <w:pPr>
        <w:rPr>
          <w:sz w:val="32"/>
          <w:szCs w:val="32"/>
        </w:rPr>
      </w:pPr>
      <w:r>
        <w:rPr>
          <w:sz w:val="32"/>
          <w:szCs w:val="32"/>
        </w:rPr>
        <w:t>3. Customization:</w:t>
      </w:r>
    </w:p>
    <w:p w14:paraId="451662FF">
      <w:pPr>
        <w:rPr>
          <w:sz w:val="32"/>
          <w:szCs w:val="32"/>
        </w:rPr>
      </w:pPr>
      <w:r>
        <w:rPr>
          <w:sz w:val="32"/>
          <w:szCs w:val="32"/>
        </w:rPr>
        <w:t>Highlighted the top 10 time points with distinct colors or markers, formatted the time intervals clearly, and smoothed the line for better visualization.</w:t>
      </w:r>
    </w:p>
    <w:p w14:paraId="06E0B2B9">
      <w:pPr>
        <w:rPr>
          <w:sz w:val="32"/>
          <w:szCs w:val="32"/>
        </w:rPr>
      </w:pPr>
    </w:p>
    <w:p w14:paraId="75350DC3">
      <w:pPr>
        <w:rPr>
          <w:sz w:val="32"/>
          <w:szCs w:val="32"/>
        </w:rPr>
      </w:pPr>
    </w:p>
    <w:p w14:paraId="0F5DF8A4">
      <w:pPr>
        <w:rPr>
          <w:sz w:val="32"/>
          <w:szCs w:val="32"/>
        </w:rPr>
      </w:pPr>
      <w:r>
        <w:rPr>
          <w:sz w:val="32"/>
          <w:szCs w:val="32"/>
        </w:rPr>
        <w:t>4. Analysis:</w:t>
      </w:r>
    </w:p>
    <w:p w14:paraId="2318565D">
      <w:pPr>
        <w:rPr>
          <w:sz w:val="32"/>
          <w:szCs w:val="32"/>
        </w:rPr>
      </w:pPr>
      <w:r>
        <w:rPr>
          <w:sz w:val="32"/>
          <w:szCs w:val="32"/>
        </w:rPr>
        <w:t>Tracked how the top 10 time points changed or performed across different years, spotting peaks, drops, and year-wise trends.</w:t>
      </w:r>
    </w:p>
    <w:p w14:paraId="77B5FCC2">
      <w:pPr>
        <w:rPr>
          <w:sz w:val="32"/>
          <w:szCs w:val="32"/>
        </w:rPr>
      </w:pPr>
    </w:p>
    <w:p w14:paraId="1BAE898D">
      <w:pPr>
        <w:rPr>
          <w:sz w:val="32"/>
          <w:szCs w:val="32"/>
        </w:rPr>
      </w:pPr>
    </w:p>
    <w:p w14:paraId="11DFAF6E">
      <w:pPr>
        <w:rPr>
          <w:sz w:val="32"/>
          <w:szCs w:val="32"/>
        </w:rPr>
      </w:pPr>
      <w:r>
        <w:rPr>
          <w:sz w:val="32"/>
          <w:szCs w:val="32"/>
        </w:rPr>
        <w:t>5. Outcome:</w:t>
      </w:r>
    </w:p>
    <w:p w14:paraId="3A681808">
      <w:pPr>
        <w:rPr>
          <w:sz w:val="32"/>
          <w:szCs w:val="32"/>
        </w:rPr>
      </w:pPr>
      <w:r>
        <w:rPr>
          <w:sz w:val="32"/>
          <w:szCs w:val="32"/>
        </w:rPr>
        <w:t>Built an insightful time series visualization showing the variation and consistency of the top 10 times over multiple years for easy comparison.</w:t>
      </w:r>
    </w:p>
    <w:p w14:paraId="778C69D8">
      <w:pPr>
        <w:rPr>
          <w:sz w:val="32"/>
          <w:szCs w:val="32"/>
        </w:rPr>
      </w:pPr>
    </w:p>
    <w:p w14:paraId="107C5BB9">
      <w:pPr>
        <w:rPr>
          <w:sz w:val="32"/>
          <w:szCs w:val="32"/>
        </w:rPr>
      </w:pPr>
    </w:p>
    <w:p w14:paraId="1F65D21A">
      <w:pPr>
        <w:rPr>
          <w:sz w:val="32"/>
          <w:szCs w:val="32"/>
        </w:rPr>
      </w:pPr>
    </w:p>
    <w:p w14:paraId="69081ACA">
      <w:pPr>
        <w:rPr>
          <w:sz w:val="32"/>
          <w:szCs w:val="32"/>
        </w:rPr>
      </w:pPr>
    </w:p>
    <w:p w14:paraId="5326C1C9">
      <w:pPr>
        <w:rPr>
          <w:b/>
          <w:bCs/>
          <w:sz w:val="40"/>
          <w:szCs w:val="40"/>
        </w:rPr>
      </w:pPr>
      <w:r>
        <w:rPr>
          <w:b/>
          <w:bCs/>
          <w:sz w:val="40"/>
          <w:szCs w:val="40"/>
        </w:rPr>
        <w:t>DashBoard</w:t>
      </w:r>
    </w:p>
    <w:p w14:paraId="62BA65C8">
      <w:pPr>
        <w:rPr>
          <w:b/>
          <w:bCs/>
          <w:sz w:val="40"/>
          <w:szCs w:val="40"/>
        </w:rPr>
      </w:pPr>
    </w:p>
    <w:p w14:paraId="50C750AE">
      <w:pPr>
        <w:rPr>
          <w:b/>
          <w:bCs/>
          <w:sz w:val="40"/>
          <w:szCs w:val="40"/>
        </w:rPr>
      </w:pPr>
      <w:r>
        <w:rPr>
          <w:b/>
          <w:bCs/>
          <w:sz w:val="40"/>
          <w:szCs w:val="40"/>
        </w:rPr>
        <w:drawing>
          <wp:inline distT="0" distB="0" distL="0" distR="0">
            <wp:extent cx="6268720" cy="3060700"/>
            <wp:effectExtent l="0" t="0" r="0" b="6350"/>
            <wp:docPr id="17201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3940" name="Picture 1"/>
                    <pic:cNvPicPr>
                      <a:picLocks noChangeAspect="1"/>
                    </pic:cNvPicPr>
                  </pic:nvPicPr>
                  <pic:blipFill>
                    <a:blip r:embed="rId20"/>
                    <a:stretch>
                      <a:fillRect/>
                    </a:stretch>
                  </pic:blipFill>
                  <pic:spPr>
                    <a:xfrm>
                      <a:off x="0" y="0"/>
                      <a:ext cx="6357099" cy="3103623"/>
                    </a:xfrm>
                    <a:prstGeom prst="rect">
                      <a:avLst/>
                    </a:prstGeom>
                  </pic:spPr>
                </pic:pic>
              </a:graphicData>
            </a:graphic>
          </wp:inline>
        </w:drawing>
      </w:r>
    </w:p>
    <w:p w14:paraId="70A7FC17">
      <w:pPr>
        <w:rPr>
          <w:b/>
          <w:bCs/>
          <w:sz w:val="40"/>
          <w:szCs w:val="40"/>
        </w:rPr>
      </w:pPr>
    </w:p>
    <w:p w14:paraId="6577B616">
      <w:pPr>
        <w:rPr>
          <w:rFonts w:hint="default"/>
          <w:b/>
          <w:bCs/>
          <w:sz w:val="40"/>
          <w:szCs w:val="40"/>
        </w:rPr>
      </w:pPr>
      <w:r>
        <w:rPr>
          <w:rFonts w:hint="default"/>
          <w:b/>
          <w:bCs/>
          <w:sz w:val="40"/>
          <w:szCs w:val="40"/>
        </w:rPr>
        <w:t xml:space="preserve">Dashboard: Election Data Analysis </w:t>
      </w:r>
    </w:p>
    <w:p w14:paraId="6CA95E7E">
      <w:pPr>
        <w:rPr>
          <w:rFonts w:hint="default"/>
          <w:b/>
          <w:bCs/>
          <w:sz w:val="40"/>
          <w:szCs w:val="40"/>
        </w:rPr>
      </w:pPr>
    </w:p>
    <w:p w14:paraId="646A5A7D">
      <w:pPr>
        <w:rPr>
          <w:rFonts w:hint="default"/>
          <w:b w:val="0"/>
          <w:bCs w:val="0"/>
          <w:sz w:val="32"/>
          <w:szCs w:val="32"/>
        </w:rPr>
      </w:pPr>
      <w:r>
        <w:rPr>
          <w:rFonts w:hint="default"/>
          <w:b w:val="0"/>
          <w:bCs w:val="0"/>
          <w:sz w:val="32"/>
          <w:szCs w:val="32"/>
        </w:rPr>
        <w:t>This Tableau dashboard provides an in-depth exploration of election data, focusing on key trends and insights across multiple dimensions. It includes various visualizations to analyze voting methods, voter demographics, and participation patterns over election years.</w:t>
      </w:r>
    </w:p>
    <w:p w14:paraId="4B84E6B3">
      <w:pPr>
        <w:rPr>
          <w:rFonts w:hint="default"/>
          <w:b/>
          <w:bCs/>
          <w:sz w:val="40"/>
          <w:szCs w:val="40"/>
        </w:rPr>
      </w:pPr>
    </w:p>
    <w:p w14:paraId="4055F6FF">
      <w:pPr>
        <w:rPr>
          <w:rFonts w:hint="default"/>
          <w:b/>
          <w:bCs/>
          <w:sz w:val="40"/>
          <w:szCs w:val="40"/>
        </w:rPr>
      </w:pPr>
      <w:r>
        <w:rPr>
          <w:rFonts w:hint="default"/>
          <w:b/>
          <w:bCs/>
          <w:sz w:val="40"/>
          <w:szCs w:val="40"/>
        </w:rPr>
        <w:t>Voting Methods Distribution Across Constituency by Election Year:</w:t>
      </w:r>
    </w:p>
    <w:p w14:paraId="0FA2C3DB">
      <w:pPr>
        <w:rPr>
          <w:rFonts w:hint="default"/>
          <w:b w:val="0"/>
          <w:bCs w:val="0"/>
          <w:sz w:val="32"/>
          <w:szCs w:val="32"/>
        </w:rPr>
      </w:pPr>
      <w:r>
        <w:rPr>
          <w:rFonts w:hint="default"/>
          <w:b w:val="0"/>
          <w:bCs w:val="0"/>
          <w:sz w:val="32"/>
          <w:szCs w:val="32"/>
        </w:rPr>
        <w:t>This section shows the distribution of voting methods (such as in-person, mail-in, and online voting) across different constituencies (1, 2, 3) over various election years. By using stacked bar charts, you can easily compare how different voting methods were used within each constituency and how their usage has evolved over time.</w:t>
      </w:r>
    </w:p>
    <w:p w14:paraId="09A3259F">
      <w:pPr>
        <w:rPr>
          <w:rFonts w:hint="default"/>
          <w:b/>
          <w:bCs/>
          <w:sz w:val="40"/>
          <w:szCs w:val="40"/>
        </w:rPr>
      </w:pPr>
    </w:p>
    <w:p w14:paraId="359D2A8B">
      <w:pPr>
        <w:rPr>
          <w:rFonts w:hint="default"/>
          <w:b/>
          <w:bCs/>
          <w:sz w:val="40"/>
          <w:szCs w:val="40"/>
        </w:rPr>
      </w:pPr>
      <w:r>
        <w:rPr>
          <w:rFonts w:hint="default"/>
          <w:b/>
          <w:bCs/>
          <w:sz w:val="40"/>
          <w:szCs w:val="40"/>
        </w:rPr>
        <w:t>Map Vector Distribution by State:</w:t>
      </w:r>
    </w:p>
    <w:p w14:paraId="299801D4">
      <w:pPr>
        <w:rPr>
          <w:rFonts w:hint="default"/>
          <w:b w:val="0"/>
          <w:bCs w:val="0"/>
          <w:sz w:val="32"/>
          <w:szCs w:val="32"/>
        </w:rPr>
      </w:pPr>
      <w:r>
        <w:rPr>
          <w:rFonts w:hint="default"/>
          <w:b w:val="0"/>
          <w:bCs w:val="0"/>
          <w:sz w:val="32"/>
          <w:szCs w:val="32"/>
        </w:rPr>
        <w:t>The map provides a geospatial visualization of voter participation across states. Each state is color-coded to reflect the voting activity or turnout during the election years, giving a clear geographic view of voting trends and highlighting states with higher or lower participation.</w:t>
      </w:r>
    </w:p>
    <w:p w14:paraId="2F62DAA1">
      <w:pPr>
        <w:rPr>
          <w:rFonts w:hint="default"/>
          <w:b/>
          <w:bCs/>
          <w:sz w:val="40"/>
          <w:szCs w:val="40"/>
        </w:rPr>
      </w:pPr>
    </w:p>
    <w:p w14:paraId="72D8E567">
      <w:pPr>
        <w:rPr>
          <w:rFonts w:hint="default"/>
          <w:b/>
          <w:bCs/>
          <w:sz w:val="40"/>
          <w:szCs w:val="40"/>
        </w:rPr>
      </w:pPr>
      <w:r>
        <w:rPr>
          <w:rFonts w:hint="default"/>
          <w:b/>
          <w:bCs/>
          <w:sz w:val="40"/>
          <w:szCs w:val="40"/>
        </w:rPr>
        <w:t>Histogram – Voter Age Distribution:</w:t>
      </w:r>
    </w:p>
    <w:p w14:paraId="68B161B9">
      <w:pPr>
        <w:rPr>
          <w:rFonts w:hint="default"/>
          <w:b w:val="0"/>
          <w:bCs w:val="0"/>
          <w:sz w:val="32"/>
          <w:szCs w:val="32"/>
        </w:rPr>
      </w:pPr>
      <w:r>
        <w:rPr>
          <w:rFonts w:hint="default"/>
          <w:b w:val="0"/>
          <w:bCs w:val="0"/>
          <w:sz w:val="32"/>
          <w:szCs w:val="32"/>
        </w:rPr>
        <w:t>This histogram visualizes the distribution of voter ages, categorizing voters into different age groups. The chart allows you to see which age groups were most actively participating in elections and how these distributions have shifted over time.</w:t>
      </w:r>
    </w:p>
    <w:p w14:paraId="1EA2CE9D">
      <w:pPr>
        <w:rPr>
          <w:rFonts w:hint="default"/>
          <w:b/>
          <w:bCs/>
          <w:sz w:val="40"/>
          <w:szCs w:val="40"/>
        </w:rPr>
      </w:pPr>
    </w:p>
    <w:p w14:paraId="01FF9281">
      <w:pPr>
        <w:rPr>
          <w:rFonts w:hint="default"/>
          <w:b/>
          <w:bCs/>
          <w:sz w:val="40"/>
          <w:szCs w:val="40"/>
        </w:rPr>
      </w:pPr>
      <w:r>
        <w:rPr>
          <w:rFonts w:hint="default"/>
          <w:b/>
          <w:bCs/>
          <w:sz w:val="40"/>
          <w:szCs w:val="40"/>
        </w:rPr>
        <w:t>Gantt Chart – Top 10 Names with Year of Voting Activity:</w:t>
      </w:r>
    </w:p>
    <w:p w14:paraId="41DA1158">
      <w:pPr>
        <w:rPr>
          <w:rFonts w:hint="default"/>
          <w:b w:val="0"/>
          <w:bCs w:val="0"/>
          <w:sz w:val="32"/>
          <w:szCs w:val="32"/>
        </w:rPr>
      </w:pPr>
      <w:r>
        <w:rPr>
          <w:rFonts w:hint="default"/>
          <w:b w:val="0"/>
          <w:bCs w:val="0"/>
          <w:sz w:val="32"/>
          <w:szCs w:val="32"/>
        </w:rPr>
        <w:t>The Gantt chart displays the top 10 individuals based on their voting activity across election years. It provides a detailed view of how their involvement varied from year to year, showing the intensity and frequency of their participation in elections.</w:t>
      </w:r>
    </w:p>
    <w:p w14:paraId="77A5A409">
      <w:pPr>
        <w:rPr>
          <w:rFonts w:hint="default"/>
          <w:b/>
          <w:bCs/>
          <w:sz w:val="40"/>
          <w:szCs w:val="40"/>
        </w:rPr>
      </w:pPr>
    </w:p>
    <w:p w14:paraId="59A7366E">
      <w:pPr>
        <w:rPr>
          <w:rFonts w:hint="default"/>
          <w:b/>
          <w:bCs/>
          <w:sz w:val="40"/>
          <w:szCs w:val="40"/>
        </w:rPr>
      </w:pPr>
      <w:r>
        <w:rPr>
          <w:rFonts w:hint="default"/>
          <w:b/>
          <w:bCs/>
          <w:sz w:val="40"/>
          <w:szCs w:val="40"/>
        </w:rPr>
        <w:t>Line Chart – Trend of Voting Activities Over Election Years:</w:t>
      </w:r>
    </w:p>
    <w:p w14:paraId="1EC24AAB">
      <w:pPr>
        <w:rPr>
          <w:rFonts w:hint="default"/>
          <w:b w:val="0"/>
          <w:bCs w:val="0"/>
          <w:sz w:val="32"/>
          <w:szCs w:val="32"/>
        </w:rPr>
      </w:pPr>
      <w:r>
        <w:rPr>
          <w:rFonts w:hint="default"/>
          <w:b w:val="0"/>
          <w:bCs w:val="0"/>
          <w:sz w:val="32"/>
          <w:szCs w:val="32"/>
        </w:rPr>
        <w:t>The line chart highlights the trend of voter participation over the years, focusing on either the number of voters or the types of voting methods used. This helps to identify long-term patterns, such as increases or declines in voter engagement across different election years.</w:t>
      </w:r>
    </w:p>
    <w:p w14:paraId="3EFAEA28">
      <w:pPr>
        <w:rPr>
          <w:rFonts w:hint="default"/>
          <w:b w:val="0"/>
          <w:bCs w:val="0"/>
          <w:sz w:val="32"/>
          <w:szCs w:val="32"/>
        </w:rPr>
      </w:pPr>
    </w:p>
    <w:p w14:paraId="54C54E31">
      <w:pPr>
        <w:rPr>
          <w:rFonts w:hint="default"/>
          <w:b w:val="0"/>
          <w:bCs w:val="0"/>
          <w:sz w:val="32"/>
          <w:szCs w:val="32"/>
        </w:rPr>
      </w:pPr>
    </w:p>
    <w:p w14:paraId="0D7946E6">
      <w:pPr>
        <w:rPr>
          <w:rFonts w:hint="default"/>
          <w:b/>
          <w:bCs/>
          <w:sz w:val="32"/>
          <w:szCs w:val="32"/>
        </w:rPr>
      </w:pPr>
      <w:r>
        <w:rPr>
          <w:rFonts w:hint="default"/>
          <w:b w:val="0"/>
          <w:bCs w:val="0"/>
          <w:sz w:val="32"/>
          <w:szCs w:val="32"/>
        </w:rPr>
        <w:t>Together, these visualizations form a comprehensive dashboard that gives a holistic understanding of election data, including trends in voting methods, participation across constituencies and states, and demographic breakdowns of voters. This dashboard serves as an essential tool for analyzing the evolution of voting patterns and predicting future trends</w:t>
      </w:r>
      <w:r>
        <w:rPr>
          <w:rFonts w:hint="default"/>
          <w:b/>
          <w:bCs/>
          <w:sz w:val="32"/>
          <w:szCs w:val="32"/>
        </w:rPr>
        <w:t>.</w:t>
      </w:r>
    </w:p>
    <w:p w14:paraId="355983B9">
      <w:pPr>
        <w:rPr>
          <w:rFonts w:hint="default"/>
          <w:b/>
          <w:bCs/>
          <w:sz w:val="32"/>
          <w:szCs w:val="32"/>
        </w:rPr>
      </w:pPr>
    </w:p>
    <w:p w14:paraId="01C32569">
      <w:pPr>
        <w:rPr>
          <w:rFonts w:hint="default"/>
          <w:b/>
          <w:bCs/>
          <w:sz w:val="32"/>
          <w:szCs w:val="32"/>
        </w:rPr>
      </w:pPr>
    </w:p>
    <w:p w14:paraId="24AFA768">
      <w:pPr>
        <w:rPr>
          <w:rFonts w:hint="default"/>
          <w:b/>
          <w:bCs/>
          <w:sz w:val="32"/>
          <w:szCs w:val="32"/>
        </w:rPr>
      </w:pPr>
    </w:p>
    <w:p w14:paraId="4F140D62">
      <w:pPr>
        <w:rPr>
          <w:rFonts w:hint="default"/>
          <w:b/>
          <w:bCs/>
          <w:sz w:val="32"/>
          <w:szCs w:val="32"/>
        </w:rPr>
      </w:pPr>
    </w:p>
    <w:p w14:paraId="3B2A016F">
      <w:pPr>
        <w:rPr>
          <w:rFonts w:hint="default"/>
          <w:b/>
          <w:bCs/>
          <w:sz w:val="32"/>
          <w:szCs w:val="32"/>
        </w:rPr>
      </w:pPr>
    </w:p>
    <w:p w14:paraId="7A7E8B18">
      <w:pPr>
        <w:rPr>
          <w:rFonts w:hint="default"/>
          <w:b/>
          <w:bCs/>
          <w:sz w:val="32"/>
          <w:szCs w:val="32"/>
        </w:rPr>
      </w:pPr>
      <w:r>
        <w:drawing>
          <wp:inline distT="0" distB="0" distL="114300" distR="114300">
            <wp:extent cx="6343650" cy="3513455"/>
            <wp:effectExtent l="0" t="0" r="1143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6343650" cy="3513455"/>
                    </a:xfrm>
                    <a:prstGeom prst="rect">
                      <a:avLst/>
                    </a:prstGeom>
                    <a:noFill/>
                    <a:ln>
                      <a:noFill/>
                    </a:ln>
                  </pic:spPr>
                </pic:pic>
              </a:graphicData>
            </a:graphic>
          </wp:inline>
        </w:drawing>
      </w:r>
    </w:p>
    <w:p w14:paraId="51FDCC56">
      <w:pPr>
        <w:rPr>
          <w:rFonts w:hint="default"/>
          <w:b/>
          <w:bCs/>
          <w:sz w:val="32"/>
          <w:szCs w:val="32"/>
        </w:rPr>
      </w:pPr>
    </w:p>
    <w:p w14:paraId="2E589149">
      <w:pPr>
        <w:rPr>
          <w:rFonts w:hint="default"/>
          <w:b/>
          <w:bCs/>
          <w:sz w:val="32"/>
          <w:szCs w:val="32"/>
        </w:rPr>
      </w:pPr>
      <w:r>
        <w:rPr>
          <w:rFonts w:hint="default"/>
          <w:b/>
          <w:bCs/>
          <w:sz w:val="32"/>
          <w:szCs w:val="32"/>
        </w:rPr>
        <w:t>Dashboard: Voting Trends Visualization</w:t>
      </w:r>
    </w:p>
    <w:p w14:paraId="6448DDEC">
      <w:pPr>
        <w:rPr>
          <w:rFonts w:hint="default"/>
          <w:b/>
          <w:bCs/>
          <w:sz w:val="32"/>
          <w:szCs w:val="32"/>
        </w:rPr>
      </w:pPr>
    </w:p>
    <w:p w14:paraId="09310477">
      <w:pPr>
        <w:rPr>
          <w:rFonts w:hint="default"/>
          <w:b/>
          <w:bCs/>
          <w:sz w:val="32"/>
          <w:szCs w:val="32"/>
          <w:lang w:val="en-US"/>
        </w:rPr>
      </w:pPr>
      <w:r>
        <w:rPr>
          <w:rFonts w:hint="default"/>
          <w:b w:val="0"/>
          <w:bCs w:val="0"/>
          <w:sz w:val="32"/>
          <w:szCs w:val="32"/>
          <w:lang w:val="en-US"/>
        </w:rPr>
        <w:t xml:space="preserve">  </w:t>
      </w:r>
    </w:p>
    <w:p w14:paraId="624A7DB3">
      <w:pPr>
        <w:rPr>
          <w:rFonts w:hint="default"/>
          <w:b/>
          <w:bCs/>
          <w:sz w:val="32"/>
          <w:szCs w:val="32"/>
        </w:rPr>
      </w:pPr>
      <w:r>
        <w:rPr>
          <w:rFonts w:hint="default"/>
          <w:b/>
          <w:bCs/>
          <w:sz w:val="32"/>
          <w:szCs w:val="32"/>
        </w:rPr>
        <w:t>Age vs ID Proof Type (Bar Chart):</w:t>
      </w:r>
    </w:p>
    <w:p w14:paraId="1457E498">
      <w:pPr>
        <w:rPr>
          <w:rFonts w:hint="default"/>
          <w:b w:val="0"/>
          <w:bCs w:val="0"/>
          <w:sz w:val="32"/>
          <w:szCs w:val="32"/>
        </w:rPr>
      </w:pPr>
      <w:r>
        <w:rPr>
          <w:rFonts w:hint="default"/>
          <w:b w:val="0"/>
          <w:bCs w:val="0"/>
          <w:sz w:val="32"/>
          <w:szCs w:val="32"/>
        </w:rPr>
        <w:t>This bar chart visualizes the relationship between age groups and the types of ID proofs used by voters (such as voter IDs, Aadhaar cards, etc.). The chart helps identify which age groups predominantly use specific types of ID proofs, providing insights into the demographics of voters based on identification methods.</w:t>
      </w:r>
    </w:p>
    <w:p w14:paraId="2141CF3E">
      <w:pPr>
        <w:rPr>
          <w:rFonts w:hint="default"/>
          <w:b/>
          <w:bCs/>
          <w:sz w:val="32"/>
          <w:szCs w:val="32"/>
        </w:rPr>
      </w:pPr>
    </w:p>
    <w:p w14:paraId="5F64FA27">
      <w:pPr>
        <w:rPr>
          <w:rFonts w:hint="default"/>
          <w:b/>
          <w:bCs/>
          <w:sz w:val="32"/>
          <w:szCs w:val="32"/>
        </w:rPr>
      </w:pPr>
      <w:r>
        <w:rPr>
          <w:rFonts w:hint="default"/>
          <w:b/>
          <w:bCs/>
          <w:sz w:val="32"/>
          <w:szCs w:val="32"/>
        </w:rPr>
        <w:t>Time Series – Time of Vote Along with Voting Method (Bar Chart):</w:t>
      </w:r>
    </w:p>
    <w:p w14:paraId="14320693">
      <w:pPr>
        <w:rPr>
          <w:rFonts w:hint="default"/>
          <w:b w:val="0"/>
          <w:bCs w:val="0"/>
          <w:sz w:val="32"/>
          <w:szCs w:val="32"/>
        </w:rPr>
      </w:pPr>
      <w:r>
        <w:rPr>
          <w:rFonts w:hint="default"/>
          <w:b w:val="0"/>
          <w:bCs w:val="0"/>
          <w:sz w:val="32"/>
          <w:szCs w:val="32"/>
        </w:rPr>
        <w:t>This bar chart shows the distribution of voting times (e.g., morning, afternoon, evening) alongside the voting methods used (in-person, mail-in, online). It provides insights into the preferences of voters based on the time of day they cast their votes and the voting method they choose, revealing patterns in voting behavior.</w:t>
      </w:r>
    </w:p>
    <w:p w14:paraId="29999B59">
      <w:pPr>
        <w:rPr>
          <w:rFonts w:hint="default"/>
          <w:b/>
          <w:bCs/>
          <w:sz w:val="32"/>
          <w:szCs w:val="32"/>
        </w:rPr>
      </w:pPr>
    </w:p>
    <w:p w14:paraId="0F81F37C">
      <w:pPr>
        <w:rPr>
          <w:rFonts w:hint="default"/>
          <w:b/>
          <w:bCs/>
          <w:sz w:val="32"/>
          <w:szCs w:val="32"/>
        </w:rPr>
      </w:pPr>
      <w:r>
        <w:rPr>
          <w:rFonts w:hint="default"/>
          <w:b/>
          <w:bCs/>
          <w:sz w:val="32"/>
          <w:szCs w:val="32"/>
        </w:rPr>
        <w:t>Election Year Based on Election Year Along with Voting Type (Area Chart):</w:t>
      </w:r>
    </w:p>
    <w:p w14:paraId="1C5F52B3">
      <w:pPr>
        <w:rPr>
          <w:rFonts w:hint="default"/>
          <w:b w:val="0"/>
          <w:bCs w:val="0"/>
          <w:sz w:val="32"/>
          <w:szCs w:val="32"/>
        </w:rPr>
      </w:pPr>
      <w:r>
        <w:rPr>
          <w:rFonts w:hint="default"/>
          <w:b w:val="0"/>
          <w:bCs w:val="0"/>
          <w:sz w:val="32"/>
          <w:szCs w:val="32"/>
        </w:rPr>
        <w:t>The area chart tracks voting type preferences (e.g., in-person, mail-in, online voting) over multiple election years. The chart visually demonstrates how voting methods have evolved over time, highlighting shifts in voter preferences and participation trends across different election years.</w:t>
      </w:r>
    </w:p>
    <w:p w14:paraId="246FD5B4">
      <w:pPr>
        <w:rPr>
          <w:rFonts w:hint="default"/>
          <w:b/>
          <w:bCs/>
          <w:sz w:val="32"/>
          <w:szCs w:val="32"/>
        </w:rPr>
      </w:pPr>
    </w:p>
    <w:p w14:paraId="3A15C8E2">
      <w:pPr>
        <w:rPr>
          <w:rFonts w:hint="default"/>
          <w:b/>
          <w:bCs/>
          <w:sz w:val="32"/>
          <w:szCs w:val="32"/>
        </w:rPr>
      </w:pPr>
      <w:r>
        <w:rPr>
          <w:rFonts w:hint="default"/>
          <w:b/>
          <w:bCs/>
          <w:sz w:val="32"/>
          <w:szCs w:val="32"/>
        </w:rPr>
        <w:t>Cluster – Election Year vs Age (Cluster Analysis):</w:t>
      </w:r>
    </w:p>
    <w:p w14:paraId="753CA9B1">
      <w:pPr>
        <w:rPr>
          <w:rFonts w:hint="default"/>
          <w:b w:val="0"/>
          <w:bCs w:val="0"/>
          <w:sz w:val="32"/>
          <w:szCs w:val="32"/>
        </w:rPr>
      </w:pPr>
      <w:r>
        <w:rPr>
          <w:rFonts w:hint="default"/>
          <w:b w:val="0"/>
          <w:bCs w:val="0"/>
          <w:sz w:val="32"/>
          <w:szCs w:val="32"/>
        </w:rPr>
        <w:t>This clustering analysis groups voters based on their age and participation in elections over time. The chart reveals how different age groups have voted in various election years, helping to identify clusters of voters with similar voting behaviors and showing how these clusters evolve over time.</w:t>
      </w:r>
    </w:p>
    <w:p w14:paraId="150C50A8">
      <w:pPr>
        <w:rPr>
          <w:rFonts w:hint="default"/>
          <w:b w:val="0"/>
          <w:bCs w:val="0"/>
          <w:sz w:val="32"/>
          <w:szCs w:val="32"/>
        </w:rPr>
      </w:pPr>
    </w:p>
    <w:p w14:paraId="757C5BAF">
      <w:pPr>
        <w:rPr>
          <w:rFonts w:hint="default"/>
          <w:b w:val="0"/>
          <w:bCs w:val="0"/>
          <w:sz w:val="32"/>
          <w:szCs w:val="32"/>
        </w:rPr>
      </w:pPr>
      <w:r>
        <w:rPr>
          <w:rFonts w:hint="default"/>
          <w:b w:val="0"/>
          <w:bCs w:val="0"/>
          <w:sz w:val="32"/>
          <w:szCs w:val="32"/>
        </w:rPr>
        <w:t>Members Voted According to the Party (Text Table):</w:t>
      </w:r>
    </w:p>
    <w:p w14:paraId="0B3E3F64">
      <w:pPr>
        <w:rPr>
          <w:rFonts w:hint="default"/>
          <w:b w:val="0"/>
          <w:bCs w:val="0"/>
          <w:sz w:val="32"/>
          <w:szCs w:val="32"/>
        </w:rPr>
      </w:pPr>
      <w:r>
        <w:rPr>
          <w:rFonts w:hint="default"/>
          <w:b w:val="0"/>
          <w:bCs w:val="0"/>
          <w:sz w:val="32"/>
          <w:szCs w:val="32"/>
        </w:rPr>
        <w:t>This text table displays the number of members who voted according to their respective political parties during each election year. The table provides a detailed breakdown of how many members from each party participated in the voting process, offering insights into the level of party involvement in elections.</w:t>
      </w:r>
    </w:p>
    <w:p w14:paraId="31F8CEB5">
      <w:pPr>
        <w:rPr>
          <w:rFonts w:hint="default"/>
          <w:b w:val="0"/>
          <w:bCs w:val="0"/>
          <w:sz w:val="32"/>
          <w:szCs w:val="32"/>
        </w:rPr>
      </w:pPr>
    </w:p>
    <w:p w14:paraId="330D74AA">
      <w:pPr>
        <w:rPr>
          <w:rFonts w:hint="default"/>
          <w:b w:val="0"/>
          <w:bCs w:val="0"/>
          <w:sz w:val="32"/>
          <w:szCs w:val="32"/>
        </w:rPr>
      </w:pPr>
    </w:p>
    <w:p w14:paraId="2640A0C8">
      <w:pPr>
        <w:rPr>
          <w:rFonts w:hint="default"/>
          <w:b/>
          <w:bCs/>
          <w:sz w:val="40"/>
          <w:szCs w:val="40"/>
          <w:lang w:val="en-US"/>
        </w:rPr>
      </w:pPr>
      <w:r>
        <w:rPr>
          <w:rFonts w:hint="default"/>
          <w:b/>
          <w:bCs/>
          <w:sz w:val="40"/>
          <w:szCs w:val="40"/>
          <w:lang w:val="en-US"/>
        </w:rPr>
        <w:t>CONCLUSION OF OVERVIEW</w:t>
      </w:r>
    </w:p>
    <w:p w14:paraId="3A7E91EC">
      <w:pPr>
        <w:rPr>
          <w:rFonts w:hint="default"/>
          <w:b w:val="0"/>
          <w:bCs w:val="0"/>
          <w:sz w:val="32"/>
          <w:szCs w:val="32"/>
          <w:lang w:val="en-US"/>
        </w:rPr>
      </w:pPr>
    </w:p>
    <w:p w14:paraId="73801997">
      <w:pPr>
        <w:rPr>
          <w:rFonts w:hint="default"/>
          <w:b w:val="0"/>
          <w:bCs w:val="0"/>
          <w:sz w:val="32"/>
          <w:szCs w:val="32"/>
          <w:lang w:val="en-US"/>
        </w:rPr>
      </w:pPr>
      <w:r>
        <w:rPr>
          <w:rFonts w:hint="default"/>
          <w:b/>
          <w:bCs/>
          <w:sz w:val="32"/>
          <w:szCs w:val="32"/>
          <w:lang w:val="en-US"/>
        </w:rPr>
        <w:t>Conclusion</w:t>
      </w:r>
      <w:r>
        <w:rPr>
          <w:rFonts w:hint="default"/>
          <w:b w:val="0"/>
          <w:bCs w:val="0"/>
          <w:sz w:val="32"/>
          <w:szCs w:val="32"/>
          <w:lang w:val="en-US"/>
        </w:rPr>
        <w:t>: Overview of the Voting Trends Visualization Project</w:t>
      </w:r>
    </w:p>
    <w:p w14:paraId="7B690624">
      <w:pPr>
        <w:rPr>
          <w:rFonts w:hint="default"/>
          <w:b w:val="0"/>
          <w:bCs w:val="0"/>
          <w:sz w:val="32"/>
          <w:szCs w:val="32"/>
          <w:lang w:val="en-US"/>
        </w:rPr>
      </w:pPr>
    </w:p>
    <w:p w14:paraId="3846A6AA">
      <w:pPr>
        <w:rPr>
          <w:rFonts w:hint="default"/>
          <w:b w:val="0"/>
          <w:bCs w:val="0"/>
          <w:sz w:val="32"/>
          <w:szCs w:val="32"/>
          <w:lang w:val="en-US"/>
        </w:rPr>
      </w:pPr>
      <w:r>
        <w:rPr>
          <w:rFonts w:hint="default"/>
          <w:b w:val="0"/>
          <w:bCs w:val="0"/>
          <w:sz w:val="32"/>
          <w:szCs w:val="32"/>
          <w:lang w:val="en-US"/>
        </w:rPr>
        <w:t>The Voting Trends Visualization project offers a comprehensive and insightful analysis of voter behavior across multiple dimensions, such as age demographics, voting methods, election years, and political party participation. By utilizing various visualization techniques such as bar charts, area charts, cluster analysis, and text tables, this project provides a clear and detailed understanding of the voting patterns and trends observed in recent elections.</w:t>
      </w:r>
    </w:p>
    <w:p w14:paraId="10A84CEF">
      <w:pPr>
        <w:rPr>
          <w:rFonts w:hint="default"/>
          <w:b w:val="0"/>
          <w:bCs w:val="0"/>
          <w:sz w:val="32"/>
          <w:szCs w:val="32"/>
          <w:lang w:val="en-US"/>
        </w:rPr>
      </w:pPr>
    </w:p>
    <w:p w14:paraId="5730009D">
      <w:pPr>
        <w:rPr>
          <w:rFonts w:hint="default"/>
          <w:b w:val="0"/>
          <w:bCs w:val="0"/>
          <w:sz w:val="32"/>
          <w:szCs w:val="32"/>
          <w:lang w:val="en-US"/>
        </w:rPr>
      </w:pPr>
      <w:r>
        <w:rPr>
          <w:rFonts w:hint="default"/>
          <w:b/>
          <w:bCs/>
          <w:sz w:val="32"/>
          <w:szCs w:val="32"/>
          <w:lang w:val="en-US"/>
        </w:rPr>
        <w:t>The key findings from this project include:</w:t>
      </w:r>
    </w:p>
    <w:p w14:paraId="5CE0B011">
      <w:pPr>
        <w:rPr>
          <w:rFonts w:hint="default"/>
          <w:b w:val="0"/>
          <w:bCs w:val="0"/>
          <w:sz w:val="32"/>
          <w:szCs w:val="32"/>
          <w:lang w:val="en-US"/>
        </w:rPr>
      </w:pPr>
    </w:p>
    <w:p w14:paraId="6BAFB10E">
      <w:pPr>
        <w:rPr>
          <w:rFonts w:hint="default"/>
          <w:b w:val="0"/>
          <w:bCs w:val="0"/>
          <w:sz w:val="32"/>
          <w:szCs w:val="32"/>
          <w:lang w:val="en-US"/>
        </w:rPr>
      </w:pPr>
      <w:r>
        <w:rPr>
          <w:rFonts w:hint="default"/>
          <w:b w:val="0"/>
          <w:bCs w:val="0"/>
          <w:sz w:val="32"/>
          <w:szCs w:val="32"/>
          <w:lang w:val="en-US"/>
        </w:rPr>
        <w:t>1.</w:t>
      </w:r>
      <w:r>
        <w:rPr>
          <w:rFonts w:hint="default"/>
          <w:b/>
          <w:bCs/>
          <w:sz w:val="32"/>
          <w:szCs w:val="32"/>
          <w:lang w:val="en-US"/>
        </w:rPr>
        <w:t xml:space="preserve"> Age and ID Proof Usage:</w:t>
      </w:r>
      <w:r>
        <w:rPr>
          <w:rFonts w:hint="default"/>
          <w:b w:val="0"/>
          <w:bCs w:val="0"/>
          <w:sz w:val="32"/>
          <w:szCs w:val="32"/>
          <w:lang w:val="en-US"/>
        </w:rPr>
        <w:t xml:space="preserve"> The project reveals how different age groups rely on various types of ID proofs for voting, providing valuable insights into voter identification trends.</w:t>
      </w:r>
    </w:p>
    <w:p w14:paraId="715E7368">
      <w:pPr>
        <w:rPr>
          <w:rFonts w:hint="default"/>
          <w:b w:val="0"/>
          <w:bCs w:val="0"/>
          <w:sz w:val="32"/>
          <w:szCs w:val="32"/>
          <w:lang w:val="en-US"/>
        </w:rPr>
      </w:pPr>
    </w:p>
    <w:p w14:paraId="27D8D09B">
      <w:pPr>
        <w:rPr>
          <w:rFonts w:hint="default"/>
          <w:b w:val="0"/>
          <w:bCs w:val="0"/>
          <w:sz w:val="32"/>
          <w:szCs w:val="32"/>
          <w:lang w:val="en-US"/>
        </w:rPr>
      </w:pPr>
    </w:p>
    <w:p w14:paraId="7A2D9C8F">
      <w:pPr>
        <w:rPr>
          <w:rFonts w:hint="default"/>
          <w:b w:val="0"/>
          <w:bCs w:val="0"/>
          <w:sz w:val="32"/>
          <w:szCs w:val="32"/>
          <w:lang w:val="en-US"/>
        </w:rPr>
      </w:pPr>
      <w:r>
        <w:rPr>
          <w:rFonts w:hint="default"/>
          <w:b w:val="0"/>
          <w:bCs w:val="0"/>
          <w:sz w:val="32"/>
          <w:szCs w:val="32"/>
          <w:lang w:val="en-US"/>
        </w:rPr>
        <w:t xml:space="preserve">2. </w:t>
      </w:r>
      <w:r>
        <w:rPr>
          <w:rFonts w:hint="default"/>
          <w:b/>
          <w:bCs/>
          <w:sz w:val="32"/>
          <w:szCs w:val="32"/>
          <w:lang w:val="en-US"/>
        </w:rPr>
        <w:t>Voting Time Preferences and Methods</w:t>
      </w:r>
      <w:r>
        <w:rPr>
          <w:rFonts w:hint="default"/>
          <w:b w:val="0"/>
          <w:bCs w:val="0"/>
          <w:sz w:val="32"/>
          <w:szCs w:val="32"/>
          <w:lang w:val="en-US"/>
        </w:rPr>
        <w:t>: By analyzing the time of voting and corresponding voting methods, the project uncovers patterns in when voters are more likely to vote and which methods they prefer (in-person, mail-in, or online).</w:t>
      </w:r>
    </w:p>
    <w:p w14:paraId="1DAE9FDA">
      <w:pPr>
        <w:rPr>
          <w:rFonts w:hint="default"/>
          <w:b w:val="0"/>
          <w:bCs w:val="0"/>
          <w:sz w:val="32"/>
          <w:szCs w:val="32"/>
          <w:lang w:val="en-US"/>
        </w:rPr>
      </w:pPr>
    </w:p>
    <w:p w14:paraId="47FE8F7A">
      <w:pPr>
        <w:rPr>
          <w:rFonts w:hint="default"/>
          <w:b w:val="0"/>
          <w:bCs w:val="0"/>
          <w:sz w:val="32"/>
          <w:szCs w:val="32"/>
          <w:lang w:val="en-US"/>
        </w:rPr>
      </w:pPr>
    </w:p>
    <w:p w14:paraId="239C43C0">
      <w:pPr>
        <w:rPr>
          <w:rFonts w:hint="default"/>
          <w:b w:val="0"/>
          <w:bCs w:val="0"/>
          <w:sz w:val="32"/>
          <w:szCs w:val="32"/>
          <w:lang w:val="en-US"/>
        </w:rPr>
      </w:pPr>
      <w:r>
        <w:rPr>
          <w:rFonts w:hint="default"/>
          <w:b w:val="0"/>
          <w:bCs w:val="0"/>
          <w:sz w:val="32"/>
          <w:szCs w:val="32"/>
          <w:lang w:val="en-US"/>
        </w:rPr>
        <w:t>3.</w:t>
      </w:r>
      <w:r>
        <w:rPr>
          <w:rFonts w:hint="default"/>
          <w:b/>
          <w:bCs/>
          <w:sz w:val="32"/>
          <w:szCs w:val="32"/>
          <w:lang w:val="en-US"/>
        </w:rPr>
        <w:t xml:space="preserve"> Trends in Voting Methods Over Time:</w:t>
      </w:r>
      <w:r>
        <w:rPr>
          <w:rFonts w:hint="default"/>
          <w:b w:val="0"/>
          <w:bCs w:val="0"/>
          <w:sz w:val="32"/>
          <w:szCs w:val="32"/>
          <w:lang w:val="en-US"/>
        </w:rPr>
        <w:t xml:space="preserve"> The area chart shows how the popularity of different voting methods has evolved, allowing us to track the shift in voter behavior, especially in response to external factors such as technological advancements or global events.</w:t>
      </w:r>
    </w:p>
    <w:p w14:paraId="2418DD69">
      <w:pPr>
        <w:rPr>
          <w:rFonts w:hint="default"/>
          <w:b w:val="0"/>
          <w:bCs w:val="0"/>
          <w:sz w:val="32"/>
          <w:szCs w:val="32"/>
          <w:lang w:val="en-US"/>
        </w:rPr>
      </w:pPr>
    </w:p>
    <w:p w14:paraId="36C3E74C">
      <w:pPr>
        <w:rPr>
          <w:rFonts w:hint="default"/>
          <w:b w:val="0"/>
          <w:bCs w:val="0"/>
          <w:sz w:val="32"/>
          <w:szCs w:val="32"/>
          <w:lang w:val="en-US"/>
        </w:rPr>
      </w:pPr>
    </w:p>
    <w:p w14:paraId="6C2B49F4">
      <w:pPr>
        <w:rPr>
          <w:rFonts w:hint="default"/>
          <w:b w:val="0"/>
          <w:bCs w:val="0"/>
          <w:sz w:val="32"/>
          <w:szCs w:val="32"/>
          <w:lang w:val="en-US"/>
        </w:rPr>
      </w:pPr>
      <w:r>
        <w:rPr>
          <w:rFonts w:hint="default"/>
          <w:b w:val="0"/>
          <w:bCs w:val="0"/>
          <w:sz w:val="32"/>
          <w:szCs w:val="32"/>
          <w:lang w:val="en-US"/>
        </w:rPr>
        <w:t>4.</w:t>
      </w:r>
      <w:r>
        <w:rPr>
          <w:rFonts w:hint="default"/>
          <w:b/>
          <w:bCs/>
          <w:sz w:val="32"/>
          <w:szCs w:val="32"/>
          <w:lang w:val="en-US"/>
        </w:rPr>
        <w:t xml:space="preserve"> Clustering of Voter Behavior Based on Age</w:t>
      </w:r>
      <w:r>
        <w:rPr>
          <w:rFonts w:hint="default"/>
          <w:b w:val="0"/>
          <w:bCs w:val="0"/>
          <w:sz w:val="32"/>
          <w:szCs w:val="32"/>
          <w:lang w:val="en-US"/>
        </w:rPr>
        <w:t>: The cluster analysis offers a deeper understanding of how different age groups participate in elections, revealing shifts in voting patterns among younger and older generations over the years.</w:t>
      </w:r>
    </w:p>
    <w:p w14:paraId="55B7EAD0">
      <w:pPr>
        <w:rPr>
          <w:rFonts w:hint="default"/>
          <w:b w:val="0"/>
          <w:bCs w:val="0"/>
          <w:sz w:val="32"/>
          <w:szCs w:val="32"/>
          <w:lang w:val="en-US"/>
        </w:rPr>
      </w:pPr>
    </w:p>
    <w:p w14:paraId="0FC069BB">
      <w:pPr>
        <w:rPr>
          <w:rFonts w:hint="default"/>
          <w:b w:val="0"/>
          <w:bCs w:val="0"/>
          <w:sz w:val="32"/>
          <w:szCs w:val="32"/>
          <w:lang w:val="en-US"/>
        </w:rPr>
      </w:pPr>
    </w:p>
    <w:p w14:paraId="72CD55C9">
      <w:pPr>
        <w:rPr>
          <w:rFonts w:hint="default"/>
          <w:b w:val="0"/>
          <w:bCs w:val="0"/>
          <w:sz w:val="32"/>
          <w:szCs w:val="32"/>
          <w:lang w:val="en-US"/>
        </w:rPr>
      </w:pPr>
      <w:r>
        <w:rPr>
          <w:rFonts w:hint="default"/>
          <w:b w:val="0"/>
          <w:bCs w:val="0"/>
          <w:sz w:val="32"/>
          <w:szCs w:val="32"/>
          <w:lang w:val="en-US"/>
        </w:rPr>
        <w:t>5.</w:t>
      </w:r>
      <w:r>
        <w:rPr>
          <w:rFonts w:hint="default"/>
          <w:b/>
          <w:bCs/>
          <w:sz w:val="32"/>
          <w:szCs w:val="32"/>
          <w:lang w:val="en-US"/>
        </w:rPr>
        <w:t xml:space="preserve"> Political Party Participation</w:t>
      </w:r>
      <w:r>
        <w:rPr>
          <w:rFonts w:hint="default"/>
          <w:b w:val="0"/>
          <w:bCs w:val="0"/>
          <w:sz w:val="32"/>
          <w:szCs w:val="32"/>
          <w:lang w:val="en-US"/>
        </w:rPr>
        <w:t>: The text table highlights the level of participation by political party members in various elections, shedding light on how party mobilization efforts influence voter turnout and party engagement.</w:t>
      </w:r>
    </w:p>
    <w:p w14:paraId="3B30EA92">
      <w:pPr>
        <w:rPr>
          <w:rFonts w:hint="default"/>
          <w:b w:val="0"/>
          <w:bCs w:val="0"/>
          <w:sz w:val="32"/>
          <w:szCs w:val="32"/>
          <w:lang w:val="en-US"/>
        </w:rPr>
      </w:pPr>
    </w:p>
    <w:p w14:paraId="3F6210D1">
      <w:pPr>
        <w:rPr>
          <w:rFonts w:hint="default"/>
          <w:b w:val="0"/>
          <w:bCs w:val="0"/>
          <w:sz w:val="32"/>
          <w:szCs w:val="32"/>
          <w:lang w:val="en-US"/>
        </w:rPr>
      </w:pPr>
    </w:p>
    <w:p w14:paraId="502025F9">
      <w:pPr>
        <w:rPr>
          <w:rFonts w:hint="default"/>
          <w:b w:val="0"/>
          <w:bCs w:val="0"/>
          <w:sz w:val="32"/>
          <w:szCs w:val="32"/>
          <w:lang w:val="en-US"/>
        </w:rPr>
      </w:pPr>
    </w:p>
    <w:p w14:paraId="7247021D">
      <w:pPr>
        <w:rPr>
          <w:rFonts w:hint="default"/>
          <w:b/>
          <w:bCs/>
          <w:sz w:val="40"/>
          <w:szCs w:val="40"/>
          <w:lang w:val="en-US"/>
        </w:rPr>
      </w:pPr>
      <w:bookmarkStart w:id="1" w:name="_GoBack"/>
      <w:r>
        <w:rPr>
          <w:rFonts w:hint="default"/>
          <w:b/>
          <w:bCs/>
          <w:sz w:val="40"/>
          <w:szCs w:val="40"/>
          <w:lang w:val="en-US"/>
        </w:rPr>
        <w:t>Project Impact</w:t>
      </w:r>
    </w:p>
    <w:bookmarkEnd w:id="1"/>
    <w:p w14:paraId="669AAD36">
      <w:pPr>
        <w:rPr>
          <w:rFonts w:hint="default"/>
          <w:b w:val="0"/>
          <w:bCs w:val="0"/>
          <w:sz w:val="32"/>
          <w:szCs w:val="32"/>
          <w:lang w:val="en-US"/>
        </w:rPr>
      </w:pPr>
    </w:p>
    <w:p w14:paraId="237C44ED">
      <w:pPr>
        <w:rPr>
          <w:rFonts w:hint="default"/>
          <w:b w:val="0"/>
          <w:bCs w:val="0"/>
          <w:sz w:val="32"/>
          <w:szCs w:val="32"/>
          <w:lang w:val="en-US"/>
        </w:rPr>
      </w:pPr>
      <w:r>
        <w:rPr>
          <w:rFonts w:hint="default"/>
          <w:b w:val="0"/>
          <w:bCs w:val="0"/>
          <w:sz w:val="32"/>
          <w:szCs w:val="32"/>
          <w:lang w:val="en-US"/>
        </w:rPr>
        <w:t>This project not only provides valuable insights into voting trends but also helps election analysts, political parties, and policymakers understand how voter behavior changes over time. The ability to visualize data across multiple variables empowers stakeholders to make informed decisions related to voter outreach, election strategies, and policy reforms.</w:t>
      </w:r>
    </w:p>
    <w:p w14:paraId="2D5FD963">
      <w:pPr>
        <w:rPr>
          <w:rFonts w:hint="default"/>
          <w:b w:val="0"/>
          <w:bCs w:val="0"/>
          <w:sz w:val="32"/>
          <w:szCs w:val="32"/>
          <w:lang w:val="en-US"/>
        </w:rPr>
      </w:pPr>
    </w:p>
    <w:p w14:paraId="520EC3EE">
      <w:pPr>
        <w:rPr>
          <w:rFonts w:hint="default"/>
          <w:b w:val="0"/>
          <w:bCs w:val="0"/>
          <w:sz w:val="32"/>
          <w:szCs w:val="32"/>
          <w:lang w:val="en-US"/>
        </w:rPr>
      </w:pPr>
      <w:r>
        <w:rPr>
          <w:rFonts w:hint="default"/>
          <w:b w:val="0"/>
          <w:bCs w:val="0"/>
          <w:sz w:val="32"/>
          <w:szCs w:val="32"/>
          <w:lang w:val="en-US"/>
        </w:rPr>
        <w:t>In conclusion, the Voting Trends Visualization project is an essential tool for analyzing and predicting voter behavior, enabling a data-driven approach to improving election processes and increasing voter engagement. By understanding these trends, political parties and electoral bodies can optimize their efforts and ensure a more inclusive and efficient electoral system.</w:t>
      </w:r>
    </w:p>
    <w:p w14:paraId="72242F46">
      <w:pPr>
        <w:rPr>
          <w:rFonts w:hint="default"/>
          <w:b w:val="0"/>
          <w:bCs w:val="0"/>
          <w:sz w:val="32"/>
          <w:szCs w:val="32"/>
          <w:lang w:val="en-US"/>
        </w:rPr>
      </w:pPr>
    </w:p>
    <w:p w14:paraId="412FABED">
      <w:pPr>
        <w:rPr>
          <w:rFonts w:hint="default"/>
          <w:b w:val="0"/>
          <w:bCs w:val="0"/>
          <w:sz w:val="32"/>
          <w:szCs w:val="32"/>
          <w:lang w:val="en-US"/>
        </w:rPr>
      </w:pPr>
    </w:p>
    <w:p w14:paraId="6BC30180">
      <w:pPr>
        <w:rPr>
          <w:rFonts w:hint="default"/>
          <w:b w:val="0"/>
          <w:bCs w:val="0"/>
          <w:sz w:val="32"/>
          <w:szCs w:val="32"/>
          <w:lang w:val="en-US"/>
        </w:rPr>
      </w:pPr>
      <w:r>
        <w:rPr>
          <w:rFonts w:hint="default"/>
          <w:b w:val="0"/>
          <w:bCs w:val="0"/>
          <w:sz w:val="32"/>
          <w:szCs w:val="32"/>
          <w:lang w:val="en-US"/>
        </w:rPr>
        <w:t>---</w:t>
      </w:r>
    </w:p>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205ED5"/>
    <w:multiLevelType w:val="multilevel"/>
    <w:tmpl w:val="40205E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41A76D59"/>
    <w:multiLevelType w:val="multilevel"/>
    <w:tmpl w:val="41A76D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502D0849"/>
    <w:multiLevelType w:val="multilevel"/>
    <w:tmpl w:val="502D08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FE75FA6"/>
    <w:multiLevelType w:val="multilevel"/>
    <w:tmpl w:val="5FE75F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6F4D35FD"/>
    <w:multiLevelType w:val="multilevel"/>
    <w:tmpl w:val="6F4D35F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E4D1CA0"/>
    <w:multiLevelType w:val="multilevel"/>
    <w:tmpl w:val="7E4D1C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3AE"/>
    <w:rsid w:val="00042DA8"/>
    <w:rsid w:val="000955A8"/>
    <w:rsid w:val="000D5CDF"/>
    <w:rsid w:val="0011537A"/>
    <w:rsid w:val="00161B75"/>
    <w:rsid w:val="00171B07"/>
    <w:rsid w:val="001D1446"/>
    <w:rsid w:val="0025197C"/>
    <w:rsid w:val="00257643"/>
    <w:rsid w:val="002960B0"/>
    <w:rsid w:val="002D58F2"/>
    <w:rsid w:val="002F2D9F"/>
    <w:rsid w:val="00341C9E"/>
    <w:rsid w:val="00341DE6"/>
    <w:rsid w:val="00372F7A"/>
    <w:rsid w:val="0038457A"/>
    <w:rsid w:val="00422DDA"/>
    <w:rsid w:val="00430F6E"/>
    <w:rsid w:val="00443735"/>
    <w:rsid w:val="004652BA"/>
    <w:rsid w:val="004C4AE0"/>
    <w:rsid w:val="004E040F"/>
    <w:rsid w:val="005043AE"/>
    <w:rsid w:val="00507D84"/>
    <w:rsid w:val="00581468"/>
    <w:rsid w:val="005C0B9B"/>
    <w:rsid w:val="005D7371"/>
    <w:rsid w:val="005F6DB6"/>
    <w:rsid w:val="006518BA"/>
    <w:rsid w:val="00672725"/>
    <w:rsid w:val="00682853"/>
    <w:rsid w:val="00684BD4"/>
    <w:rsid w:val="006D42E6"/>
    <w:rsid w:val="00735E68"/>
    <w:rsid w:val="007E62C9"/>
    <w:rsid w:val="0082228E"/>
    <w:rsid w:val="008675D9"/>
    <w:rsid w:val="00933546"/>
    <w:rsid w:val="0097554C"/>
    <w:rsid w:val="009D360C"/>
    <w:rsid w:val="009E1B02"/>
    <w:rsid w:val="00A37BB2"/>
    <w:rsid w:val="00A56B15"/>
    <w:rsid w:val="00A94B1B"/>
    <w:rsid w:val="00AB5BDF"/>
    <w:rsid w:val="00AD511D"/>
    <w:rsid w:val="00B1406C"/>
    <w:rsid w:val="00B67F7A"/>
    <w:rsid w:val="00B717F5"/>
    <w:rsid w:val="00BC01F7"/>
    <w:rsid w:val="00BC33A9"/>
    <w:rsid w:val="00BC7783"/>
    <w:rsid w:val="00C32603"/>
    <w:rsid w:val="00C73E95"/>
    <w:rsid w:val="00CA76EF"/>
    <w:rsid w:val="00D138D3"/>
    <w:rsid w:val="00D40DF9"/>
    <w:rsid w:val="00D67D30"/>
    <w:rsid w:val="00D745CA"/>
    <w:rsid w:val="00DD25F4"/>
    <w:rsid w:val="00DD51F2"/>
    <w:rsid w:val="00DD7A66"/>
    <w:rsid w:val="00E817BE"/>
    <w:rsid w:val="00EB1F23"/>
    <w:rsid w:val="00ED5531"/>
    <w:rsid w:val="00F21C8D"/>
    <w:rsid w:val="00F7325F"/>
    <w:rsid w:val="00F85045"/>
    <w:rsid w:val="00FF2099"/>
    <w:rsid w:val="25F2003B"/>
    <w:rsid w:val="783D4D8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kern w:val="0"/>
      <w:sz w:val="22"/>
      <w:szCs w:val="22"/>
      <w:lang w:val="en-US" w:eastAsia="en-US" w:bidi="ar-SA"/>
      <w14:ligatures w14:val="none"/>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4"/>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7"/>
    <w:qFormat/>
    <w:uiPriority w:val="1"/>
    <w:rPr>
      <w:sz w:val="24"/>
      <w:szCs w:val="24"/>
    </w:rPr>
  </w:style>
  <w:style w:type="paragraph" w:styleId="14">
    <w:name w:val="footer"/>
    <w:basedOn w:val="1"/>
    <w:link w:val="39"/>
    <w:unhideWhenUsed/>
    <w:qFormat/>
    <w:uiPriority w:val="99"/>
    <w:pPr>
      <w:tabs>
        <w:tab w:val="center" w:pos="4513"/>
        <w:tab w:val="right" w:pos="9026"/>
      </w:tabs>
    </w:pPr>
  </w:style>
  <w:style w:type="paragraph" w:styleId="15">
    <w:name w:val="header"/>
    <w:basedOn w:val="1"/>
    <w:link w:val="38"/>
    <w:unhideWhenUsed/>
    <w:qFormat/>
    <w:uiPriority w:val="99"/>
    <w:pPr>
      <w:tabs>
        <w:tab w:val="center" w:pos="4513"/>
        <w:tab w:val="right" w:pos="9026"/>
      </w:tabs>
    </w:pPr>
  </w:style>
  <w:style w:type="character" w:styleId="16">
    <w:name w:val="Strong"/>
    <w:basedOn w:val="11"/>
    <w:qFormat/>
    <w:uiPriority w:val="22"/>
    <w:rPr>
      <w:b/>
      <w:bCs/>
    </w:rPr>
  </w:style>
  <w:style w:type="paragraph" w:styleId="17">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itle"/>
    <w:basedOn w:val="1"/>
    <w:next w:val="1"/>
    <w:link w:val="28"/>
    <w:qFormat/>
    <w:uiPriority w:val="1"/>
    <w:pPr>
      <w:spacing w:after="80"/>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1">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2F5597" w:themeColor="accent1" w:themeShade="BF"/>
    </w:rPr>
  </w:style>
  <w:style w:type="character" w:customStyle="1" w:styleId="23">
    <w:name w:val="Heading 5 Char"/>
    <w:basedOn w:val="11"/>
    <w:link w:val="6"/>
    <w:semiHidden/>
    <w:qFormat/>
    <w:uiPriority w:val="9"/>
    <w:rPr>
      <w:rFonts w:eastAsiaTheme="majorEastAsia" w:cstheme="majorBidi"/>
      <w:color w:val="2F5597"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2F5597" w:themeColor="accent1" w:themeShade="BF"/>
    </w:rPr>
  </w:style>
  <w:style w:type="paragraph" w:styleId="34">
    <w:name w:val="Intense Quote"/>
    <w:basedOn w:val="1"/>
    <w:next w:val="1"/>
    <w:link w:val="35"/>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5">
    <w:name w:val="Intense Quote Char"/>
    <w:basedOn w:val="11"/>
    <w:link w:val="34"/>
    <w:qFormat/>
    <w:uiPriority w:val="30"/>
    <w:rPr>
      <w:i/>
      <w:iCs/>
      <w:color w:val="2F5597" w:themeColor="accent1" w:themeShade="BF"/>
    </w:rPr>
  </w:style>
  <w:style w:type="character" w:customStyle="1" w:styleId="36">
    <w:name w:val="Intense Reference"/>
    <w:basedOn w:val="11"/>
    <w:qFormat/>
    <w:uiPriority w:val="32"/>
    <w:rPr>
      <w:b/>
      <w:bCs/>
      <w:smallCaps/>
      <w:color w:val="2F5597" w:themeColor="accent1" w:themeShade="BF"/>
      <w:spacing w:val="5"/>
    </w:rPr>
  </w:style>
  <w:style w:type="character" w:customStyle="1" w:styleId="37">
    <w:name w:val="Body Text Char"/>
    <w:basedOn w:val="11"/>
    <w:link w:val="13"/>
    <w:qFormat/>
    <w:uiPriority w:val="1"/>
    <w:rPr>
      <w:rFonts w:ascii="Times New Roman" w:hAnsi="Times New Roman" w:eastAsia="Times New Roman" w:cs="Times New Roman"/>
      <w:kern w:val="0"/>
      <w:sz w:val="24"/>
      <w:szCs w:val="24"/>
      <w:lang w:val="en-US"/>
      <w14:ligatures w14:val="none"/>
    </w:rPr>
  </w:style>
  <w:style w:type="character" w:customStyle="1" w:styleId="38">
    <w:name w:val="Header Char"/>
    <w:basedOn w:val="11"/>
    <w:link w:val="15"/>
    <w:qFormat/>
    <w:uiPriority w:val="99"/>
    <w:rPr>
      <w:rFonts w:ascii="Times New Roman" w:hAnsi="Times New Roman" w:eastAsia="Times New Roman" w:cs="Times New Roman"/>
      <w:kern w:val="0"/>
      <w:lang w:val="en-US"/>
      <w14:ligatures w14:val="none"/>
    </w:rPr>
  </w:style>
  <w:style w:type="character" w:customStyle="1" w:styleId="39">
    <w:name w:val="Footer Char"/>
    <w:basedOn w:val="11"/>
    <w:link w:val="14"/>
    <w:qFormat/>
    <w:uiPriority w:val="99"/>
    <w:rPr>
      <w:rFonts w:ascii="Times New Roman" w:hAnsi="Times New Roman" w:eastAsia="Times New Roman" w:cs="Times New Roman"/>
      <w:kern w:val="0"/>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4C93C-154C-42BF-AE41-44803CC8D041}">
  <ds:schemaRefs/>
</ds:datastoreItem>
</file>

<file path=docProps/app.xml><?xml version="1.0" encoding="utf-8"?>
<Properties xmlns="http://schemas.openxmlformats.org/officeDocument/2006/extended-properties" xmlns:vt="http://schemas.openxmlformats.org/officeDocument/2006/docPropsVTypes">
  <Template>Normal</Template>
  <Pages>23</Pages>
  <Words>1787</Words>
  <Characters>10190</Characters>
  <Lines>84</Lines>
  <Paragraphs>23</Paragraphs>
  <TotalTime>105</TotalTime>
  <ScaleCrop>false</ScaleCrop>
  <LinksUpToDate>false</LinksUpToDate>
  <CharactersWithSpaces>11954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2025-04-27T06:56:00Z</dcterms:created>
  <dc:creator>BHAVATHARINIKA U S</dc:creator>
  <cp:lastModifiedBy>PriyaDharshini R</cp:lastModifiedBy>
  <dcterms:modified xsi:type="dcterms:W3CDTF">2025-04-27T09:23:53Z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69BC8AB8C18E4525944FCADAFDA72A89_12</vt:lpwstr>
  </property>
</Properties>
</file>