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9. Project Development Phase — Environment Setup</w:t>
      </w:r>
    </w:p>
    <w:p>
      <w:pPr>
        <w:spacing w:after="160"/>
      </w:pPr>
      <w:r>
        <w:rPr>
          <w:sz w:val="22"/>
        </w:rPr>
        <w:t>1. Development Environment</w:t>
        <w:br/>
        <w:t>Programming Language: [Python / Other]</w:t>
        <w:br/>
        <w:t>Framework: [Framework]</w:t>
        <w:br/>
        <w:t>IDE: [IDE]</w:t>
        <w:br/>
        <w:t>Version Control: Git/GitHub</w:t>
        <w:br/>
        <w:t>Database: [Database]</w:t>
        <w:br/>
        <w:t>AI/ML Libraries: [Libraries]</w:t>
      </w:r>
    </w:p>
    <w:p>
      <w:pPr>
        <w:spacing w:after="160"/>
      </w:pPr>
      <w:r>
        <w:rPr>
          <w:sz w:val="22"/>
        </w:rPr>
        <w:t>2. Repository Structure</w:t>
        <w:br/>
        <w:t>Create separate folders for source code, data, models, configuration, tests, documentation, and demonstration assets.</w:t>
      </w:r>
    </w:p>
    <w:p>
      <w:pPr>
        <w:spacing w:after="160"/>
      </w:pPr>
      <w:r>
        <w:rPr>
          <w:sz w:val="22"/>
        </w:rPr>
        <w:t>3. Setup Steps</w:t>
        <w:br/>
        <w:t>Install dependencies, configure environment variables, connect required services, initialize the repository, and verify the basic application.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10. Project Development Phase — Data Processing</w:t>
      </w:r>
    </w:p>
    <w:p>
      <w:pPr>
        <w:spacing w:after="160"/>
      </w:pPr>
      <w:r>
        <w:rPr>
          <w:sz w:val="22"/>
        </w:rPr>
        <w:t>4. Data Collection</w:t>
        <w:br/>
        <w:t>Describe the source, format, size, licensing/permission status, and relevance of the dataset.</w:t>
      </w:r>
    </w:p>
    <w:p>
      <w:pPr>
        <w:spacing w:after="160"/>
      </w:pPr>
      <w:r>
        <w:rPr>
          <w:sz w:val="22"/>
        </w:rPr>
        <w:t>5. Data Preprocessing</w:t>
        <w:br/>
        <w:t>Explain cleaning, missing-value handling, duplicate removal, normalization/encoding, tokenization if applicable, and train/validation/test splitting.</w:t>
      </w:r>
    </w:p>
    <w:p>
      <w:pPr>
        <w:spacing w:after="160"/>
      </w:pPr>
      <w:r>
        <w:rPr>
          <w:sz w:val="22"/>
        </w:rPr>
        <w:t>6. Exploratory Analysis</w:t>
        <w:br/>
        <w:t>Summarize important patterns, distributions, class balance, and observations that influence model development.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11. Project Development Phase — Model Implementation</w:t>
      </w:r>
    </w:p>
    <w:p>
      <w:pPr>
        <w:spacing w:after="160"/>
      </w:pPr>
      <w:r>
        <w:rPr>
          <w:sz w:val="22"/>
        </w:rPr>
        <w:t>7. Model / Algorithm Implementation</w:t>
        <w:br/>
        <w:t>Describe the selected algorithm or foundation model and the reason for its use.</w:t>
      </w:r>
    </w:p>
    <w:p>
      <w:pPr>
        <w:spacing w:after="160"/>
      </w:pPr>
      <w:r>
        <w:rPr>
          <w:sz w:val="22"/>
        </w:rPr>
        <w:t>8. Training / Prompting</w:t>
        <w:br/>
        <w:t>Explain training parameters, feature selection, prompt design, examples, fine-tuning, retrieval, or other techniques used.</w:t>
      </w:r>
    </w:p>
    <w:p>
      <w:pPr>
        <w:spacing w:after="160"/>
      </w:pPr>
      <w:r>
        <w:rPr>
          <w:sz w:val="22"/>
        </w:rPr>
        <w:t>9. Evaluation During Development</w:t>
        <w:br/>
        <w:t>Track relevant metrics and compare iterations. Record changes made after each evaluation.</w:t>
      </w:r>
    </w:p>
    <w:p>
      <w:r>
        <w:br w:type="page"/>
      </w:r>
    </w:p>
    <w:p>
      <w:pPr>
        <w:jc w:val="center"/>
      </w:pPr>
      <w:r>
        <w:rPr>
          <w:b/>
          <w:sz w:val="34"/>
        </w:rPr>
        <w:t>12. Project Development Phase — Application Integration</w:t>
      </w:r>
    </w:p>
    <w:p>
      <w:pPr>
        <w:spacing w:after="160"/>
      </w:pPr>
      <w:r>
        <w:rPr>
          <w:sz w:val="22"/>
        </w:rPr>
        <w:t>10. Backend Integration</w:t>
        <w:br/>
        <w:t>Connect the model with the application logic and implement input validation, processing, and output handling.</w:t>
      </w:r>
    </w:p>
    <w:p>
      <w:pPr>
        <w:spacing w:after="160"/>
      </w:pPr>
      <w:r>
        <w:rPr>
          <w:sz w:val="22"/>
        </w:rPr>
        <w:t>11. Frontend Integration</w:t>
        <w:br/>
        <w:t>Connect user interface controls to backend functions and display model results clearly.</w:t>
      </w:r>
    </w:p>
    <w:p>
      <w:pPr>
        <w:spacing w:after="160"/>
      </w:pPr>
      <w:r>
        <w:rPr>
          <w:sz w:val="22"/>
        </w:rPr>
        <w:t>12. Error Handling</w:t>
        <w:br/>
        <w:t>Handle invalid input, unavailable services, model failures, empty results, and unexpected exceptions.</w:t>
      </w:r>
    </w:p>
    <w:p>
      <w:pPr>
        <w:spacing w:after="160"/>
      </w:pPr>
      <w:r>
        <w:rPr>
          <w:sz w:val="22"/>
        </w:rPr>
        <w:t>13. Development Result</w:t>
        <w:br/>
        <w:t>Describe the current working prototype and list completed features.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