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64D0" w14:textId="77777777" w:rsidR="006266B6" w:rsidRDefault="00000000">
      <w:pPr>
        <w:spacing w:after="159" w:line="259" w:lineRule="auto"/>
        <w:ind w:left="4513" w:right="0" w:firstLine="0"/>
      </w:pPr>
      <w:r>
        <w:t xml:space="preserve"> </w:t>
      </w:r>
    </w:p>
    <w:p w14:paraId="462A3DE7" w14:textId="77777777" w:rsidR="006266B6" w:rsidRDefault="00000000">
      <w:pPr>
        <w:spacing w:after="159" w:line="259" w:lineRule="auto"/>
        <w:ind w:left="4513" w:right="0" w:firstLine="0"/>
      </w:pPr>
      <w:r>
        <w:t xml:space="preserve"> </w:t>
      </w:r>
    </w:p>
    <w:p w14:paraId="5D95A58D" w14:textId="77777777" w:rsidR="006266B6" w:rsidRDefault="00000000">
      <w:pPr>
        <w:spacing w:after="162" w:line="259" w:lineRule="auto"/>
        <w:ind w:left="4513" w:right="0" w:firstLine="0"/>
      </w:pPr>
      <w:r>
        <w:t xml:space="preserve"> </w:t>
      </w:r>
    </w:p>
    <w:p w14:paraId="50FCFBDF" w14:textId="77777777" w:rsidR="006266B6" w:rsidRDefault="00000000">
      <w:pPr>
        <w:spacing w:after="159" w:line="259" w:lineRule="auto"/>
        <w:ind w:left="4513" w:right="0" w:firstLine="0"/>
      </w:pPr>
      <w:r>
        <w:t xml:space="preserve"> </w:t>
      </w:r>
    </w:p>
    <w:p w14:paraId="14577833" w14:textId="77777777" w:rsidR="006266B6" w:rsidRDefault="00000000">
      <w:pPr>
        <w:spacing w:after="159" w:line="259" w:lineRule="auto"/>
        <w:ind w:left="4513" w:right="0" w:firstLine="0"/>
      </w:pPr>
      <w:r>
        <w:t xml:space="preserve"> </w:t>
      </w:r>
    </w:p>
    <w:p w14:paraId="7AAAFC5D" w14:textId="77777777" w:rsidR="006266B6" w:rsidRDefault="00000000">
      <w:pPr>
        <w:spacing w:after="139" w:line="259" w:lineRule="auto"/>
        <w:ind w:left="4513" w:right="0" w:firstLine="0"/>
      </w:pPr>
      <w:r>
        <w:t xml:space="preserve"> </w:t>
      </w:r>
    </w:p>
    <w:p w14:paraId="0CA072B3" w14:textId="77777777" w:rsidR="006266B6" w:rsidRDefault="00000000">
      <w:pPr>
        <w:tabs>
          <w:tab w:val="center" w:pos="4571"/>
          <w:tab w:val="center" w:pos="10262"/>
        </w:tabs>
        <w:spacing w:after="0" w:line="259" w:lineRule="auto"/>
        <w:ind w:left="0" w:right="0" w:firstLine="0"/>
      </w:pPr>
      <w:r>
        <w:rPr>
          <w:rFonts w:ascii="Calibri" w:eastAsia="Calibri" w:hAnsi="Calibri" w:cs="Calibri"/>
          <w:sz w:val="22"/>
        </w:rPr>
        <w:tab/>
      </w:r>
      <w:r>
        <w:rPr>
          <w:noProof/>
        </w:rPr>
        <w:drawing>
          <wp:inline distT="0" distB="0" distL="0" distR="0" wp14:anchorId="559E9B10" wp14:editId="40AF886F">
            <wp:extent cx="3643376" cy="357060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
                    <a:stretch>
                      <a:fillRect/>
                    </a:stretch>
                  </pic:blipFill>
                  <pic:spPr>
                    <a:xfrm>
                      <a:off x="0" y="0"/>
                      <a:ext cx="3643376" cy="3570605"/>
                    </a:xfrm>
                    <a:prstGeom prst="rect">
                      <a:avLst/>
                    </a:prstGeom>
                  </pic:spPr>
                </pic:pic>
              </a:graphicData>
            </a:graphic>
          </wp:inline>
        </w:drawing>
      </w:r>
      <w:r>
        <w:rPr>
          <w:rFonts w:ascii="Arial" w:eastAsia="Arial" w:hAnsi="Arial" w:cs="Arial"/>
        </w:rPr>
        <w:t xml:space="preserve"> </w:t>
      </w:r>
      <w:r>
        <w:rPr>
          <w:rFonts w:ascii="Arial" w:eastAsia="Arial" w:hAnsi="Arial" w:cs="Arial"/>
        </w:rPr>
        <w:tab/>
      </w:r>
      <w:r>
        <w:t xml:space="preserve"> </w:t>
      </w:r>
    </w:p>
    <w:p w14:paraId="025CFAB3" w14:textId="77777777" w:rsidR="006266B6" w:rsidRDefault="00000000">
      <w:pPr>
        <w:pStyle w:val="Heading1"/>
      </w:pPr>
      <w:r>
        <w:t xml:space="preserve">Aditya Birla Fashion and Retail Limited </w:t>
      </w:r>
    </w:p>
    <w:p w14:paraId="440A44F2" w14:textId="77777777" w:rsidR="006266B6" w:rsidRDefault="00000000">
      <w:pPr>
        <w:spacing w:after="168"/>
        <w:ind w:left="-5" w:right="1468"/>
      </w:pPr>
      <w:r>
        <w:t>Aditya Birla Fashion and Retail Limited (ABFRL) is an Indian fashion retail company headquartered in</w:t>
      </w:r>
      <w:hyperlink r:id="rId5">
        <w:r>
          <w:t xml:space="preserve"> </w:t>
        </w:r>
      </w:hyperlink>
      <w:hyperlink r:id="rId6">
        <w:r>
          <w:rPr>
            <w:u w:val="single" w:color="000000"/>
          </w:rPr>
          <w:t>Mumbai</w:t>
        </w:r>
      </w:hyperlink>
      <w:hyperlink r:id="rId7">
        <w:r>
          <w:t>.</w:t>
        </w:r>
      </w:hyperlink>
      <w:r>
        <w:t xml:space="preserve"> ABFRL has a network of 3031+ stores with a presence across 25,000 multi-brand outlets(approx.) with 6,500+ points of sales in department stores across India.  </w:t>
      </w:r>
    </w:p>
    <w:p w14:paraId="5903E04A" w14:textId="77777777" w:rsidR="006266B6" w:rsidRDefault="00000000">
      <w:pPr>
        <w:ind w:left="-5" w:right="1468"/>
      </w:pPr>
      <w:r>
        <w:t>Madura Garments was established in 1988, acquired by the Aditya Birla Group in 1999, and was re-christened Madura Fashion &amp; Lifestyle in 2010. MFL brands include</w:t>
      </w:r>
      <w:hyperlink r:id="rId8">
        <w:r>
          <w:t xml:space="preserve"> </w:t>
        </w:r>
      </w:hyperlink>
      <w:hyperlink r:id="rId9">
        <w:r>
          <w:rPr>
            <w:u w:val="single" w:color="000000"/>
          </w:rPr>
          <w:t>Louis Philippe</w:t>
        </w:r>
      </w:hyperlink>
      <w:hyperlink r:id="rId10">
        <w:r>
          <w:t>,</w:t>
        </w:r>
      </w:hyperlink>
      <w:r>
        <w:t xml:space="preserve"> Allen Solly, and Peter England. The Collective, India's first and largest multi-retail brand for international brands, was launched in 2008. In 2016, ABFRL struck a deal with a global luxury brand</w:t>
      </w:r>
      <w:hyperlink r:id="rId11">
        <w:r>
          <w:t xml:space="preserve"> </w:t>
        </w:r>
      </w:hyperlink>
      <w:hyperlink r:id="rId12">
        <w:r>
          <w:rPr>
            <w:u w:val="single" w:color="000000"/>
          </w:rPr>
          <w:t>Ted</w:t>
        </w:r>
      </w:hyperlink>
      <w:hyperlink r:id="rId13">
        <w:r>
          <w:t xml:space="preserve"> </w:t>
        </w:r>
      </w:hyperlink>
      <w:hyperlink r:id="rId14">
        <w:r>
          <w:rPr>
            <w:u w:val="single" w:color="000000"/>
          </w:rPr>
          <w:t>Baker</w:t>
        </w:r>
      </w:hyperlink>
      <w:hyperlink r:id="rId15">
        <w:r>
          <w:t xml:space="preserve"> </w:t>
        </w:r>
      </w:hyperlink>
      <w:r>
        <w:t>and also signed an MOU With</w:t>
      </w:r>
      <w:hyperlink r:id="rId16">
        <w:r>
          <w:t xml:space="preserve"> </w:t>
        </w:r>
      </w:hyperlink>
      <w:hyperlink r:id="rId17">
        <w:r>
          <w:rPr>
            <w:u w:val="single" w:color="000000"/>
          </w:rPr>
          <w:t>Forever 21</w:t>
        </w:r>
      </w:hyperlink>
      <w:hyperlink r:id="rId18">
        <w:r>
          <w:t xml:space="preserve"> </w:t>
        </w:r>
      </w:hyperlink>
      <w:r>
        <w:t>for India Business. In 2013,</w:t>
      </w:r>
      <w:hyperlink r:id="rId19">
        <w:r>
          <w:t xml:space="preserve"> </w:t>
        </w:r>
      </w:hyperlink>
      <w:hyperlink r:id="rId20">
        <w:r>
          <w:rPr>
            <w:u w:val="single" w:color="000000"/>
          </w:rPr>
          <w:t xml:space="preserve">Aditya Birla </w:t>
        </w:r>
        <w:proofErr w:type="spellStart"/>
        <w:r>
          <w:rPr>
            <w:u w:val="single" w:color="000000"/>
          </w:rPr>
          <w:t>Nuvo</w:t>
        </w:r>
        <w:proofErr w:type="spellEnd"/>
      </w:hyperlink>
      <w:hyperlink r:id="rId21">
        <w:r>
          <w:t xml:space="preserve"> </w:t>
        </w:r>
      </w:hyperlink>
      <w:hyperlink r:id="rId22">
        <w:r>
          <w:rPr>
            <w:u w:val="single" w:color="000000"/>
          </w:rPr>
          <w:t>Limited (ABNL)</w:t>
        </w:r>
      </w:hyperlink>
      <w:hyperlink r:id="rId23">
        <w:r>
          <w:t xml:space="preserve"> </w:t>
        </w:r>
      </w:hyperlink>
      <w:r>
        <w:t>(ABNL) took over Pantaloons.</w:t>
      </w:r>
      <w:hyperlink r:id="rId24" w:anchor="cite_note-6">
        <w:r>
          <w:rPr>
            <w:sz w:val="21"/>
            <w:u w:val="single" w:color="000000"/>
            <w:vertAlign w:val="superscript"/>
          </w:rPr>
          <w:t>[6]</w:t>
        </w:r>
      </w:hyperlink>
      <w:hyperlink r:id="rId25" w:anchor="cite_note-6">
        <w:r>
          <w:t xml:space="preserve"> </w:t>
        </w:r>
      </w:hyperlink>
      <w:r>
        <w:t xml:space="preserve">In May 2015, ABFRL came into form after the consolidation of the apparel businesses of the Aditya Birla Group, consisting of ABNL's Madura Fashion division and ABNL's subsidiaries- Pantaloons Fashion and Retail Ltd (PFRL acquired in </w:t>
      </w:r>
    </w:p>
    <w:p w14:paraId="04C068B4" w14:textId="77777777" w:rsidR="006266B6" w:rsidRDefault="00000000">
      <w:pPr>
        <w:ind w:left="-5" w:right="1468"/>
      </w:pPr>
      <w:r>
        <w:t xml:space="preserve">2013) and Madura Fashion &amp; Lifestyle (MFL established in 1988) in May 2015. Post the consolidation, PFRL was renamed Aditya Birla Fashion and Retail Ltd. In 2017, </w:t>
      </w:r>
      <w:r>
        <w:lastRenderedPageBreak/>
        <w:t>ABFRL brought</w:t>
      </w:r>
      <w:hyperlink r:id="rId26">
        <w:r>
          <w:t xml:space="preserve"> </w:t>
        </w:r>
      </w:hyperlink>
      <w:hyperlink r:id="rId27">
        <w:r>
          <w:rPr>
            <w:u w:val="single" w:color="000000"/>
          </w:rPr>
          <w:t>Simon Carter</w:t>
        </w:r>
      </w:hyperlink>
      <w:hyperlink r:id="rId28">
        <w:r>
          <w:t xml:space="preserve"> </w:t>
        </w:r>
      </w:hyperlink>
      <w:r>
        <w:t>to India.</w:t>
      </w:r>
      <w:hyperlink r:id="rId29" w:anchor="cite_note-9">
        <w:r>
          <w:rPr>
            <w:sz w:val="21"/>
            <w:u w:val="single" w:color="000000"/>
            <w:vertAlign w:val="superscript"/>
          </w:rPr>
          <w:t>[9]</w:t>
        </w:r>
      </w:hyperlink>
      <w:hyperlink r:id="rId30" w:anchor="cite_note-9">
        <w:r>
          <w:t xml:space="preserve"> </w:t>
        </w:r>
      </w:hyperlink>
      <w:r>
        <w:t>In the same year, ABFRL entered into a strategic alliance with</w:t>
      </w:r>
      <w:hyperlink r:id="rId31">
        <w:r>
          <w:t xml:space="preserve"> </w:t>
        </w:r>
      </w:hyperlink>
      <w:hyperlink r:id="rId32">
        <w:r>
          <w:rPr>
            <w:u w:val="single" w:color="000000"/>
          </w:rPr>
          <w:t>American Eagle</w:t>
        </w:r>
      </w:hyperlink>
      <w:hyperlink r:id="rId33">
        <w:r>
          <w:t>.</w:t>
        </w:r>
      </w:hyperlink>
      <w:r>
        <w:t xml:space="preserve"> In 2018, ABFRL entered into a Store License and Distribution Agreement with Ralph Lauren Asia Pacific Limited (“RLAPL”), which offers apparel and accessories for both men and women under the brand name "Polo Ralph Lauren" and</w:t>
      </w:r>
      <w:hyperlink r:id="rId34">
        <w:r>
          <w:t xml:space="preserve"> </w:t>
        </w:r>
      </w:hyperlink>
      <w:hyperlink r:id="rId35">
        <w:r>
          <w:rPr>
            <w:u w:val="single" w:color="000000"/>
          </w:rPr>
          <w:t>Ralph Lauren</w:t>
        </w:r>
      </w:hyperlink>
      <w:hyperlink r:id="rId36">
        <w:r>
          <w:t>.</w:t>
        </w:r>
      </w:hyperlink>
      <w:r>
        <w:t xml:space="preserve"> n 2019, ABFRL acquired ethnic wear brands, </w:t>
      </w:r>
      <w:proofErr w:type="spellStart"/>
      <w:r>
        <w:t>Jaypore</w:t>
      </w:r>
      <w:proofErr w:type="spellEnd"/>
      <w:r>
        <w:t xml:space="preserve"> and TG Apparel &amp; Décor, for an enterprise value of up to </w:t>
      </w:r>
    </w:p>
    <w:p w14:paraId="647D717E" w14:textId="77777777" w:rsidR="006266B6" w:rsidRDefault="00000000">
      <w:pPr>
        <w:spacing w:after="141"/>
        <w:ind w:left="-5" w:right="1468"/>
      </w:pPr>
      <w:r>
        <w:t>₹110 Crore.</w:t>
      </w:r>
      <w:hyperlink r:id="rId37" w:anchor="cite_note-12">
        <w:r>
          <w:rPr>
            <w:sz w:val="21"/>
            <w:u w:val="single" w:color="000000"/>
            <w:vertAlign w:val="superscript"/>
          </w:rPr>
          <w:t>[12</w:t>
        </w:r>
      </w:hyperlink>
      <w:hyperlink r:id="rId38" w:anchor="cite_note-13">
        <w:r>
          <w:rPr>
            <w:sz w:val="21"/>
            <w:u w:val="single" w:color="000000"/>
            <w:vertAlign w:val="superscript"/>
          </w:rPr>
          <w:t>][13]</w:t>
        </w:r>
      </w:hyperlink>
      <w:hyperlink r:id="rId39" w:anchor="cite_note-13">
        <w:r>
          <w:t xml:space="preserve"> </w:t>
        </w:r>
      </w:hyperlink>
      <w:r>
        <w:t>In the same year, the company bought a 51% stake in M/s Finesse International Design Private Limited (“Finesse”) under the brand name Shantanu &amp; Nikhil.</w:t>
      </w:r>
      <w:hyperlink r:id="rId40" w:anchor="cite_note-14">
        <w:r>
          <w:rPr>
            <w:sz w:val="21"/>
            <w:u w:val="single" w:color="000000"/>
            <w:vertAlign w:val="superscript"/>
          </w:rPr>
          <w:t>[14]</w:t>
        </w:r>
      </w:hyperlink>
      <w:hyperlink r:id="rId41" w:anchor="cite_note-14">
        <w:r>
          <w:t xml:space="preserve"> </w:t>
        </w:r>
      </w:hyperlink>
    </w:p>
    <w:p w14:paraId="3B77E024" w14:textId="77777777" w:rsidR="006266B6" w:rsidRDefault="00000000">
      <w:pPr>
        <w:spacing w:after="136"/>
        <w:ind w:left="-5" w:right="1468"/>
      </w:pPr>
      <w:r>
        <w:t>In 2019, ABFRL launched a chain of large format value fashion stores, named Style Up. Style Up typically operates large format stores, sized between 6,000 and 8,000 sq. ft, selling ethnic and western apparel and accessories for men, women, and children.</w:t>
      </w:r>
      <w:hyperlink r:id="rId42" w:anchor="cite_note-15">
        <w:r>
          <w:rPr>
            <w:sz w:val="21"/>
            <w:u w:val="single" w:color="000000"/>
            <w:vertAlign w:val="superscript"/>
          </w:rPr>
          <w:t>[15]</w:t>
        </w:r>
      </w:hyperlink>
      <w:hyperlink r:id="rId43" w:anchor="cite_note-15">
        <w:r>
          <w:t xml:space="preserve"> </w:t>
        </w:r>
      </w:hyperlink>
    </w:p>
    <w:p w14:paraId="00DE981A" w14:textId="77777777" w:rsidR="006266B6" w:rsidRDefault="00000000">
      <w:pPr>
        <w:ind w:left="-5" w:right="1468"/>
      </w:pPr>
      <w:r>
        <w:t>In 2021, ABFRL announced a strategic partnership with India's largest design brand</w:t>
      </w:r>
      <w:hyperlink r:id="rId44">
        <w:r>
          <w:t xml:space="preserve"> '</w:t>
        </w:r>
      </w:hyperlink>
      <w:hyperlink r:id="rId45">
        <w:r>
          <w:rPr>
            <w:u w:val="single" w:color="000000"/>
          </w:rPr>
          <w:t>Sabyasachi</w:t>
        </w:r>
      </w:hyperlink>
      <w:hyperlink r:id="rId46">
        <w:r>
          <w:t xml:space="preserve">' </w:t>
        </w:r>
      </w:hyperlink>
      <w:r>
        <w:t xml:space="preserve">by signing a definitive agreement for acquiring a 51% stake in 'The Sabyasachi brand. This partnership will add significant weight to ABFRL's growing ethnic wear portfolio, and the platform will complement the brand on its journey to becoming a global luxury house out of </w:t>
      </w:r>
    </w:p>
    <w:p w14:paraId="767DDACF" w14:textId="77777777" w:rsidR="006266B6" w:rsidRDefault="00000000">
      <w:pPr>
        <w:spacing w:after="171" w:line="259" w:lineRule="auto"/>
        <w:ind w:left="0" w:right="0" w:firstLine="0"/>
      </w:pPr>
      <w:r>
        <w:t>India.</w:t>
      </w:r>
      <w:hyperlink r:id="rId47" w:anchor="cite_note-16">
        <w:r>
          <w:t xml:space="preserve"> </w:t>
        </w:r>
      </w:hyperlink>
      <w:hyperlink r:id="rId48" w:anchor="cite_note-16">
        <w:r>
          <w:rPr>
            <w:sz w:val="14"/>
            <w:u w:val="single" w:color="000000"/>
          </w:rPr>
          <w:t>[16]</w:t>
        </w:r>
      </w:hyperlink>
      <w:hyperlink r:id="rId49" w:anchor="cite_note-17">
        <w:r>
          <w:t xml:space="preserve"> </w:t>
        </w:r>
      </w:hyperlink>
      <w:hyperlink r:id="rId50" w:anchor="cite_note-17">
        <w:r>
          <w:rPr>
            <w:sz w:val="14"/>
            <w:u w:val="single" w:color="000000"/>
          </w:rPr>
          <w:t>[17]</w:t>
        </w:r>
      </w:hyperlink>
      <w:hyperlink r:id="rId51" w:anchor="cite_note-17">
        <w:r>
          <w:t xml:space="preserve"> </w:t>
        </w:r>
      </w:hyperlink>
    </w:p>
    <w:p w14:paraId="55402E56" w14:textId="77777777" w:rsidR="006266B6" w:rsidRDefault="00000000">
      <w:pPr>
        <w:spacing w:after="176"/>
        <w:ind w:left="-5" w:right="1468"/>
      </w:pPr>
      <w:r>
        <w:t>In 2021, ABFRL acquired a 34% stake in</w:t>
      </w:r>
      <w:hyperlink r:id="rId52">
        <w:r>
          <w:t xml:space="preserve"> </w:t>
        </w:r>
      </w:hyperlink>
      <w:hyperlink r:id="rId53">
        <w:proofErr w:type="spellStart"/>
        <w:r>
          <w:rPr>
            <w:u w:val="single" w:color="000000"/>
          </w:rPr>
          <w:t>Tarun</w:t>
        </w:r>
        <w:proofErr w:type="spellEnd"/>
        <w:r>
          <w:rPr>
            <w:u w:val="single" w:color="000000"/>
          </w:rPr>
          <w:t xml:space="preserve"> </w:t>
        </w:r>
        <w:proofErr w:type="spellStart"/>
        <w:r>
          <w:rPr>
            <w:u w:val="single" w:color="000000"/>
          </w:rPr>
          <w:t>Tahiliani's</w:t>
        </w:r>
        <w:proofErr w:type="spellEnd"/>
      </w:hyperlink>
      <w:hyperlink r:id="rId54">
        <w:r>
          <w:t xml:space="preserve"> </w:t>
        </w:r>
      </w:hyperlink>
      <w:r>
        <w:t xml:space="preserve">luxury business with an option to increase this shareholding to 51 percent in the next few years. ABFRL also entered into a partnership with </w:t>
      </w:r>
      <w:proofErr w:type="spellStart"/>
      <w:r>
        <w:t>Tahiliani</w:t>
      </w:r>
      <w:proofErr w:type="spellEnd"/>
      <w:r>
        <w:t xml:space="preserve"> to form a new entity that will develop and launch affordable premium ethnic wear and accessories. ABFRL will hold an 80 percent stake in this new brand.</w:t>
      </w:r>
      <w:hyperlink r:id="rId55" w:anchor="cite_note-18">
        <w:r>
          <w:rPr>
            <w:sz w:val="21"/>
            <w:u w:val="single" w:color="000000"/>
            <w:vertAlign w:val="superscript"/>
          </w:rPr>
          <w:t>[18</w:t>
        </w:r>
      </w:hyperlink>
      <w:hyperlink r:id="rId56" w:anchor="cite_note-19">
        <w:r>
          <w:rPr>
            <w:sz w:val="21"/>
            <w:u w:val="single" w:color="000000"/>
            <w:vertAlign w:val="superscript"/>
          </w:rPr>
          <w:t>][19]</w:t>
        </w:r>
      </w:hyperlink>
      <w:hyperlink r:id="rId57" w:anchor="cite_note-19">
        <w:r>
          <w:t xml:space="preserve"> </w:t>
        </w:r>
      </w:hyperlink>
    </w:p>
    <w:p w14:paraId="1A3E7748" w14:textId="77777777" w:rsidR="006266B6" w:rsidRDefault="00000000">
      <w:pPr>
        <w:ind w:left="-5" w:right="1468"/>
      </w:pPr>
      <w:r>
        <w:t xml:space="preserve">In June 2021, </w:t>
      </w:r>
      <w:proofErr w:type="spellStart"/>
      <w:r>
        <w:t>Jaypore</w:t>
      </w:r>
      <w:proofErr w:type="spellEnd"/>
      <w:r>
        <w:t xml:space="preserve">, part of Aditya Birla Fashion and Retail Limited, entered into the menswear </w:t>
      </w:r>
    </w:p>
    <w:p w14:paraId="6972B70E" w14:textId="77777777" w:rsidR="006266B6" w:rsidRDefault="00000000">
      <w:pPr>
        <w:spacing w:after="194"/>
        <w:ind w:left="-5" w:right="1468"/>
      </w:pPr>
      <w:r>
        <w:t>category.</w:t>
      </w:r>
      <w:hyperlink r:id="rId58" w:anchor="cite_note-20">
        <w:r>
          <w:rPr>
            <w:sz w:val="14"/>
            <w:u w:val="single" w:color="000000"/>
          </w:rPr>
          <w:t>[20</w:t>
        </w:r>
      </w:hyperlink>
      <w:hyperlink r:id="rId59" w:anchor="cite_note-21">
        <w:r>
          <w:rPr>
            <w:sz w:val="14"/>
            <w:u w:val="single" w:color="000000"/>
          </w:rPr>
          <w:t>][21]</w:t>
        </w:r>
      </w:hyperlink>
      <w:hyperlink r:id="rId60" w:anchor="cite_note-21">
        <w:r>
          <w:t xml:space="preserve"> </w:t>
        </w:r>
      </w:hyperlink>
    </w:p>
    <w:p w14:paraId="70E5933D" w14:textId="77777777" w:rsidR="006266B6" w:rsidRDefault="00000000">
      <w:pPr>
        <w:spacing w:after="121"/>
        <w:ind w:left="-5" w:right="1468"/>
      </w:pPr>
      <w:r>
        <w:t>In January 2022, ABFRL acquired a 51% stake in</w:t>
      </w:r>
      <w:hyperlink r:id="rId61">
        <w:r>
          <w:t xml:space="preserve"> </w:t>
        </w:r>
      </w:hyperlink>
      <w:hyperlink r:id="rId62">
        <w:proofErr w:type="spellStart"/>
        <w:r>
          <w:rPr>
            <w:u w:val="single" w:color="000000"/>
          </w:rPr>
          <w:t>Masaba</w:t>
        </w:r>
        <w:proofErr w:type="spellEnd"/>
        <w:r>
          <w:rPr>
            <w:u w:val="single" w:color="000000"/>
          </w:rPr>
          <w:t xml:space="preserve"> Gupta</w:t>
        </w:r>
      </w:hyperlink>
      <w:hyperlink r:id="rId63">
        <w:r>
          <w:t>'s</w:t>
        </w:r>
      </w:hyperlink>
      <w:r>
        <w:t xml:space="preserve"> brand House of </w:t>
      </w:r>
      <w:proofErr w:type="spellStart"/>
      <w:r>
        <w:t>Masaba</w:t>
      </w:r>
      <w:proofErr w:type="spellEnd"/>
      <w:r>
        <w:t xml:space="preserve"> Lifestyle for Indian rupees 90 crores. </w:t>
      </w:r>
    </w:p>
    <w:p w14:paraId="324E6E5E" w14:textId="77777777" w:rsidR="006266B6" w:rsidRDefault="00000000">
      <w:pPr>
        <w:spacing w:after="0" w:line="259" w:lineRule="auto"/>
        <w:ind w:left="0" w:right="0" w:firstLine="0"/>
      </w:pPr>
      <w:r>
        <w:rPr>
          <w:rFonts w:ascii="Arial" w:eastAsia="Arial" w:hAnsi="Arial" w:cs="Arial"/>
        </w:rPr>
        <w:t xml:space="preserve"> </w:t>
      </w:r>
      <w:r>
        <w:rPr>
          <w:rFonts w:ascii="Arial" w:eastAsia="Arial" w:hAnsi="Arial" w:cs="Arial"/>
        </w:rPr>
        <w:tab/>
      </w:r>
      <w:r>
        <w:t xml:space="preserve"> </w:t>
      </w:r>
    </w:p>
    <w:p w14:paraId="05ECD283" w14:textId="77777777" w:rsidR="006266B6" w:rsidRDefault="00000000">
      <w:pPr>
        <w:spacing w:after="0" w:line="259" w:lineRule="auto"/>
        <w:ind w:right="4972"/>
        <w:jc w:val="right"/>
      </w:pPr>
      <w:r>
        <w:rPr>
          <w:b/>
        </w:rPr>
        <w:t xml:space="preserve">PROMOTING BODY </w:t>
      </w:r>
    </w:p>
    <w:tbl>
      <w:tblPr>
        <w:tblStyle w:val="TableGrid"/>
        <w:tblW w:w="9630" w:type="dxa"/>
        <w:tblInd w:w="-29" w:type="dxa"/>
        <w:tblCellMar>
          <w:top w:w="52" w:type="dxa"/>
          <w:left w:w="29" w:type="dxa"/>
          <w:bottom w:w="0" w:type="dxa"/>
          <w:right w:w="115" w:type="dxa"/>
        </w:tblCellMar>
        <w:tblLook w:val="04A0" w:firstRow="1" w:lastRow="0" w:firstColumn="1" w:lastColumn="0" w:noHBand="0" w:noVBand="1"/>
      </w:tblPr>
      <w:tblGrid>
        <w:gridCol w:w="4770"/>
        <w:gridCol w:w="4315"/>
        <w:gridCol w:w="545"/>
      </w:tblGrid>
      <w:tr w:rsidR="006266B6" w14:paraId="1980ECD3" w14:textId="77777777">
        <w:trPr>
          <w:trHeight w:val="535"/>
        </w:trPr>
        <w:tc>
          <w:tcPr>
            <w:tcW w:w="4771" w:type="dxa"/>
            <w:tcBorders>
              <w:top w:val="nil"/>
              <w:left w:val="nil"/>
              <w:bottom w:val="single" w:sz="6" w:space="0" w:color="EEEEEE"/>
              <w:right w:val="single" w:sz="2" w:space="0" w:color="FFFFFF"/>
            </w:tcBorders>
            <w:vAlign w:val="center"/>
          </w:tcPr>
          <w:p w14:paraId="69548E34" w14:textId="77777777" w:rsidR="006266B6" w:rsidRDefault="00000000">
            <w:pPr>
              <w:spacing w:after="0" w:line="259" w:lineRule="auto"/>
              <w:ind w:left="74" w:right="0" w:firstLine="0"/>
            </w:pPr>
            <w:r>
              <w:t xml:space="preserve">Name </w:t>
            </w:r>
          </w:p>
        </w:tc>
        <w:tc>
          <w:tcPr>
            <w:tcW w:w="4860" w:type="dxa"/>
            <w:gridSpan w:val="2"/>
            <w:tcBorders>
              <w:top w:val="nil"/>
              <w:left w:val="single" w:sz="2" w:space="0" w:color="FFFFFF"/>
              <w:bottom w:val="single" w:sz="6" w:space="0" w:color="EEEEEE"/>
              <w:right w:val="nil"/>
            </w:tcBorders>
            <w:vAlign w:val="center"/>
          </w:tcPr>
          <w:p w14:paraId="6BE05DF2" w14:textId="77777777" w:rsidR="006266B6" w:rsidRDefault="00000000">
            <w:pPr>
              <w:spacing w:after="0" w:line="259" w:lineRule="auto"/>
              <w:ind w:left="47" w:right="0" w:firstLine="0"/>
            </w:pPr>
            <w:r>
              <w:t xml:space="preserve">Designation </w:t>
            </w:r>
          </w:p>
        </w:tc>
      </w:tr>
      <w:tr w:rsidR="006266B6" w14:paraId="5230E5CC" w14:textId="77777777">
        <w:trPr>
          <w:trHeight w:val="545"/>
        </w:trPr>
        <w:tc>
          <w:tcPr>
            <w:tcW w:w="4771" w:type="dxa"/>
            <w:tcBorders>
              <w:top w:val="single" w:sz="6" w:space="0" w:color="EEEEEE"/>
              <w:left w:val="nil"/>
              <w:bottom w:val="single" w:sz="6" w:space="0" w:color="EEEEEE"/>
              <w:right w:val="single" w:sz="2" w:space="0" w:color="FFFFFF"/>
            </w:tcBorders>
            <w:vAlign w:val="center"/>
          </w:tcPr>
          <w:p w14:paraId="020A2150" w14:textId="77777777" w:rsidR="006266B6" w:rsidRDefault="00000000">
            <w:pPr>
              <w:spacing w:after="0" w:line="259" w:lineRule="auto"/>
              <w:ind w:left="74" w:right="0" w:firstLine="0"/>
            </w:pPr>
            <w:r>
              <w:t xml:space="preserve">Arun Adhikari </w:t>
            </w:r>
          </w:p>
        </w:tc>
        <w:tc>
          <w:tcPr>
            <w:tcW w:w="4860" w:type="dxa"/>
            <w:gridSpan w:val="2"/>
            <w:tcBorders>
              <w:top w:val="single" w:sz="6" w:space="0" w:color="EEEEEE"/>
              <w:left w:val="single" w:sz="2" w:space="0" w:color="FFFFFF"/>
              <w:bottom w:val="single" w:sz="6" w:space="0" w:color="EEEEEE"/>
              <w:right w:val="nil"/>
            </w:tcBorders>
            <w:vAlign w:val="center"/>
          </w:tcPr>
          <w:p w14:paraId="59ACB88D" w14:textId="77777777" w:rsidR="006266B6" w:rsidRDefault="00000000">
            <w:pPr>
              <w:spacing w:after="0" w:line="259" w:lineRule="auto"/>
              <w:ind w:left="47" w:right="0" w:firstLine="0"/>
            </w:pPr>
            <w:r>
              <w:t xml:space="preserve">Independent Director </w:t>
            </w:r>
          </w:p>
        </w:tc>
      </w:tr>
      <w:tr w:rsidR="006266B6" w14:paraId="432D2A0A" w14:textId="77777777">
        <w:trPr>
          <w:trHeight w:val="542"/>
        </w:trPr>
        <w:tc>
          <w:tcPr>
            <w:tcW w:w="4771" w:type="dxa"/>
            <w:tcBorders>
              <w:top w:val="single" w:sz="6" w:space="0" w:color="EEEEEE"/>
              <w:left w:val="nil"/>
              <w:bottom w:val="single" w:sz="6" w:space="0" w:color="EEEEEE"/>
              <w:right w:val="single" w:sz="2" w:space="0" w:color="FFFFFF"/>
            </w:tcBorders>
            <w:vAlign w:val="center"/>
          </w:tcPr>
          <w:p w14:paraId="38EC9528" w14:textId="77777777" w:rsidR="006266B6" w:rsidRDefault="00000000">
            <w:pPr>
              <w:spacing w:after="0" w:line="259" w:lineRule="auto"/>
              <w:ind w:left="74" w:right="0" w:firstLine="0"/>
            </w:pPr>
            <w:r>
              <w:t xml:space="preserve">Ashish Dikshit </w:t>
            </w:r>
          </w:p>
        </w:tc>
        <w:tc>
          <w:tcPr>
            <w:tcW w:w="4860" w:type="dxa"/>
            <w:gridSpan w:val="2"/>
            <w:tcBorders>
              <w:top w:val="single" w:sz="6" w:space="0" w:color="EEEEEE"/>
              <w:left w:val="single" w:sz="2" w:space="0" w:color="FFFFFF"/>
              <w:bottom w:val="single" w:sz="6" w:space="0" w:color="EEEEEE"/>
              <w:right w:val="nil"/>
            </w:tcBorders>
            <w:vAlign w:val="center"/>
          </w:tcPr>
          <w:p w14:paraId="6722F566" w14:textId="77777777" w:rsidR="006266B6" w:rsidRDefault="00000000">
            <w:pPr>
              <w:spacing w:after="0" w:line="259" w:lineRule="auto"/>
              <w:ind w:left="47" w:right="0" w:firstLine="0"/>
            </w:pPr>
            <w:r>
              <w:t xml:space="preserve">Managing Director </w:t>
            </w:r>
          </w:p>
        </w:tc>
      </w:tr>
      <w:tr w:rsidR="006266B6" w14:paraId="4A4A87B3" w14:textId="77777777">
        <w:trPr>
          <w:trHeight w:val="542"/>
        </w:trPr>
        <w:tc>
          <w:tcPr>
            <w:tcW w:w="4771" w:type="dxa"/>
            <w:tcBorders>
              <w:top w:val="single" w:sz="6" w:space="0" w:color="EEEEEE"/>
              <w:left w:val="nil"/>
              <w:bottom w:val="single" w:sz="6" w:space="0" w:color="EEEEEE"/>
              <w:right w:val="single" w:sz="2" w:space="0" w:color="FFFFFF"/>
            </w:tcBorders>
            <w:vAlign w:val="center"/>
          </w:tcPr>
          <w:p w14:paraId="36B28F42" w14:textId="77777777" w:rsidR="006266B6" w:rsidRDefault="00000000">
            <w:pPr>
              <w:spacing w:after="0" w:line="259" w:lineRule="auto"/>
              <w:ind w:left="74" w:right="0" w:firstLine="0"/>
            </w:pPr>
            <w:r>
              <w:t xml:space="preserve">Chandrashekhar Chavan </w:t>
            </w:r>
          </w:p>
        </w:tc>
        <w:tc>
          <w:tcPr>
            <w:tcW w:w="4860" w:type="dxa"/>
            <w:gridSpan w:val="2"/>
            <w:tcBorders>
              <w:top w:val="single" w:sz="6" w:space="0" w:color="EEEEEE"/>
              <w:left w:val="single" w:sz="2" w:space="0" w:color="FFFFFF"/>
              <w:bottom w:val="single" w:sz="6" w:space="0" w:color="EEEEEE"/>
              <w:right w:val="nil"/>
            </w:tcBorders>
            <w:vAlign w:val="center"/>
          </w:tcPr>
          <w:p w14:paraId="7B2EB7B5" w14:textId="77777777" w:rsidR="006266B6" w:rsidRDefault="00000000">
            <w:pPr>
              <w:spacing w:after="0" w:line="259" w:lineRule="auto"/>
              <w:ind w:left="47" w:right="0" w:firstLine="0"/>
            </w:pPr>
            <w:r>
              <w:t xml:space="preserve">Chief Human Resource Officer </w:t>
            </w:r>
          </w:p>
        </w:tc>
      </w:tr>
      <w:tr w:rsidR="006266B6" w14:paraId="5390FA0E" w14:textId="77777777">
        <w:trPr>
          <w:trHeight w:val="542"/>
        </w:trPr>
        <w:tc>
          <w:tcPr>
            <w:tcW w:w="4771" w:type="dxa"/>
            <w:tcBorders>
              <w:top w:val="single" w:sz="6" w:space="0" w:color="EEEEEE"/>
              <w:left w:val="nil"/>
              <w:bottom w:val="single" w:sz="6" w:space="0" w:color="EEEEEE"/>
              <w:right w:val="single" w:sz="2" w:space="0" w:color="FFFFFF"/>
            </w:tcBorders>
            <w:vAlign w:val="center"/>
          </w:tcPr>
          <w:p w14:paraId="2844BC10" w14:textId="77777777" w:rsidR="006266B6" w:rsidRDefault="00000000">
            <w:pPr>
              <w:spacing w:after="0" w:line="259" w:lineRule="auto"/>
              <w:ind w:left="74" w:right="0" w:firstLine="0"/>
            </w:pPr>
            <w:proofErr w:type="spellStart"/>
            <w:r>
              <w:t>Geetika</w:t>
            </w:r>
            <w:proofErr w:type="spellEnd"/>
            <w:r>
              <w:t xml:space="preserve"> Anand </w:t>
            </w:r>
          </w:p>
        </w:tc>
        <w:tc>
          <w:tcPr>
            <w:tcW w:w="4860" w:type="dxa"/>
            <w:gridSpan w:val="2"/>
            <w:tcBorders>
              <w:top w:val="single" w:sz="6" w:space="0" w:color="EEEEEE"/>
              <w:left w:val="single" w:sz="2" w:space="0" w:color="FFFFFF"/>
              <w:bottom w:val="single" w:sz="6" w:space="0" w:color="EEEEEE"/>
              <w:right w:val="nil"/>
            </w:tcBorders>
            <w:vAlign w:val="center"/>
          </w:tcPr>
          <w:p w14:paraId="6FEF8A13" w14:textId="77777777" w:rsidR="006266B6" w:rsidRDefault="00000000">
            <w:pPr>
              <w:spacing w:after="0" w:line="259" w:lineRule="auto"/>
              <w:ind w:left="47" w:right="0" w:firstLine="0"/>
            </w:pPr>
            <w:r>
              <w:t xml:space="preserve">Co. Secretary &amp; </w:t>
            </w:r>
            <w:proofErr w:type="spellStart"/>
            <w:r>
              <w:t>Compl</w:t>
            </w:r>
            <w:proofErr w:type="spellEnd"/>
            <w:r>
              <w:t xml:space="preserve">. Officer </w:t>
            </w:r>
          </w:p>
        </w:tc>
      </w:tr>
      <w:tr w:rsidR="006266B6" w14:paraId="378A422E" w14:textId="77777777">
        <w:trPr>
          <w:trHeight w:val="545"/>
        </w:trPr>
        <w:tc>
          <w:tcPr>
            <w:tcW w:w="4771" w:type="dxa"/>
            <w:tcBorders>
              <w:top w:val="single" w:sz="6" w:space="0" w:color="EEEEEE"/>
              <w:left w:val="nil"/>
              <w:bottom w:val="single" w:sz="6" w:space="0" w:color="EEEEEE"/>
              <w:right w:val="single" w:sz="2" w:space="0" w:color="FFFFFF"/>
            </w:tcBorders>
            <w:vAlign w:val="center"/>
          </w:tcPr>
          <w:p w14:paraId="7BD5CE5D" w14:textId="77777777" w:rsidR="006266B6" w:rsidRDefault="00000000">
            <w:pPr>
              <w:spacing w:after="0" w:line="259" w:lineRule="auto"/>
              <w:ind w:left="74" w:right="0" w:firstLine="0"/>
            </w:pPr>
            <w:r>
              <w:lastRenderedPageBreak/>
              <w:t xml:space="preserve">Himanshu </w:t>
            </w:r>
            <w:proofErr w:type="spellStart"/>
            <w:r>
              <w:t>Kapania</w:t>
            </w:r>
            <w:proofErr w:type="spellEnd"/>
            <w:r>
              <w:t xml:space="preserve"> </w:t>
            </w:r>
          </w:p>
        </w:tc>
        <w:tc>
          <w:tcPr>
            <w:tcW w:w="4860" w:type="dxa"/>
            <w:gridSpan w:val="2"/>
            <w:tcBorders>
              <w:top w:val="single" w:sz="6" w:space="0" w:color="EEEEEE"/>
              <w:left w:val="single" w:sz="2" w:space="0" w:color="FFFFFF"/>
              <w:bottom w:val="single" w:sz="6" w:space="0" w:color="EEEEEE"/>
              <w:right w:val="nil"/>
            </w:tcBorders>
            <w:vAlign w:val="center"/>
          </w:tcPr>
          <w:p w14:paraId="545AB979" w14:textId="77777777" w:rsidR="006266B6" w:rsidRDefault="00000000">
            <w:pPr>
              <w:spacing w:after="0" w:line="259" w:lineRule="auto"/>
              <w:ind w:left="47" w:right="0" w:firstLine="0"/>
            </w:pPr>
            <w:r>
              <w:t xml:space="preserve">Vice Chairman &amp; </w:t>
            </w:r>
            <w:proofErr w:type="gramStart"/>
            <w:r>
              <w:t xml:space="preserve">Non </w:t>
            </w:r>
            <w:proofErr w:type="spellStart"/>
            <w:r>
              <w:t>Exe</w:t>
            </w:r>
            <w:proofErr w:type="gramEnd"/>
            <w:r>
              <w:t>.Dire</w:t>
            </w:r>
            <w:proofErr w:type="spellEnd"/>
            <w:r>
              <w:t xml:space="preserve"> </w:t>
            </w:r>
          </w:p>
        </w:tc>
      </w:tr>
      <w:tr w:rsidR="006266B6" w14:paraId="274C3EA1" w14:textId="77777777">
        <w:trPr>
          <w:trHeight w:val="543"/>
        </w:trPr>
        <w:tc>
          <w:tcPr>
            <w:tcW w:w="4771" w:type="dxa"/>
            <w:tcBorders>
              <w:top w:val="single" w:sz="6" w:space="0" w:color="EEEEEE"/>
              <w:left w:val="nil"/>
              <w:bottom w:val="single" w:sz="6" w:space="0" w:color="EEEEEE"/>
              <w:right w:val="single" w:sz="2" w:space="0" w:color="FFFFFF"/>
            </w:tcBorders>
            <w:vAlign w:val="center"/>
          </w:tcPr>
          <w:p w14:paraId="4E19B5C7" w14:textId="77777777" w:rsidR="006266B6" w:rsidRDefault="00000000">
            <w:pPr>
              <w:spacing w:after="0" w:line="259" w:lineRule="auto"/>
              <w:ind w:left="74" w:right="0" w:firstLine="0"/>
            </w:pPr>
            <w:r>
              <w:t xml:space="preserve">Jagdish Bajaj </w:t>
            </w:r>
          </w:p>
        </w:tc>
        <w:tc>
          <w:tcPr>
            <w:tcW w:w="4860" w:type="dxa"/>
            <w:gridSpan w:val="2"/>
            <w:tcBorders>
              <w:top w:val="single" w:sz="6" w:space="0" w:color="EEEEEE"/>
              <w:left w:val="single" w:sz="2" w:space="0" w:color="FFFFFF"/>
              <w:bottom w:val="single" w:sz="6" w:space="0" w:color="EEEEEE"/>
              <w:right w:val="nil"/>
            </w:tcBorders>
            <w:vAlign w:val="center"/>
          </w:tcPr>
          <w:p w14:paraId="4B5F6FAE" w14:textId="77777777" w:rsidR="006266B6" w:rsidRDefault="00000000">
            <w:pPr>
              <w:spacing w:after="0" w:line="259" w:lineRule="auto"/>
              <w:ind w:left="47" w:right="0" w:firstLine="0"/>
            </w:pPr>
            <w:r>
              <w:t xml:space="preserve">Chief Financial Officer </w:t>
            </w:r>
          </w:p>
        </w:tc>
      </w:tr>
      <w:tr w:rsidR="006266B6" w14:paraId="54C1B000" w14:textId="77777777">
        <w:trPr>
          <w:trHeight w:val="542"/>
        </w:trPr>
        <w:tc>
          <w:tcPr>
            <w:tcW w:w="4771" w:type="dxa"/>
            <w:tcBorders>
              <w:top w:val="single" w:sz="6" w:space="0" w:color="EEEEEE"/>
              <w:left w:val="nil"/>
              <w:bottom w:val="single" w:sz="6" w:space="0" w:color="EEEEEE"/>
              <w:right w:val="single" w:sz="2" w:space="0" w:color="FFFFFF"/>
            </w:tcBorders>
            <w:vAlign w:val="center"/>
          </w:tcPr>
          <w:p w14:paraId="330B66DA" w14:textId="77777777" w:rsidR="006266B6" w:rsidRDefault="00000000">
            <w:pPr>
              <w:spacing w:after="0" w:line="259" w:lineRule="auto"/>
              <w:ind w:left="74" w:right="0" w:firstLine="0"/>
            </w:pPr>
            <w:r>
              <w:t xml:space="preserve">Kumar Mangalam Birla </w:t>
            </w:r>
          </w:p>
        </w:tc>
        <w:tc>
          <w:tcPr>
            <w:tcW w:w="4860" w:type="dxa"/>
            <w:gridSpan w:val="2"/>
            <w:tcBorders>
              <w:top w:val="single" w:sz="6" w:space="0" w:color="EEEEEE"/>
              <w:left w:val="single" w:sz="2" w:space="0" w:color="FFFFFF"/>
              <w:bottom w:val="single" w:sz="6" w:space="0" w:color="EEEEEE"/>
              <w:right w:val="nil"/>
            </w:tcBorders>
            <w:vAlign w:val="center"/>
          </w:tcPr>
          <w:p w14:paraId="57759428" w14:textId="77777777" w:rsidR="006266B6" w:rsidRDefault="00000000">
            <w:pPr>
              <w:spacing w:after="0" w:line="259" w:lineRule="auto"/>
              <w:ind w:left="47" w:right="0" w:firstLine="0"/>
            </w:pPr>
            <w:r>
              <w:t>Chairman &amp; Non-</w:t>
            </w:r>
            <w:proofErr w:type="spellStart"/>
            <w:r>
              <w:t>Exe.Director</w:t>
            </w:r>
            <w:proofErr w:type="spellEnd"/>
            <w:r>
              <w:t xml:space="preserve"> </w:t>
            </w:r>
          </w:p>
        </w:tc>
      </w:tr>
      <w:tr w:rsidR="006266B6" w14:paraId="76869694" w14:textId="77777777">
        <w:trPr>
          <w:trHeight w:val="542"/>
        </w:trPr>
        <w:tc>
          <w:tcPr>
            <w:tcW w:w="4771" w:type="dxa"/>
            <w:tcBorders>
              <w:top w:val="single" w:sz="6" w:space="0" w:color="EEEEEE"/>
              <w:left w:val="nil"/>
              <w:bottom w:val="single" w:sz="6" w:space="0" w:color="EEEEEE"/>
              <w:right w:val="single" w:sz="2" w:space="0" w:color="FFFFFF"/>
            </w:tcBorders>
            <w:vAlign w:val="center"/>
          </w:tcPr>
          <w:p w14:paraId="2589D84D" w14:textId="77777777" w:rsidR="006266B6" w:rsidRDefault="00000000">
            <w:pPr>
              <w:spacing w:after="0" w:line="259" w:lineRule="auto"/>
              <w:ind w:left="74" w:right="0" w:firstLine="0"/>
            </w:pPr>
            <w:r>
              <w:t xml:space="preserve">Naresh Tyagi </w:t>
            </w:r>
          </w:p>
        </w:tc>
        <w:tc>
          <w:tcPr>
            <w:tcW w:w="4860" w:type="dxa"/>
            <w:gridSpan w:val="2"/>
            <w:tcBorders>
              <w:top w:val="single" w:sz="6" w:space="0" w:color="EEEEEE"/>
              <w:left w:val="single" w:sz="2" w:space="0" w:color="FFFFFF"/>
              <w:bottom w:val="single" w:sz="6" w:space="0" w:color="EEEEEE"/>
              <w:right w:val="nil"/>
            </w:tcBorders>
            <w:vAlign w:val="center"/>
          </w:tcPr>
          <w:p w14:paraId="343BD5D2" w14:textId="77777777" w:rsidR="006266B6" w:rsidRDefault="00000000">
            <w:pPr>
              <w:spacing w:after="0" w:line="259" w:lineRule="auto"/>
              <w:ind w:left="47" w:right="0" w:firstLine="0"/>
            </w:pPr>
            <w:r>
              <w:t xml:space="preserve">Chief Sustainability Officer </w:t>
            </w:r>
          </w:p>
        </w:tc>
      </w:tr>
      <w:tr w:rsidR="006266B6" w14:paraId="2A6305DD" w14:textId="77777777">
        <w:trPr>
          <w:trHeight w:val="545"/>
        </w:trPr>
        <w:tc>
          <w:tcPr>
            <w:tcW w:w="4771" w:type="dxa"/>
            <w:tcBorders>
              <w:top w:val="single" w:sz="6" w:space="0" w:color="EEEEEE"/>
              <w:left w:val="nil"/>
              <w:bottom w:val="single" w:sz="6" w:space="0" w:color="EEEEEE"/>
              <w:right w:val="single" w:sz="2" w:space="0" w:color="FFFFFF"/>
            </w:tcBorders>
            <w:vAlign w:val="center"/>
          </w:tcPr>
          <w:p w14:paraId="244B9BEF" w14:textId="77777777" w:rsidR="006266B6" w:rsidRDefault="00000000">
            <w:pPr>
              <w:spacing w:after="0" w:line="259" w:lineRule="auto"/>
              <w:ind w:left="74" w:right="0" w:firstLine="0"/>
            </w:pPr>
            <w:r>
              <w:t xml:space="preserve">Nish </w:t>
            </w:r>
            <w:proofErr w:type="spellStart"/>
            <w:r>
              <w:t>Bhutani</w:t>
            </w:r>
            <w:proofErr w:type="spellEnd"/>
            <w:r>
              <w:t xml:space="preserve"> </w:t>
            </w:r>
          </w:p>
        </w:tc>
        <w:tc>
          <w:tcPr>
            <w:tcW w:w="4860" w:type="dxa"/>
            <w:gridSpan w:val="2"/>
            <w:tcBorders>
              <w:top w:val="single" w:sz="6" w:space="0" w:color="EEEEEE"/>
              <w:left w:val="single" w:sz="2" w:space="0" w:color="FFFFFF"/>
              <w:bottom w:val="single" w:sz="6" w:space="0" w:color="EEEEEE"/>
              <w:right w:val="nil"/>
            </w:tcBorders>
            <w:vAlign w:val="center"/>
          </w:tcPr>
          <w:p w14:paraId="03A9F685" w14:textId="77777777" w:rsidR="006266B6" w:rsidRDefault="00000000">
            <w:pPr>
              <w:spacing w:after="0" w:line="259" w:lineRule="auto"/>
              <w:ind w:left="47" w:right="0" w:firstLine="0"/>
            </w:pPr>
            <w:r>
              <w:t xml:space="preserve">Independent Director </w:t>
            </w:r>
          </w:p>
        </w:tc>
      </w:tr>
      <w:tr w:rsidR="006266B6" w14:paraId="656932FD" w14:textId="77777777">
        <w:trPr>
          <w:trHeight w:val="542"/>
        </w:trPr>
        <w:tc>
          <w:tcPr>
            <w:tcW w:w="4771" w:type="dxa"/>
            <w:tcBorders>
              <w:top w:val="single" w:sz="6" w:space="0" w:color="EEEEEE"/>
              <w:left w:val="nil"/>
              <w:bottom w:val="single" w:sz="6" w:space="0" w:color="EEEEEE"/>
              <w:right w:val="single" w:sz="2" w:space="0" w:color="FFFFFF"/>
            </w:tcBorders>
            <w:vAlign w:val="center"/>
          </w:tcPr>
          <w:p w14:paraId="33E4B5F2" w14:textId="77777777" w:rsidR="006266B6" w:rsidRDefault="00000000">
            <w:pPr>
              <w:spacing w:after="0" w:line="259" w:lineRule="auto"/>
              <w:ind w:left="74" w:right="0" w:firstLine="0"/>
            </w:pPr>
            <w:r>
              <w:t xml:space="preserve">Praveen </w:t>
            </w:r>
            <w:proofErr w:type="spellStart"/>
            <w:r>
              <w:t>Shrikhande</w:t>
            </w:r>
            <w:proofErr w:type="spellEnd"/>
            <w:r>
              <w:t xml:space="preserve"> </w:t>
            </w:r>
          </w:p>
        </w:tc>
        <w:tc>
          <w:tcPr>
            <w:tcW w:w="4860" w:type="dxa"/>
            <w:gridSpan w:val="2"/>
            <w:tcBorders>
              <w:top w:val="single" w:sz="6" w:space="0" w:color="EEEEEE"/>
              <w:left w:val="single" w:sz="2" w:space="0" w:color="FFFFFF"/>
              <w:bottom w:val="single" w:sz="6" w:space="0" w:color="EEEEEE"/>
              <w:right w:val="nil"/>
            </w:tcBorders>
            <w:vAlign w:val="center"/>
          </w:tcPr>
          <w:p w14:paraId="6824C367" w14:textId="77777777" w:rsidR="006266B6" w:rsidRDefault="00000000">
            <w:pPr>
              <w:spacing w:after="0" w:line="259" w:lineRule="auto"/>
              <w:ind w:left="47" w:right="0" w:firstLine="0"/>
            </w:pPr>
            <w:r>
              <w:t xml:space="preserve">Chief Digital Officer </w:t>
            </w:r>
          </w:p>
        </w:tc>
      </w:tr>
      <w:tr w:rsidR="006266B6" w14:paraId="595ABF94" w14:textId="77777777">
        <w:trPr>
          <w:trHeight w:val="542"/>
        </w:trPr>
        <w:tc>
          <w:tcPr>
            <w:tcW w:w="4771" w:type="dxa"/>
            <w:tcBorders>
              <w:top w:val="single" w:sz="6" w:space="0" w:color="EEEEEE"/>
              <w:left w:val="nil"/>
              <w:bottom w:val="single" w:sz="6" w:space="0" w:color="EEEEEE"/>
              <w:right w:val="single" w:sz="2" w:space="0" w:color="FFFFFF"/>
            </w:tcBorders>
            <w:vAlign w:val="center"/>
          </w:tcPr>
          <w:p w14:paraId="0FD5F552" w14:textId="77777777" w:rsidR="006266B6" w:rsidRDefault="00000000">
            <w:pPr>
              <w:spacing w:after="0" w:line="259" w:lineRule="auto"/>
              <w:ind w:left="74" w:right="0" w:firstLine="0"/>
            </w:pPr>
            <w:proofErr w:type="spellStart"/>
            <w:r>
              <w:t>Preeti</w:t>
            </w:r>
            <w:proofErr w:type="spellEnd"/>
            <w:r>
              <w:t xml:space="preserve"> Vyas </w:t>
            </w:r>
          </w:p>
        </w:tc>
        <w:tc>
          <w:tcPr>
            <w:tcW w:w="4860" w:type="dxa"/>
            <w:gridSpan w:val="2"/>
            <w:tcBorders>
              <w:top w:val="single" w:sz="6" w:space="0" w:color="EEEEEE"/>
              <w:left w:val="single" w:sz="2" w:space="0" w:color="FFFFFF"/>
              <w:bottom w:val="single" w:sz="6" w:space="0" w:color="EEEEEE"/>
              <w:right w:val="nil"/>
            </w:tcBorders>
            <w:vAlign w:val="center"/>
          </w:tcPr>
          <w:p w14:paraId="1E31035D" w14:textId="77777777" w:rsidR="006266B6" w:rsidRDefault="00000000">
            <w:pPr>
              <w:spacing w:after="0" w:line="259" w:lineRule="auto"/>
              <w:ind w:left="47" w:right="0" w:firstLine="0"/>
            </w:pPr>
            <w:r>
              <w:t xml:space="preserve">Independent Director </w:t>
            </w:r>
          </w:p>
        </w:tc>
      </w:tr>
      <w:tr w:rsidR="006266B6" w14:paraId="09DA754F" w14:textId="77777777">
        <w:trPr>
          <w:trHeight w:val="545"/>
        </w:trPr>
        <w:tc>
          <w:tcPr>
            <w:tcW w:w="4771" w:type="dxa"/>
            <w:tcBorders>
              <w:top w:val="single" w:sz="6" w:space="0" w:color="EEEEEE"/>
              <w:left w:val="nil"/>
              <w:bottom w:val="single" w:sz="6" w:space="0" w:color="EEEEEE"/>
              <w:right w:val="single" w:sz="2" w:space="0" w:color="FFFFFF"/>
            </w:tcBorders>
            <w:vAlign w:val="center"/>
          </w:tcPr>
          <w:p w14:paraId="097484D5" w14:textId="77777777" w:rsidR="006266B6" w:rsidRDefault="00000000">
            <w:pPr>
              <w:spacing w:after="0" w:line="259" w:lineRule="auto"/>
              <w:ind w:left="74" w:right="0" w:firstLine="0"/>
            </w:pPr>
            <w:r>
              <w:t xml:space="preserve">Puneet Malik </w:t>
            </w:r>
          </w:p>
        </w:tc>
        <w:tc>
          <w:tcPr>
            <w:tcW w:w="4860" w:type="dxa"/>
            <w:gridSpan w:val="2"/>
            <w:tcBorders>
              <w:top w:val="single" w:sz="6" w:space="0" w:color="EEEEEE"/>
              <w:left w:val="single" w:sz="2" w:space="0" w:color="FFFFFF"/>
              <w:bottom w:val="single" w:sz="6" w:space="0" w:color="EEEEEE"/>
              <w:right w:val="nil"/>
            </w:tcBorders>
            <w:vAlign w:val="center"/>
          </w:tcPr>
          <w:p w14:paraId="5618A0B7" w14:textId="77777777" w:rsidR="006266B6" w:rsidRDefault="00000000">
            <w:pPr>
              <w:spacing w:after="0" w:line="259" w:lineRule="auto"/>
              <w:ind w:left="47" w:right="0" w:firstLine="0"/>
            </w:pPr>
            <w:r>
              <w:t xml:space="preserve">CEO - innerwear Business </w:t>
            </w:r>
          </w:p>
        </w:tc>
      </w:tr>
      <w:tr w:rsidR="006266B6" w14:paraId="6895F3C1" w14:textId="77777777">
        <w:trPr>
          <w:trHeight w:val="543"/>
        </w:trPr>
        <w:tc>
          <w:tcPr>
            <w:tcW w:w="4771" w:type="dxa"/>
            <w:tcBorders>
              <w:top w:val="single" w:sz="6" w:space="0" w:color="EEEEEE"/>
              <w:left w:val="nil"/>
              <w:bottom w:val="single" w:sz="6" w:space="0" w:color="EEEEEE"/>
              <w:right w:val="single" w:sz="2" w:space="0" w:color="FFFFFF"/>
            </w:tcBorders>
            <w:vAlign w:val="center"/>
          </w:tcPr>
          <w:p w14:paraId="1CD30F99" w14:textId="77777777" w:rsidR="006266B6" w:rsidRDefault="00000000">
            <w:pPr>
              <w:spacing w:after="0" w:line="259" w:lineRule="auto"/>
              <w:ind w:left="74" w:right="0" w:firstLine="0"/>
            </w:pPr>
            <w:r>
              <w:t xml:space="preserve">R Satyajit </w:t>
            </w:r>
          </w:p>
        </w:tc>
        <w:tc>
          <w:tcPr>
            <w:tcW w:w="4860" w:type="dxa"/>
            <w:gridSpan w:val="2"/>
            <w:tcBorders>
              <w:top w:val="single" w:sz="6" w:space="0" w:color="EEEEEE"/>
              <w:left w:val="single" w:sz="2" w:space="0" w:color="FFFFFF"/>
              <w:bottom w:val="single" w:sz="6" w:space="0" w:color="EEEEEE"/>
              <w:right w:val="nil"/>
            </w:tcBorders>
            <w:vAlign w:val="center"/>
          </w:tcPr>
          <w:p w14:paraId="680A2763" w14:textId="77777777" w:rsidR="006266B6" w:rsidRDefault="00000000">
            <w:pPr>
              <w:spacing w:after="0" w:line="259" w:lineRule="auto"/>
              <w:ind w:left="47" w:right="0" w:firstLine="0"/>
            </w:pPr>
            <w:r>
              <w:t xml:space="preserve">Chief Executive Officer </w:t>
            </w:r>
          </w:p>
        </w:tc>
      </w:tr>
      <w:tr w:rsidR="006266B6" w14:paraId="3E19C525" w14:textId="77777777">
        <w:trPr>
          <w:trHeight w:val="542"/>
        </w:trPr>
        <w:tc>
          <w:tcPr>
            <w:tcW w:w="4771" w:type="dxa"/>
            <w:tcBorders>
              <w:top w:val="single" w:sz="6" w:space="0" w:color="EEEEEE"/>
              <w:left w:val="nil"/>
              <w:bottom w:val="single" w:sz="6" w:space="0" w:color="EEEEEE"/>
              <w:right w:val="single" w:sz="2" w:space="0" w:color="FFFFFF"/>
            </w:tcBorders>
            <w:vAlign w:val="center"/>
          </w:tcPr>
          <w:p w14:paraId="5BB51771" w14:textId="77777777" w:rsidR="006266B6" w:rsidRDefault="00000000">
            <w:pPr>
              <w:spacing w:after="0" w:line="259" w:lineRule="auto"/>
              <w:ind w:left="74" w:right="0" w:firstLine="0"/>
            </w:pPr>
            <w:r>
              <w:t xml:space="preserve">Sangeeta </w:t>
            </w:r>
            <w:proofErr w:type="spellStart"/>
            <w:r>
              <w:t>Pendurkar</w:t>
            </w:r>
            <w:proofErr w:type="spellEnd"/>
            <w:r>
              <w:t xml:space="preserve"> </w:t>
            </w:r>
          </w:p>
        </w:tc>
        <w:tc>
          <w:tcPr>
            <w:tcW w:w="4860" w:type="dxa"/>
            <w:gridSpan w:val="2"/>
            <w:tcBorders>
              <w:top w:val="single" w:sz="6" w:space="0" w:color="EEEEEE"/>
              <w:left w:val="single" w:sz="2" w:space="0" w:color="FFFFFF"/>
              <w:bottom w:val="single" w:sz="6" w:space="0" w:color="EEEEEE"/>
              <w:right w:val="nil"/>
            </w:tcBorders>
            <w:vAlign w:val="center"/>
          </w:tcPr>
          <w:p w14:paraId="4D512C35" w14:textId="77777777" w:rsidR="006266B6" w:rsidRDefault="00000000">
            <w:pPr>
              <w:spacing w:after="0" w:line="259" w:lineRule="auto"/>
              <w:ind w:left="47" w:right="0" w:firstLine="0"/>
            </w:pPr>
            <w:r>
              <w:t xml:space="preserve">Whole Time Director </w:t>
            </w:r>
          </w:p>
        </w:tc>
      </w:tr>
      <w:tr w:rsidR="006266B6" w14:paraId="1340B9E0" w14:textId="77777777">
        <w:trPr>
          <w:trHeight w:val="542"/>
        </w:trPr>
        <w:tc>
          <w:tcPr>
            <w:tcW w:w="4771" w:type="dxa"/>
            <w:tcBorders>
              <w:top w:val="single" w:sz="6" w:space="0" w:color="EEEEEE"/>
              <w:left w:val="nil"/>
              <w:bottom w:val="single" w:sz="6" w:space="0" w:color="EEEEEE"/>
              <w:right w:val="single" w:sz="2" w:space="0" w:color="FFFFFF"/>
            </w:tcBorders>
            <w:vAlign w:val="center"/>
          </w:tcPr>
          <w:p w14:paraId="7DACF8C0" w14:textId="77777777" w:rsidR="006266B6" w:rsidRDefault="00000000">
            <w:pPr>
              <w:spacing w:after="0" w:line="259" w:lineRule="auto"/>
              <w:ind w:left="74" w:right="0" w:firstLine="0"/>
            </w:pPr>
            <w:r>
              <w:t xml:space="preserve">Sukanya Kripalu </w:t>
            </w:r>
          </w:p>
        </w:tc>
        <w:tc>
          <w:tcPr>
            <w:tcW w:w="4860" w:type="dxa"/>
            <w:gridSpan w:val="2"/>
            <w:tcBorders>
              <w:top w:val="single" w:sz="6" w:space="0" w:color="EEEEEE"/>
              <w:left w:val="single" w:sz="2" w:space="0" w:color="FFFFFF"/>
              <w:bottom w:val="single" w:sz="6" w:space="0" w:color="EEEEEE"/>
              <w:right w:val="nil"/>
            </w:tcBorders>
            <w:vAlign w:val="center"/>
          </w:tcPr>
          <w:p w14:paraId="6FCFD58F" w14:textId="77777777" w:rsidR="006266B6" w:rsidRDefault="00000000">
            <w:pPr>
              <w:spacing w:after="0" w:line="259" w:lineRule="auto"/>
              <w:ind w:left="47" w:right="0" w:firstLine="0"/>
            </w:pPr>
            <w:r>
              <w:t xml:space="preserve">Independent Director </w:t>
            </w:r>
          </w:p>
        </w:tc>
      </w:tr>
      <w:tr w:rsidR="006266B6" w14:paraId="2F0A2FAB" w14:textId="77777777">
        <w:trPr>
          <w:trHeight w:val="545"/>
        </w:trPr>
        <w:tc>
          <w:tcPr>
            <w:tcW w:w="4771" w:type="dxa"/>
            <w:tcBorders>
              <w:top w:val="single" w:sz="6" w:space="0" w:color="EEEEEE"/>
              <w:left w:val="nil"/>
              <w:bottom w:val="single" w:sz="6" w:space="0" w:color="EEEEEE"/>
              <w:right w:val="single" w:sz="2" w:space="0" w:color="FFFFFF"/>
            </w:tcBorders>
            <w:vAlign w:val="center"/>
          </w:tcPr>
          <w:p w14:paraId="352781A5" w14:textId="77777777" w:rsidR="006266B6" w:rsidRDefault="00000000">
            <w:pPr>
              <w:spacing w:after="0" w:line="259" w:lineRule="auto"/>
              <w:ind w:left="74" w:right="0" w:firstLine="0"/>
            </w:pPr>
            <w:proofErr w:type="spellStart"/>
            <w:r>
              <w:t>Sunirmal</w:t>
            </w:r>
            <w:proofErr w:type="spellEnd"/>
            <w:r>
              <w:t xml:space="preserve"> Talukdar </w:t>
            </w:r>
          </w:p>
        </w:tc>
        <w:tc>
          <w:tcPr>
            <w:tcW w:w="4860" w:type="dxa"/>
            <w:gridSpan w:val="2"/>
            <w:tcBorders>
              <w:top w:val="single" w:sz="6" w:space="0" w:color="EEEEEE"/>
              <w:left w:val="single" w:sz="2" w:space="0" w:color="FFFFFF"/>
              <w:bottom w:val="single" w:sz="6" w:space="0" w:color="EEEEEE"/>
              <w:right w:val="nil"/>
            </w:tcBorders>
            <w:vAlign w:val="center"/>
          </w:tcPr>
          <w:p w14:paraId="47A5646B" w14:textId="77777777" w:rsidR="006266B6" w:rsidRDefault="00000000">
            <w:pPr>
              <w:spacing w:after="0" w:line="259" w:lineRule="auto"/>
              <w:ind w:left="47" w:right="0" w:firstLine="0"/>
            </w:pPr>
            <w:r>
              <w:t xml:space="preserve">Independent Director </w:t>
            </w:r>
          </w:p>
        </w:tc>
      </w:tr>
      <w:tr w:rsidR="006266B6" w14:paraId="261B0A19" w14:textId="77777777">
        <w:trPr>
          <w:trHeight w:val="542"/>
        </w:trPr>
        <w:tc>
          <w:tcPr>
            <w:tcW w:w="4771" w:type="dxa"/>
            <w:tcBorders>
              <w:top w:val="single" w:sz="6" w:space="0" w:color="EEEEEE"/>
              <w:left w:val="nil"/>
              <w:bottom w:val="single" w:sz="6" w:space="0" w:color="EEEEEE"/>
              <w:right w:val="single" w:sz="2" w:space="0" w:color="FFFFFF"/>
            </w:tcBorders>
            <w:vAlign w:val="center"/>
          </w:tcPr>
          <w:p w14:paraId="34D381F2" w14:textId="77777777" w:rsidR="006266B6" w:rsidRDefault="00000000">
            <w:pPr>
              <w:spacing w:after="0" w:line="259" w:lineRule="auto"/>
              <w:ind w:left="74" w:right="0" w:firstLine="0"/>
            </w:pPr>
            <w:r>
              <w:t xml:space="preserve">Swaminathan Ramachandran </w:t>
            </w:r>
          </w:p>
        </w:tc>
        <w:tc>
          <w:tcPr>
            <w:tcW w:w="4860" w:type="dxa"/>
            <w:gridSpan w:val="2"/>
            <w:tcBorders>
              <w:top w:val="single" w:sz="6" w:space="0" w:color="EEEEEE"/>
              <w:left w:val="single" w:sz="2" w:space="0" w:color="FFFFFF"/>
              <w:bottom w:val="single" w:sz="6" w:space="0" w:color="EEEEEE"/>
              <w:right w:val="nil"/>
            </w:tcBorders>
            <w:vAlign w:val="center"/>
          </w:tcPr>
          <w:p w14:paraId="312CFE0D" w14:textId="77777777" w:rsidR="006266B6" w:rsidRDefault="00000000">
            <w:pPr>
              <w:spacing w:after="0" w:line="259" w:lineRule="auto"/>
              <w:ind w:left="47" w:right="0" w:firstLine="0"/>
            </w:pPr>
            <w:r>
              <w:t xml:space="preserve">Chief Supply Chain Officer </w:t>
            </w:r>
          </w:p>
        </w:tc>
      </w:tr>
      <w:tr w:rsidR="006266B6" w14:paraId="5335B180" w14:textId="77777777">
        <w:trPr>
          <w:trHeight w:val="542"/>
        </w:trPr>
        <w:tc>
          <w:tcPr>
            <w:tcW w:w="4771" w:type="dxa"/>
            <w:tcBorders>
              <w:top w:val="single" w:sz="6" w:space="0" w:color="EEEEEE"/>
              <w:left w:val="nil"/>
              <w:bottom w:val="single" w:sz="6" w:space="0" w:color="EEEEEE"/>
              <w:right w:val="single" w:sz="2" w:space="0" w:color="FFFFFF"/>
            </w:tcBorders>
            <w:vAlign w:val="center"/>
          </w:tcPr>
          <w:p w14:paraId="765F1E98" w14:textId="77777777" w:rsidR="006266B6" w:rsidRDefault="00000000">
            <w:pPr>
              <w:spacing w:after="0" w:line="259" w:lineRule="auto"/>
              <w:ind w:left="74" w:right="0" w:firstLine="0"/>
            </w:pPr>
            <w:r>
              <w:t xml:space="preserve">Vikram Rao </w:t>
            </w:r>
          </w:p>
        </w:tc>
        <w:tc>
          <w:tcPr>
            <w:tcW w:w="4860" w:type="dxa"/>
            <w:gridSpan w:val="2"/>
            <w:tcBorders>
              <w:top w:val="single" w:sz="6" w:space="0" w:color="EEEEEE"/>
              <w:left w:val="single" w:sz="2" w:space="0" w:color="FFFFFF"/>
              <w:bottom w:val="single" w:sz="6" w:space="0" w:color="EEEEEE"/>
              <w:right w:val="nil"/>
            </w:tcBorders>
            <w:vAlign w:val="center"/>
          </w:tcPr>
          <w:p w14:paraId="3A25B24B" w14:textId="77777777" w:rsidR="006266B6" w:rsidRDefault="00000000">
            <w:pPr>
              <w:spacing w:after="0" w:line="259" w:lineRule="auto"/>
              <w:ind w:left="47" w:right="0" w:firstLine="0"/>
            </w:pPr>
            <w:r>
              <w:t xml:space="preserve">Independent Director </w:t>
            </w:r>
          </w:p>
        </w:tc>
      </w:tr>
      <w:tr w:rsidR="006266B6" w14:paraId="743406DA" w14:textId="77777777">
        <w:trPr>
          <w:trHeight w:val="543"/>
        </w:trPr>
        <w:tc>
          <w:tcPr>
            <w:tcW w:w="4771" w:type="dxa"/>
            <w:tcBorders>
              <w:top w:val="single" w:sz="6" w:space="0" w:color="EEEEEE"/>
              <w:left w:val="nil"/>
              <w:bottom w:val="single" w:sz="6" w:space="0" w:color="EEEEEE"/>
              <w:right w:val="single" w:sz="2" w:space="0" w:color="FFFFFF"/>
            </w:tcBorders>
            <w:vAlign w:val="center"/>
          </w:tcPr>
          <w:p w14:paraId="4DE75590" w14:textId="77777777" w:rsidR="006266B6" w:rsidRDefault="00000000">
            <w:pPr>
              <w:spacing w:after="0" w:line="259" w:lineRule="auto"/>
              <w:ind w:left="74" w:right="0" w:firstLine="0"/>
            </w:pPr>
            <w:proofErr w:type="spellStart"/>
            <w:r>
              <w:t>Vishak</w:t>
            </w:r>
            <w:proofErr w:type="spellEnd"/>
            <w:r>
              <w:t xml:space="preserve"> Kumar </w:t>
            </w:r>
          </w:p>
        </w:tc>
        <w:tc>
          <w:tcPr>
            <w:tcW w:w="4860" w:type="dxa"/>
            <w:gridSpan w:val="2"/>
            <w:tcBorders>
              <w:top w:val="single" w:sz="6" w:space="0" w:color="EEEEEE"/>
              <w:left w:val="single" w:sz="2" w:space="0" w:color="FFFFFF"/>
              <w:bottom w:val="single" w:sz="6" w:space="0" w:color="EEEEEE"/>
              <w:right w:val="nil"/>
            </w:tcBorders>
            <w:vAlign w:val="center"/>
          </w:tcPr>
          <w:p w14:paraId="3ECA5BE4" w14:textId="77777777" w:rsidR="006266B6" w:rsidRDefault="00000000">
            <w:pPr>
              <w:spacing w:after="0" w:line="259" w:lineRule="auto"/>
              <w:ind w:left="47" w:right="0" w:firstLine="0"/>
            </w:pPr>
            <w:r>
              <w:t xml:space="preserve">Whole Time Director </w:t>
            </w:r>
          </w:p>
        </w:tc>
      </w:tr>
      <w:tr w:rsidR="006266B6" w14:paraId="50898323" w14:textId="77777777">
        <w:trPr>
          <w:trHeight w:val="547"/>
        </w:trPr>
        <w:tc>
          <w:tcPr>
            <w:tcW w:w="4771" w:type="dxa"/>
            <w:tcBorders>
              <w:top w:val="single" w:sz="6" w:space="0" w:color="EEEEEE"/>
              <w:left w:val="nil"/>
              <w:bottom w:val="single" w:sz="6" w:space="0" w:color="EEEEEE"/>
              <w:right w:val="single" w:sz="2" w:space="0" w:color="FFFFFF"/>
            </w:tcBorders>
            <w:vAlign w:val="center"/>
          </w:tcPr>
          <w:p w14:paraId="0AF7CEE9" w14:textId="77777777" w:rsidR="006266B6" w:rsidRDefault="00000000">
            <w:pPr>
              <w:spacing w:after="0" w:line="259" w:lineRule="auto"/>
              <w:ind w:left="74" w:right="0" w:firstLine="0"/>
            </w:pPr>
            <w:r>
              <w:t xml:space="preserve">Yogesh Chaudhary </w:t>
            </w:r>
          </w:p>
        </w:tc>
        <w:tc>
          <w:tcPr>
            <w:tcW w:w="4860" w:type="dxa"/>
            <w:gridSpan w:val="2"/>
            <w:tcBorders>
              <w:top w:val="single" w:sz="6" w:space="0" w:color="EEEEEE"/>
              <w:left w:val="single" w:sz="2" w:space="0" w:color="FFFFFF"/>
              <w:bottom w:val="single" w:sz="6" w:space="0" w:color="EEEEEE"/>
              <w:right w:val="nil"/>
            </w:tcBorders>
            <w:vAlign w:val="center"/>
          </w:tcPr>
          <w:p w14:paraId="5FC981E8" w14:textId="77777777" w:rsidR="006266B6" w:rsidRDefault="00000000">
            <w:pPr>
              <w:spacing w:after="0" w:line="259" w:lineRule="auto"/>
              <w:ind w:left="47" w:right="0" w:firstLine="0"/>
            </w:pPr>
            <w:r>
              <w:t xml:space="preserve">Independent Director </w:t>
            </w:r>
          </w:p>
        </w:tc>
      </w:tr>
      <w:tr w:rsidR="006266B6" w14:paraId="51B5507D" w14:textId="77777777">
        <w:trPr>
          <w:trHeight w:val="293"/>
        </w:trPr>
        <w:tc>
          <w:tcPr>
            <w:tcW w:w="4771" w:type="dxa"/>
            <w:tcBorders>
              <w:top w:val="single" w:sz="6" w:space="0" w:color="EEEEEE"/>
              <w:left w:val="nil"/>
              <w:bottom w:val="nil"/>
              <w:right w:val="nil"/>
            </w:tcBorders>
            <w:shd w:val="clear" w:color="auto" w:fill="FFFFFF"/>
          </w:tcPr>
          <w:p w14:paraId="4678B818" w14:textId="77777777" w:rsidR="006266B6" w:rsidRDefault="00000000">
            <w:pPr>
              <w:spacing w:after="0" w:line="259" w:lineRule="auto"/>
              <w:ind w:left="0" w:right="0" w:firstLine="0"/>
            </w:pPr>
            <w:r>
              <w:t xml:space="preserve"> </w:t>
            </w:r>
          </w:p>
        </w:tc>
        <w:tc>
          <w:tcPr>
            <w:tcW w:w="4315" w:type="dxa"/>
            <w:tcBorders>
              <w:top w:val="single" w:sz="6" w:space="0" w:color="EEEEEE"/>
              <w:left w:val="nil"/>
              <w:bottom w:val="nil"/>
              <w:right w:val="nil"/>
            </w:tcBorders>
            <w:shd w:val="clear" w:color="auto" w:fill="FFFFFF"/>
          </w:tcPr>
          <w:p w14:paraId="203B5D84" w14:textId="77777777" w:rsidR="006266B6" w:rsidRDefault="006266B6">
            <w:pPr>
              <w:spacing w:after="160" w:line="259" w:lineRule="auto"/>
              <w:ind w:left="0" w:right="0" w:firstLine="0"/>
            </w:pPr>
          </w:p>
        </w:tc>
        <w:tc>
          <w:tcPr>
            <w:tcW w:w="545" w:type="dxa"/>
            <w:tcBorders>
              <w:top w:val="single" w:sz="6" w:space="0" w:color="EEEEEE"/>
              <w:left w:val="nil"/>
              <w:bottom w:val="nil"/>
              <w:right w:val="nil"/>
            </w:tcBorders>
          </w:tcPr>
          <w:p w14:paraId="207F60E7" w14:textId="77777777" w:rsidR="006266B6" w:rsidRDefault="006266B6">
            <w:pPr>
              <w:spacing w:after="160" w:line="259" w:lineRule="auto"/>
              <w:ind w:left="0" w:right="0" w:firstLine="0"/>
            </w:pPr>
          </w:p>
        </w:tc>
      </w:tr>
    </w:tbl>
    <w:p w14:paraId="33DDABB2" w14:textId="77777777" w:rsidR="006266B6" w:rsidRDefault="00000000">
      <w:pPr>
        <w:spacing w:after="260" w:line="259" w:lineRule="auto"/>
        <w:ind w:left="0" w:right="0" w:firstLine="0"/>
      </w:pPr>
      <w:r>
        <w:t xml:space="preserve"> </w:t>
      </w:r>
    </w:p>
    <w:p w14:paraId="5A108ECC" w14:textId="77777777" w:rsidR="006266B6" w:rsidRDefault="00000000">
      <w:pPr>
        <w:spacing w:after="80" w:line="259" w:lineRule="auto"/>
        <w:ind w:left="0" w:right="0" w:firstLine="0"/>
      </w:pPr>
      <w:r>
        <w:t xml:space="preserve"> </w:t>
      </w:r>
    </w:p>
    <w:p w14:paraId="48431EB8" w14:textId="77777777" w:rsidR="006266B6" w:rsidRDefault="00000000">
      <w:pPr>
        <w:spacing w:after="0" w:line="259" w:lineRule="auto"/>
        <w:ind w:left="0" w:right="0" w:firstLine="0"/>
      </w:pPr>
      <w:r>
        <w:t xml:space="preserve"> </w:t>
      </w:r>
    </w:p>
    <w:p w14:paraId="51FE674A" w14:textId="77777777" w:rsidR="006266B6" w:rsidRDefault="00000000">
      <w:pPr>
        <w:spacing w:after="0" w:line="259" w:lineRule="auto"/>
        <w:ind w:left="0" w:right="0" w:firstLine="0"/>
      </w:pPr>
      <w:r>
        <w:rPr>
          <w:rFonts w:ascii="Arial" w:eastAsia="Arial" w:hAnsi="Arial" w:cs="Arial"/>
        </w:rPr>
        <w:t xml:space="preserve"> </w:t>
      </w:r>
      <w:r>
        <w:rPr>
          <w:rFonts w:ascii="Arial" w:eastAsia="Arial" w:hAnsi="Arial" w:cs="Arial"/>
        </w:rPr>
        <w:tab/>
      </w:r>
      <w:r>
        <w:t xml:space="preserve"> </w:t>
      </w:r>
    </w:p>
    <w:p w14:paraId="27CD51AF" w14:textId="77777777" w:rsidR="006266B6" w:rsidRDefault="00000000">
      <w:pPr>
        <w:pStyle w:val="Heading1"/>
        <w:spacing w:after="0"/>
      </w:pPr>
      <w:r>
        <w:t xml:space="preserve">AREA OF OPERATION </w:t>
      </w:r>
    </w:p>
    <w:p w14:paraId="0AC36B36" w14:textId="77777777" w:rsidR="006266B6" w:rsidRDefault="00000000">
      <w:pPr>
        <w:ind w:left="-5" w:right="1468"/>
      </w:pPr>
      <w:r>
        <w:t>Aditya Birla Fashion and Retail Ltd. (ABFRL) emerged after the consolidation of the branded apparel businesses of</w:t>
      </w:r>
      <w:hyperlink r:id="rId64">
        <w:r>
          <w:t xml:space="preserve"> </w:t>
        </w:r>
      </w:hyperlink>
      <w:hyperlink r:id="rId65">
        <w:r>
          <w:rPr>
            <w:u w:val="single" w:color="000000"/>
          </w:rPr>
          <w:t>Aditya Birla Group</w:t>
        </w:r>
      </w:hyperlink>
      <w:hyperlink r:id="rId66">
        <w:r>
          <w:t xml:space="preserve"> </w:t>
        </w:r>
      </w:hyperlink>
      <w:r>
        <w:t xml:space="preserve">comprising ABNL's Madura Fashion division and ABNL's subsidiaries Pantaloons Fashion and Retail (PFRL) and Madura Fashion &amp; Lifestyle (MFL) in May 2015. Post the consolidation, PFRL was renamed Aditya Birla Fashion and Retail Ltd. </w:t>
      </w:r>
    </w:p>
    <w:p w14:paraId="05F4B8C8" w14:textId="77777777" w:rsidR="006266B6" w:rsidRDefault="00000000">
      <w:pPr>
        <w:ind w:left="-5" w:right="1468"/>
      </w:pPr>
      <w:r>
        <w:lastRenderedPageBreak/>
        <w:t xml:space="preserve">Aditya Birla Fashion and Retail Deals </w:t>
      </w:r>
      <w:proofErr w:type="gramStart"/>
      <w:r>
        <w:t>in  :</w:t>
      </w:r>
      <w:proofErr w:type="gramEnd"/>
      <w:r>
        <w:t xml:space="preserve"> </w:t>
      </w:r>
    </w:p>
    <w:p w14:paraId="1861930C" w14:textId="77777777" w:rsidR="006266B6" w:rsidRDefault="00000000">
      <w:pPr>
        <w:ind w:left="-5" w:right="1468"/>
      </w:pPr>
      <w:r>
        <w:t>Lifestyle brands - Aditya Birla Fashion and Retail Ltd. (ABFRL) emerged after the consolidation of the branded apparel businesses of</w:t>
      </w:r>
      <w:hyperlink r:id="rId67">
        <w:r>
          <w:t xml:space="preserve"> </w:t>
        </w:r>
      </w:hyperlink>
      <w:hyperlink r:id="rId68">
        <w:r>
          <w:rPr>
            <w:u w:val="single" w:color="000000"/>
          </w:rPr>
          <w:t>Aditya Birla Group</w:t>
        </w:r>
      </w:hyperlink>
      <w:hyperlink r:id="rId69">
        <w:r>
          <w:t xml:space="preserve"> </w:t>
        </w:r>
      </w:hyperlink>
      <w:r>
        <w:t xml:space="preserve">comprising </w:t>
      </w:r>
    </w:p>
    <w:p w14:paraId="7252E449" w14:textId="77777777" w:rsidR="006266B6" w:rsidRDefault="00000000">
      <w:pPr>
        <w:ind w:left="-5" w:right="1468"/>
      </w:pPr>
      <w:r>
        <w:t xml:space="preserve">ABNL's Madura Fashion division and ABNL's subsidiaries Pantaloons Fashion and Retail (PFRL) and Madura Fashion &amp; Lifestyle (MFL) in May 2015. Post the consolidation, PFRL was renamed Aditya Birla Fashion and Retail Ltd. </w:t>
      </w:r>
    </w:p>
    <w:p w14:paraId="710CB5CF" w14:textId="77777777" w:rsidR="006266B6" w:rsidRDefault="00000000">
      <w:pPr>
        <w:spacing w:after="0" w:line="259" w:lineRule="auto"/>
        <w:ind w:left="0" w:right="2693" w:firstLine="0"/>
      </w:pPr>
      <w:r>
        <w:t xml:space="preserve"> </w:t>
      </w:r>
    </w:p>
    <w:p w14:paraId="0FA7B89E" w14:textId="77777777" w:rsidR="006266B6" w:rsidRDefault="00000000">
      <w:pPr>
        <w:spacing w:after="0" w:line="259" w:lineRule="auto"/>
        <w:ind w:left="0" w:right="2637" w:firstLine="0"/>
        <w:jc w:val="right"/>
      </w:pPr>
      <w:r>
        <w:rPr>
          <w:noProof/>
        </w:rPr>
        <w:drawing>
          <wp:inline distT="0" distB="0" distL="0" distR="0" wp14:anchorId="2911D913" wp14:editId="2CC18412">
            <wp:extent cx="4140200" cy="414020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70"/>
                    <a:stretch>
                      <a:fillRect/>
                    </a:stretch>
                  </pic:blipFill>
                  <pic:spPr>
                    <a:xfrm>
                      <a:off x="0" y="0"/>
                      <a:ext cx="4140200" cy="4140200"/>
                    </a:xfrm>
                    <a:prstGeom prst="rect">
                      <a:avLst/>
                    </a:prstGeom>
                  </pic:spPr>
                </pic:pic>
              </a:graphicData>
            </a:graphic>
          </wp:inline>
        </w:drawing>
      </w:r>
      <w:r>
        <w:t xml:space="preserve"> </w:t>
      </w:r>
    </w:p>
    <w:p w14:paraId="306246F6" w14:textId="77777777" w:rsidR="006266B6" w:rsidRDefault="00000000">
      <w:pPr>
        <w:spacing w:after="0" w:line="259" w:lineRule="auto"/>
        <w:ind w:left="0" w:right="0" w:firstLine="0"/>
      </w:pPr>
      <w:r>
        <w:t xml:space="preserve"> </w:t>
      </w:r>
    </w:p>
    <w:p w14:paraId="454922BC" w14:textId="77777777" w:rsidR="006266B6" w:rsidRDefault="00000000">
      <w:pPr>
        <w:spacing w:after="71"/>
        <w:ind w:left="-5" w:right="1468"/>
      </w:pPr>
      <w:r>
        <w:t xml:space="preserve">ALLEN SOLLY has been revolutionizing workwear expressions for the last 25+ years and has established itself as the go-to brand for unconventional and versatile fashion. Allen Solly has redefined the rules of corporate dressing - ditching blacks, greys, and whites, the brand adds a pop and flair to dress young men and women in fashionable yet unconventional for work and beyond. In 2021, Allen Solly launched "Tribe", targeting young adults, offering an exciting ensemble of swanky t-shirts, sweatshirts, joggers, jeggings, and much more, curated to allow young consumers to express individuality and chic fashion. The "Tuxedo Wedding" Campaign this year announced Allen Solly's foray into Suits, Blazers, and Tuxedos primarily designed for Occasion wear. The Collection adds a much-needed sense of vibrancy </w:t>
      </w:r>
      <w:proofErr w:type="spellStart"/>
      <w:r>
        <w:t>andcolorr</w:t>
      </w:r>
      <w:proofErr w:type="spellEnd"/>
      <w:r>
        <w:t xml:space="preserve"> to the product offering and aims to redefine occasion dressing for men in India. </w:t>
      </w:r>
    </w:p>
    <w:p w14:paraId="21C65832" w14:textId="77777777" w:rsidR="006266B6" w:rsidRDefault="00000000">
      <w:pPr>
        <w:spacing w:after="114"/>
        <w:ind w:left="-5" w:right="1468"/>
      </w:pPr>
      <w:r>
        <w:t xml:space="preserve"> UIS PHILIPPE </w:t>
      </w:r>
    </w:p>
    <w:p w14:paraId="51323E18" w14:textId="77777777" w:rsidR="006266B6" w:rsidRDefault="00000000">
      <w:pPr>
        <w:ind w:left="-5" w:right="1468"/>
      </w:pPr>
      <w:r>
        <w:t xml:space="preserve">LOUIS PHILIPPE </w:t>
      </w:r>
    </w:p>
    <w:p w14:paraId="0F8506F3" w14:textId="77777777" w:rsidR="006266B6" w:rsidRDefault="00000000">
      <w:pPr>
        <w:spacing w:after="33"/>
        <w:ind w:left="-5" w:right="1468"/>
      </w:pPr>
      <w:r>
        <w:t xml:space="preserve">When fine craftsmanship meets the mark of excellence, a Louis Philippe product is born. Louis Philippe rises to the occasion of adorning men with impeccable taste </w:t>
      </w:r>
      <w:r>
        <w:lastRenderedPageBreak/>
        <w:t xml:space="preserve">and with a refined sense of luxury fashion. For more than 30 years, we've been </w:t>
      </w:r>
      <w:proofErr w:type="spellStart"/>
      <w:r>
        <w:t>honoring</w:t>
      </w:r>
      <w:proofErr w:type="spellEnd"/>
      <w:r>
        <w:t xml:space="preserve"> every moment of a man's life with the grandeur it deserves. From weddings, and business meetings to wardrobe essentials such as blazers and chinos, there's something for everyone. Welcome to the world of Louis Philippe - a statement woven in perfection, stitched together by passion, and styled to perfection. </w:t>
      </w:r>
    </w:p>
    <w:p w14:paraId="7D683EC9" w14:textId="77777777" w:rsidR="006266B6" w:rsidRDefault="00000000">
      <w:pPr>
        <w:spacing w:after="95"/>
        <w:ind w:left="-5" w:right="1468"/>
      </w:pPr>
      <w:r>
        <w:t xml:space="preserve">TER ENGLAND </w:t>
      </w:r>
    </w:p>
    <w:p w14:paraId="233DB329" w14:textId="77777777" w:rsidR="006266B6" w:rsidRDefault="00000000">
      <w:pPr>
        <w:ind w:left="-5" w:right="1468"/>
      </w:pPr>
      <w:r>
        <w:t xml:space="preserve">PETER ENGLAND </w:t>
      </w:r>
    </w:p>
    <w:p w14:paraId="110EF567" w14:textId="77777777" w:rsidR="006266B6" w:rsidRDefault="00000000">
      <w:pPr>
        <w:spacing w:after="270"/>
        <w:ind w:left="-5" w:right="1468"/>
      </w:pPr>
      <w:r>
        <w:t xml:space="preserve">Peter England redefines style, attitude, and comfort through its unparalleled range of shirts, trousers, denim, suits and blazers, and t-shirts. It is a brand that has transformed the fashion landscape of today's young Indian men. Adding on to the Brand's wide footprint of 1000+ stores spanning the length and breadth of the country, over 187 new stores were opened in FY21. </w:t>
      </w:r>
    </w:p>
    <w:p w14:paraId="05E92B2A" w14:textId="77777777" w:rsidR="006266B6" w:rsidRDefault="00000000">
      <w:pPr>
        <w:spacing w:after="270"/>
        <w:ind w:left="-5" w:right="1468"/>
      </w:pPr>
      <w:r>
        <w:t xml:space="preserve">To bring positivity in the challenging times, the brand associated with the leading fashion icon Ayushmann </w:t>
      </w:r>
      <w:proofErr w:type="spellStart"/>
      <w:r>
        <w:t>Khurrana</w:t>
      </w:r>
      <w:proofErr w:type="spellEnd"/>
      <w:r>
        <w:t xml:space="preserve">, as the brand ambassador. </w:t>
      </w:r>
    </w:p>
    <w:p w14:paraId="5D29AD51" w14:textId="77777777" w:rsidR="006266B6" w:rsidRDefault="00000000">
      <w:pPr>
        <w:spacing w:after="267"/>
        <w:ind w:left="-5" w:right="1468"/>
      </w:pPr>
      <w:r>
        <w:t xml:space="preserve">Also, Peter England quickly evolved to the needs of its consumers and introduced new categories such as Antiviral Masks, Antiviral Apparel, and sanitizers and introduced new services such as hyperlocal service. With this, the brand continues to be one of India's leading fashion brands, pioneering innovation, and unmatched quality. </w:t>
      </w:r>
    </w:p>
    <w:p w14:paraId="22EAEC12" w14:textId="77777777" w:rsidR="006266B6" w:rsidRDefault="00000000">
      <w:pPr>
        <w:ind w:left="-5" w:right="1468"/>
      </w:pPr>
      <w:r>
        <w:t xml:space="preserve">SIMON CARTER </w:t>
      </w:r>
    </w:p>
    <w:p w14:paraId="296F3ABE" w14:textId="77777777" w:rsidR="006266B6" w:rsidRDefault="00000000">
      <w:pPr>
        <w:spacing w:after="270"/>
        <w:ind w:left="-5" w:right="1468"/>
      </w:pPr>
      <w:r>
        <w:t xml:space="preserve">A quintessentially British brand, Simon Carter's uniqueness is embossed in its quirky, yet sophisticated and stylish designs, straddling a full range of men's clothing and accessories. </w:t>
      </w:r>
    </w:p>
    <w:p w14:paraId="2B2D5A73" w14:textId="77777777" w:rsidR="006266B6" w:rsidRDefault="00000000">
      <w:pPr>
        <w:spacing w:after="96"/>
        <w:ind w:left="-5" w:right="1468"/>
      </w:pPr>
      <w:r>
        <w:t xml:space="preserve">Launched in London in 1985 and brought to India by ABFRL in 2017, the brand celebrates the spirit of eccentricity and curiosity. The Simon Carter menswear collection is a playful mix of prints and </w:t>
      </w:r>
      <w:proofErr w:type="spellStart"/>
      <w:r>
        <w:t>colors</w:t>
      </w:r>
      <w:proofErr w:type="spellEnd"/>
      <w:r>
        <w:t xml:space="preserve">, with designs inspired by Simon's adventures with his pet dog </w:t>
      </w:r>
      <w:proofErr w:type="spellStart"/>
      <w:r>
        <w:t>Gervaise</w:t>
      </w:r>
      <w:proofErr w:type="spellEnd"/>
      <w:r>
        <w:t xml:space="preserve">. With the Royal Family among its admirers, an awkward-winning retail identity and exuberant merchandise, the brand's exciting journey in India has just begun. ON CARTER </w:t>
      </w:r>
    </w:p>
    <w:p w14:paraId="05F3B5F0" w14:textId="77777777" w:rsidR="006266B6" w:rsidRDefault="00000000">
      <w:pPr>
        <w:ind w:left="-5" w:right="1468"/>
      </w:pPr>
      <w:r>
        <w:t xml:space="preserve">SIMON CARTER </w:t>
      </w:r>
    </w:p>
    <w:p w14:paraId="71976897" w14:textId="77777777" w:rsidR="006266B6" w:rsidRDefault="00000000">
      <w:pPr>
        <w:ind w:left="-5" w:right="1468"/>
      </w:pPr>
      <w:r>
        <w:t xml:space="preserve">A quintessentially British brand, Simon Carter's uniqueness is embossed in its quirky, yet sophisticated and stylish designs, straddling a full range of men's clothing and accessories. </w:t>
      </w:r>
    </w:p>
    <w:p w14:paraId="58944FBB" w14:textId="77777777" w:rsidR="006266B6" w:rsidRDefault="00000000">
      <w:pPr>
        <w:spacing w:after="270"/>
        <w:ind w:left="-5" w:right="1468"/>
      </w:pPr>
      <w:r>
        <w:t xml:space="preserve">Launched in London in 1985 and brought to India by ABFRL in 2017, the brand celebrates the spirit of eccentricity and curiosity. The Simon Carter menswear collection is a playful mix of prints and </w:t>
      </w:r>
      <w:proofErr w:type="spellStart"/>
      <w:r>
        <w:t>colors</w:t>
      </w:r>
      <w:proofErr w:type="spellEnd"/>
      <w:r>
        <w:t xml:space="preserve">, with designs inspired by Simon's adventures with his pet dog </w:t>
      </w:r>
      <w:proofErr w:type="spellStart"/>
      <w:r>
        <w:t>Gervaise</w:t>
      </w:r>
      <w:proofErr w:type="spellEnd"/>
      <w:r>
        <w:t xml:space="preserve">. With the Royal Family among its admirers, an award-winning retail identity and exuberant merchandise, the brand's exciting journey in India has just begun. </w:t>
      </w:r>
    </w:p>
    <w:p w14:paraId="4CC3A1E8" w14:textId="77777777" w:rsidR="006266B6" w:rsidRDefault="00000000">
      <w:pPr>
        <w:spacing w:after="0" w:line="259" w:lineRule="auto"/>
        <w:ind w:left="0" w:right="0" w:firstLine="0"/>
      </w:pPr>
      <w:r>
        <w:t xml:space="preserve"> </w:t>
      </w:r>
    </w:p>
    <w:p w14:paraId="08272D7B" w14:textId="77777777" w:rsidR="006266B6" w:rsidRDefault="00000000">
      <w:pPr>
        <w:spacing w:after="263"/>
        <w:ind w:left="-5" w:right="1468"/>
      </w:pPr>
      <w:r>
        <w:lastRenderedPageBreak/>
        <w:t xml:space="preserve">PANTALOONS </w:t>
      </w:r>
    </w:p>
    <w:p w14:paraId="6208863F" w14:textId="77777777" w:rsidR="006266B6" w:rsidRDefault="00000000">
      <w:pPr>
        <w:spacing w:after="267"/>
        <w:ind w:left="-5" w:right="1468"/>
      </w:pPr>
      <w:r>
        <w:t xml:space="preserve"> Pantaloons, a division of Aditya Birla Fashion and Retail Ltd. is a preferred fast fashion destination with over 370+ stores spread across 180+ cities &amp; towns in the country. With its new retail identity, store design, and a wide range of trendy merchandise, Pantaloons has become the playground for its customers to come and explore fashion. </w:t>
      </w:r>
    </w:p>
    <w:p w14:paraId="7C13126C" w14:textId="77777777" w:rsidR="006266B6" w:rsidRDefault="00000000">
      <w:pPr>
        <w:spacing w:after="270"/>
        <w:ind w:left="-5" w:right="1468"/>
      </w:pPr>
      <w:r>
        <w:t xml:space="preserve">As a brand, Pantaloons is vibrant, expressive, spontaneous, and fun-loving. The brand speaks to the fashion aspirant millennials who are trend seekers and are on the lookout to be at their fashionable best. Pantaloons believes in delivering an experience that is exciting, friendly, and uplifting for its customers and helps them look and feel great! </w:t>
      </w:r>
    </w:p>
    <w:p w14:paraId="02B6BCE3" w14:textId="77777777" w:rsidR="006266B6" w:rsidRDefault="00000000">
      <w:pPr>
        <w:spacing w:after="0" w:line="259" w:lineRule="auto"/>
        <w:ind w:left="0" w:right="0" w:firstLine="0"/>
      </w:pPr>
      <w:r>
        <w:t xml:space="preserve"> </w:t>
      </w:r>
    </w:p>
    <w:p w14:paraId="3779097C" w14:textId="77777777" w:rsidR="006266B6" w:rsidRDefault="00000000">
      <w:pPr>
        <w:ind w:left="-5" w:right="1468"/>
      </w:pPr>
      <w:r>
        <w:t xml:space="preserve">YOUTH FASHION </w:t>
      </w:r>
    </w:p>
    <w:p w14:paraId="396DBCA8" w14:textId="77777777" w:rsidR="006266B6" w:rsidRDefault="00000000">
      <w:pPr>
        <w:spacing w:after="270"/>
        <w:ind w:left="-5" w:right="3034"/>
      </w:pPr>
      <w:r>
        <w:t xml:space="preserve"> Youth Fashion brings fresh take on fashion for Young India.  FOREVER 21 </w:t>
      </w:r>
    </w:p>
    <w:p w14:paraId="41EB4502" w14:textId="77777777" w:rsidR="006266B6" w:rsidRDefault="00000000">
      <w:pPr>
        <w:spacing w:after="270"/>
        <w:ind w:left="-5" w:right="1468"/>
      </w:pPr>
      <w:r>
        <w:t xml:space="preserve">Forever 21 in India offers clothes and accessories for Millennials and Gen Z girls and boys, and all those who feel millennial-age at heart. Forever 21 began its journey in 1984 with its first store in Los Angeles, while it started its India Operations in 2011 through Sharaf Retail. The brand was transferred to ABFRL in 2016, while Authentic Brands Group is the current parent company globally. Forever 21 is the destination for Millennials and Gen Z looking for accessible runway styles. At Forever 21, we believe that fashion is for people of every </w:t>
      </w:r>
      <w:proofErr w:type="spellStart"/>
      <w:r>
        <w:t>color</w:t>
      </w:r>
      <w:proofErr w:type="spellEnd"/>
      <w:r>
        <w:t xml:space="preserve">, shape, and </w:t>
      </w:r>
      <w:proofErr w:type="spellStart"/>
      <w:proofErr w:type="gramStart"/>
      <w:r>
        <w:t>size,e</w:t>
      </w:r>
      <w:proofErr w:type="spellEnd"/>
      <w:proofErr w:type="gramEnd"/>
      <w:r>
        <w:t xml:space="preserve">, and the reason being we are committed to providing a wide range of trends and styles inclusively to all. We want our customers to be able to have fun, express themselves, and be, actually themselves! Be whomever you want to be, in our eyes, that's the real style. To summarize, </w:t>
      </w:r>
      <w:proofErr w:type="gramStart"/>
      <w:r>
        <w:t>Forever</w:t>
      </w:r>
      <w:proofErr w:type="gramEnd"/>
      <w:r>
        <w:t xml:space="preserve"> 21 is Inclusive, Empowering, Purposeful, Curious, Inspiring, Honest, Accessible, and Surprising. </w:t>
      </w:r>
    </w:p>
    <w:p w14:paraId="79C33E9B" w14:textId="77777777" w:rsidR="006266B6" w:rsidRDefault="00000000">
      <w:pPr>
        <w:ind w:left="-5" w:right="1468"/>
      </w:pPr>
      <w:r>
        <w:t xml:space="preserve">AMERICAN EAGLE </w:t>
      </w:r>
    </w:p>
    <w:p w14:paraId="5245BB31" w14:textId="77777777" w:rsidR="006266B6" w:rsidRDefault="00000000">
      <w:pPr>
        <w:ind w:left="-5" w:right="1468"/>
      </w:pPr>
      <w:r>
        <w:t xml:space="preserve">American Eagle is an inclusive, optimistic, and empowering brand that celebrates the individuality of its customers. </w:t>
      </w:r>
    </w:p>
    <w:p w14:paraId="582B1C71" w14:textId="77777777" w:rsidR="006266B6" w:rsidRDefault="00000000">
      <w:pPr>
        <w:ind w:left="-5" w:right="1468"/>
      </w:pPr>
      <w:r>
        <w:t xml:space="preserve">Other businesses. America's </w:t>
      </w:r>
      <w:proofErr w:type="spellStart"/>
      <w:r>
        <w:t>favorite</w:t>
      </w:r>
      <w:proofErr w:type="spellEnd"/>
      <w:r>
        <w:t xml:space="preserve"> jeans brand since 1977 - American Eagle, celebrates 4 years in India. The iconic global denim brand stands for individuality, freedom, and self-expression. Focused on young casual consumers, the brand is both inclusive and empowering, with the purpose to show the world that there is </w:t>
      </w:r>
      <w:proofErr w:type="gramStart"/>
      <w:r>
        <w:t>real</w:t>
      </w:r>
      <w:proofErr w:type="gramEnd"/>
      <w:r>
        <w:t xml:space="preserve"> power in the optimism of youth. In recent years, the brand has taken great strides towards promoting sustainability with its Real Good line of products, which are made with the planet in mind - durable, eco-friendly and made to last.  </w:t>
      </w:r>
    </w:p>
    <w:p w14:paraId="08EF0C7F" w14:textId="77777777" w:rsidR="006266B6" w:rsidRDefault="00000000">
      <w:pPr>
        <w:spacing w:after="0" w:line="259" w:lineRule="auto"/>
        <w:ind w:left="0" w:right="0" w:firstLine="0"/>
      </w:pPr>
      <w:r>
        <w:t xml:space="preserve"> </w:t>
      </w:r>
    </w:p>
    <w:p w14:paraId="55BF17C3" w14:textId="77777777" w:rsidR="006266B6" w:rsidRDefault="00000000">
      <w:pPr>
        <w:ind w:left="-5" w:right="1468"/>
      </w:pPr>
      <w:r>
        <w:t>OTHER BUSINESSES- We cater to contemporary customer who is aware of international trends and traditional styles. Our branded ethnic wear business includes brands such as '</w:t>
      </w:r>
      <w:proofErr w:type="spellStart"/>
      <w:r>
        <w:t>Jaypore</w:t>
      </w:r>
      <w:proofErr w:type="spellEnd"/>
      <w:r>
        <w:t>', ‘</w:t>
      </w:r>
      <w:proofErr w:type="spellStart"/>
      <w:r>
        <w:t>Tasva</w:t>
      </w:r>
      <w:proofErr w:type="spellEnd"/>
      <w:r>
        <w:t xml:space="preserve">’, and ‘Marigold Lane. ABFRL has strategic </w:t>
      </w:r>
      <w:r>
        <w:lastRenderedPageBreak/>
        <w:t>partnerships with designers Shantanu &amp; Nikhil', '</w:t>
      </w:r>
      <w:proofErr w:type="spellStart"/>
      <w:r>
        <w:t>Tarun</w:t>
      </w:r>
      <w:proofErr w:type="spellEnd"/>
      <w:r>
        <w:t xml:space="preserve"> </w:t>
      </w:r>
      <w:proofErr w:type="spellStart"/>
      <w:r>
        <w:t>Tahiliani</w:t>
      </w:r>
      <w:proofErr w:type="spellEnd"/>
      <w:r>
        <w:t xml:space="preserve">', 'Sabyasachi' and ‘The House of </w:t>
      </w:r>
      <w:proofErr w:type="spellStart"/>
      <w:r>
        <w:t>Masaba</w:t>
      </w:r>
      <w:proofErr w:type="spellEnd"/>
      <w:r>
        <w:t xml:space="preserve">’, representing Indian decadence and modern grandeur. 'Van </w:t>
      </w:r>
    </w:p>
    <w:p w14:paraId="1EFF7373" w14:textId="77777777" w:rsidR="006266B6" w:rsidRDefault="00000000">
      <w:pPr>
        <w:spacing w:after="117"/>
        <w:ind w:left="-5" w:right="1468"/>
      </w:pPr>
      <w:r>
        <w:t xml:space="preserve">Heusen's Innerwear, Athleisure, and Active wear' is establishing itself in India. Our </w:t>
      </w:r>
      <w:proofErr w:type="gramStart"/>
      <w:r>
        <w:t>International</w:t>
      </w:r>
      <w:proofErr w:type="gramEnd"/>
      <w:r>
        <w:t xml:space="preserve"> business includes, 'The Collective' - India's largest international multi-brand retailer, select 'mono brands' and several 'premium global brands.  SABA </w:t>
      </w:r>
    </w:p>
    <w:p w14:paraId="48FCD3ED" w14:textId="77777777" w:rsidR="006266B6" w:rsidRDefault="00000000">
      <w:pPr>
        <w:ind w:left="-5" w:right="1468"/>
      </w:pPr>
      <w:r>
        <w:t xml:space="preserve">MASABA </w:t>
      </w:r>
    </w:p>
    <w:p w14:paraId="265AFA13" w14:textId="77777777" w:rsidR="006266B6" w:rsidRDefault="00000000">
      <w:pPr>
        <w:spacing w:after="267"/>
        <w:ind w:left="-5" w:right="1468"/>
      </w:pPr>
      <w:r>
        <w:t xml:space="preserve">Founded in 2009, House of </w:t>
      </w:r>
      <w:proofErr w:type="spellStart"/>
      <w:r>
        <w:t>Masaba</w:t>
      </w:r>
      <w:proofErr w:type="spellEnd"/>
      <w:r>
        <w:t xml:space="preserve"> is the eponymous label by designer </w:t>
      </w:r>
      <w:proofErr w:type="spellStart"/>
      <w:r>
        <w:t>Masaba</w:t>
      </w:r>
      <w:proofErr w:type="spellEnd"/>
      <w:r>
        <w:t xml:space="preserve"> Gupta that is deeply rooted in India with a global heart. The bridge-to-luxury label has been a front-runner in the Indian fashion space and offers trendsetting styles of </w:t>
      </w:r>
      <w:proofErr w:type="spellStart"/>
      <w:r>
        <w:t>Pret</w:t>
      </w:r>
      <w:proofErr w:type="spellEnd"/>
      <w:r>
        <w:t xml:space="preserve">, Indian and Indo-Western outfits that are age-versatile and functional. Achieving its status as the 'House of Prints', the brand has transformed classic ensembles with quirky motifs and is the perfect choice for the global man and woman who are traditional yet have modern style sensibilities. </w:t>
      </w:r>
    </w:p>
    <w:p w14:paraId="0B386F9D" w14:textId="77777777" w:rsidR="006266B6" w:rsidRDefault="00000000">
      <w:pPr>
        <w:spacing w:after="98"/>
        <w:ind w:left="-5" w:right="1468"/>
      </w:pPr>
      <w:r>
        <w:t xml:space="preserve">House of </w:t>
      </w:r>
      <w:proofErr w:type="spellStart"/>
      <w:r>
        <w:t>Masaba's</w:t>
      </w:r>
      <w:proofErr w:type="spellEnd"/>
      <w:r>
        <w:t xml:space="preserve"> journey in the next few years will evolve into 36360-degree lifestyle brands with multiple product extensions aimed at both, the </w:t>
      </w:r>
      <w:proofErr w:type="spellStart"/>
      <w:r>
        <w:t>Genz</w:t>
      </w:r>
      <w:proofErr w:type="spellEnd"/>
      <w:r>
        <w:t xml:space="preserve"> consumer as well as the evolved consumer. With the focus being on digital-first brands - Athleisure, Fashion, Jewellery, Handbags, Beauty, and Wellness, the vision is to offer something for everyone. House of </w:t>
      </w:r>
      <w:proofErr w:type="spellStart"/>
      <w:r>
        <w:t>Masaba</w:t>
      </w:r>
      <w:proofErr w:type="spellEnd"/>
      <w:r>
        <w:t xml:space="preserve"> is a brand fit for creatures of comfort &amp; luxury. RIGOLD LANE </w:t>
      </w:r>
    </w:p>
    <w:p w14:paraId="0F1EA32B" w14:textId="77777777" w:rsidR="006266B6" w:rsidRDefault="00000000">
      <w:pPr>
        <w:ind w:left="-5" w:right="1468"/>
      </w:pPr>
      <w:r>
        <w:t xml:space="preserve">MARIGOLD LANE </w:t>
      </w:r>
    </w:p>
    <w:p w14:paraId="256666E3" w14:textId="77777777" w:rsidR="006266B6" w:rsidRDefault="00000000">
      <w:pPr>
        <w:spacing w:after="270"/>
        <w:ind w:left="-5" w:right="1468"/>
      </w:pPr>
      <w:r>
        <w:t xml:space="preserve">Explore uncharted terrains of stories stitched in exquisite fabrics, expressed in unique prints, and rendered in contemporary silhouettes at Marigold Lane. Envisioned by the house of Aditya Birla Fashion and Retail Limited, Marigold Lane is a journey, not a destination. It is a celebration of ethnic aesthetics, a melting pot of tradition and modernity. Bespoke versatility is what we offer. Every article of clothing can be interpreted differently, worn in a manner that complements your day, your mood, and your journey. We have meticulously curated a panorama of </w:t>
      </w:r>
      <w:proofErr w:type="spellStart"/>
      <w:r>
        <w:t>colors</w:t>
      </w:r>
      <w:proofErr w:type="spellEnd"/>
      <w:r>
        <w:t xml:space="preserve">, textures, and sensibilities so that it can serve to inspire your senses and lead you to new adventures. </w:t>
      </w:r>
    </w:p>
    <w:p w14:paraId="6485EA21" w14:textId="77777777" w:rsidR="006266B6" w:rsidRDefault="00000000">
      <w:pPr>
        <w:spacing w:after="28"/>
        <w:ind w:left="-5" w:right="1468"/>
      </w:pPr>
      <w:r>
        <w:t xml:space="preserve">Let us celebrate you and reimagine fashion in the process. </w:t>
      </w:r>
    </w:p>
    <w:p w14:paraId="0073E1C3" w14:textId="77777777" w:rsidR="006266B6" w:rsidRDefault="00000000">
      <w:pPr>
        <w:spacing w:after="93"/>
        <w:ind w:left="-5" w:right="1468"/>
      </w:pPr>
      <w:r>
        <w:t xml:space="preserve">LPH LAUREN </w:t>
      </w:r>
    </w:p>
    <w:p w14:paraId="78A8AD49" w14:textId="77777777" w:rsidR="006266B6" w:rsidRDefault="00000000">
      <w:pPr>
        <w:ind w:left="-5" w:right="1468"/>
      </w:pPr>
      <w:r>
        <w:t xml:space="preserve">RALPH LAUREN </w:t>
      </w:r>
    </w:p>
    <w:p w14:paraId="7A0CB33E" w14:textId="77777777" w:rsidR="006266B6" w:rsidRDefault="00000000">
      <w:pPr>
        <w:ind w:left="-5" w:right="1468"/>
      </w:pPr>
      <w:r>
        <w:t xml:space="preserve">"What I do is about Living. It's about Living the best life you can and enjoying the fullness of the Life around you from what you wear to the way you live, to the way you love." - Ralph Lauren. </w:t>
      </w:r>
    </w:p>
    <w:p w14:paraId="5445424A" w14:textId="77777777" w:rsidR="006266B6" w:rsidRDefault="00000000">
      <w:pPr>
        <w:spacing w:after="96"/>
        <w:ind w:left="-5" w:right="1580"/>
      </w:pPr>
      <w:r>
        <w:t xml:space="preserve">Ralph Lauren has created a lifestyle brand to encourage the best kind of living through its introduction of apparel, accessories, fragrance collections, and home furnishings. Ralph Lauren Corporation has been a global leader in the design, marketing, and distribution of premium lifestyle products for five decades. The brand has had a significant influence on the dressing of people due to its attention to detail, fine quality, and timeless design. YLE UP </w:t>
      </w:r>
    </w:p>
    <w:p w14:paraId="000CF8F6" w14:textId="77777777" w:rsidR="006266B6" w:rsidRDefault="00000000">
      <w:pPr>
        <w:ind w:left="-5" w:right="1468"/>
      </w:pPr>
      <w:r>
        <w:t xml:space="preserve">STYLE UP </w:t>
      </w:r>
    </w:p>
    <w:p w14:paraId="0CB7B44F" w14:textId="77777777" w:rsidR="006266B6" w:rsidRDefault="00000000">
      <w:pPr>
        <w:spacing w:after="270"/>
        <w:ind w:left="-5" w:right="1468"/>
      </w:pPr>
      <w:r>
        <w:lastRenderedPageBreak/>
        <w:t xml:space="preserve">Style Up is an apparel and accessory retail format conceived in 2017 with a vision to deliver high fashion merchandise at affordable prices, especially in tier 3-4 towns of India. </w:t>
      </w:r>
    </w:p>
    <w:p w14:paraId="7E8D045A" w14:textId="77777777" w:rsidR="006266B6" w:rsidRDefault="00000000">
      <w:pPr>
        <w:spacing w:after="98"/>
        <w:ind w:left="-5" w:right="1872"/>
      </w:pPr>
      <w:r>
        <w:t xml:space="preserve">Style Up offers a range of products including men, women and kids’ apparel, footwear, handbags, and fashion accessories under a single roof. With 6,000+ options curated for Style Up’s in-house </w:t>
      </w:r>
      <w:proofErr w:type="gramStart"/>
      <w:r>
        <w:t>label,</w:t>
      </w:r>
      <w:proofErr w:type="gramEnd"/>
      <w:r>
        <w:t xml:space="preserve"> the brand has emerged as a go-to destination for fashion lovers. ANTANU AND NIKHIL </w:t>
      </w:r>
    </w:p>
    <w:p w14:paraId="02ECED66" w14:textId="77777777" w:rsidR="006266B6" w:rsidRDefault="00000000">
      <w:pPr>
        <w:ind w:left="-5" w:right="1468"/>
      </w:pPr>
      <w:r>
        <w:t xml:space="preserve">SHANTANU AND NIKHIL </w:t>
      </w:r>
    </w:p>
    <w:p w14:paraId="565C1754" w14:textId="77777777" w:rsidR="006266B6" w:rsidRDefault="00000000">
      <w:pPr>
        <w:spacing w:after="268"/>
        <w:ind w:left="-5" w:right="1468"/>
      </w:pPr>
      <w:r>
        <w:t xml:space="preserve">Celebration Wear by S&amp;N reinstates the idea of celebrating oneself, the journey, and the destination. True to its Indian roots, it is the convergence of two worlds, the old and the new; where design is governed by heritage, art, and craft- all with a hint of millennial spirit. With the progressive philosophy of Bridge-to-luxury- S&amp;N by Shantanu Nikhil, the brand has disrupted to advocate a vehement India- proud sentiment that is young, sartorial, gender-fluid, and patriotic chic. </w:t>
      </w:r>
    </w:p>
    <w:p w14:paraId="25F7D0FB" w14:textId="77777777" w:rsidR="006266B6" w:rsidRDefault="00000000">
      <w:pPr>
        <w:spacing w:after="270"/>
        <w:ind w:left="-5" w:right="1468"/>
      </w:pPr>
      <w:r>
        <w:t xml:space="preserve">The latest collection by the brand- Dawn, symbolizes the transition of the seasons. The collection has been sported by multiple millennial path-breakers like Neeraj Chopra, Siddhant Chaturvedi, and Shahid Kapoor. In the recent issue of </w:t>
      </w:r>
      <w:proofErr w:type="spellStart"/>
      <w:r>
        <w:t>Mansworld</w:t>
      </w:r>
      <w:proofErr w:type="spellEnd"/>
      <w:r>
        <w:t xml:space="preserve"> magazine, Kartik Aaryan was seen as the cover man wearing SN by Shantanu &amp; Nikhil. </w:t>
      </w:r>
    </w:p>
    <w:p w14:paraId="2F18E109" w14:textId="77777777" w:rsidR="006266B6" w:rsidRDefault="00000000">
      <w:pPr>
        <w:spacing w:after="32"/>
        <w:ind w:left="-5" w:right="1468"/>
      </w:pPr>
      <w:r>
        <w:t xml:space="preserve">While speaking about the brand, Shantanu &amp; Nikhil said "In the span of two years, S&amp;N by Shantanu Nikhil, Phoenix Market city Bangalore is our 7th door which has been opened. The store is like a contemporary living embodiment of the S&amp;N design virtue and the man and woman itself, celebrating modernity with its style and silhouettes. Following the same energy, we are expanding to new cities like Ahmedabad, Raipur, and more. We hope for the stores to provide an immersive experience that gives an insight into our brand ethos and the philosophy we advocate for." </w:t>
      </w:r>
    </w:p>
    <w:p w14:paraId="687DE46B" w14:textId="77777777" w:rsidR="006266B6" w:rsidRDefault="00000000">
      <w:pPr>
        <w:spacing w:after="95"/>
        <w:ind w:left="-5" w:right="1468"/>
      </w:pPr>
      <w:r>
        <w:t xml:space="preserve">SABYASACHI </w:t>
      </w:r>
    </w:p>
    <w:p w14:paraId="40B0C805" w14:textId="77777777" w:rsidR="006266B6" w:rsidRDefault="00000000">
      <w:pPr>
        <w:ind w:left="-5" w:right="1468"/>
      </w:pPr>
      <w:r>
        <w:t xml:space="preserve">SABYASACHI </w:t>
      </w:r>
    </w:p>
    <w:p w14:paraId="58F637EA" w14:textId="77777777" w:rsidR="006266B6" w:rsidRDefault="00000000">
      <w:pPr>
        <w:ind w:left="-5" w:right="1468"/>
      </w:pPr>
      <w:r>
        <w:t xml:space="preserve">Since 1999, Sabyasachi has been sharing with the world a unique story of Indian excellence. The brand has emerged as one of the most influential cultural voices in the country - shaping modern fashion and lifestyle while celebrating artisanal craftsmanship and traditional techniques in every product. </w:t>
      </w:r>
    </w:p>
    <w:p w14:paraId="78CBEC83" w14:textId="77777777" w:rsidR="006266B6" w:rsidRDefault="00000000">
      <w:pPr>
        <w:spacing w:after="95"/>
        <w:ind w:left="-5" w:right="1468"/>
      </w:pPr>
      <w:r>
        <w:t xml:space="preserve">With a solid footing in the domestic retail landscape, several major global collaborations, and international flagships on the horizon, Sabyasachi continues on its path to becoming the first global luxury house out of India SVA </w:t>
      </w:r>
    </w:p>
    <w:p w14:paraId="423D5BFE" w14:textId="77777777" w:rsidR="006266B6" w:rsidRDefault="00000000">
      <w:pPr>
        <w:spacing w:after="1" w:line="259" w:lineRule="auto"/>
        <w:ind w:left="-5" w:right="0"/>
      </w:pPr>
      <w:r>
        <w:t xml:space="preserve">TASVA – MEN’S ETHNIC WEAR FOR THE GLOBAL INDIAN </w:t>
      </w:r>
    </w:p>
    <w:p w14:paraId="46FF0999" w14:textId="77777777" w:rsidR="006266B6" w:rsidRDefault="00000000">
      <w:pPr>
        <w:spacing w:after="270"/>
        <w:ind w:left="-5" w:right="1468"/>
      </w:pPr>
      <w:r>
        <w:t xml:space="preserve">TASVA is a joint venture between ace designer </w:t>
      </w:r>
      <w:proofErr w:type="spellStart"/>
      <w:r>
        <w:t>Tarun</w:t>
      </w:r>
      <w:proofErr w:type="spellEnd"/>
      <w:r>
        <w:t xml:space="preserve"> </w:t>
      </w:r>
      <w:proofErr w:type="spellStart"/>
      <w:r>
        <w:t>Tahiliani</w:t>
      </w:r>
      <w:proofErr w:type="spellEnd"/>
      <w:r>
        <w:t xml:space="preserve"> and Aditya Birla Fashion and Retail Ltd. </w:t>
      </w:r>
    </w:p>
    <w:p w14:paraId="412002C1" w14:textId="77777777" w:rsidR="006266B6" w:rsidRDefault="00000000">
      <w:pPr>
        <w:spacing w:after="267"/>
        <w:ind w:left="-5" w:right="1468"/>
      </w:pPr>
      <w:r>
        <w:t xml:space="preserve">It was conceptualized and launched in 2021, to bridge the gap in Indian wear for the modern man, with discerning choices. The brand offers Indian wear that is an </w:t>
      </w:r>
      <w:r>
        <w:lastRenderedPageBreak/>
        <w:t xml:space="preserve">exquisite blend of innovation and tradition, with state-of-the-art tailoring and immaculate fit. High-quality, sophisticated celebration wear for men at easily accessible price points. With an entire repertoire of occasion wear, it offers a fresh new take on Kurtas, Achkans, </w:t>
      </w:r>
      <w:proofErr w:type="spellStart"/>
      <w:r>
        <w:t>Bandhgalas</w:t>
      </w:r>
      <w:proofErr w:type="spellEnd"/>
      <w:r>
        <w:t xml:space="preserve">, </w:t>
      </w:r>
      <w:proofErr w:type="spellStart"/>
      <w:r>
        <w:t>Jodhpuris</w:t>
      </w:r>
      <w:proofErr w:type="spellEnd"/>
      <w:r>
        <w:t xml:space="preserve">, Sherwanis, and all the accessories – shawls, stoles, shoes, and more. </w:t>
      </w:r>
    </w:p>
    <w:p w14:paraId="04168D98" w14:textId="77777777" w:rsidR="006266B6" w:rsidRDefault="00000000">
      <w:pPr>
        <w:spacing w:after="270"/>
        <w:ind w:left="-5" w:right="1468"/>
      </w:pPr>
      <w:r>
        <w:t xml:space="preserve">The brand draws from the signature style of </w:t>
      </w:r>
      <w:proofErr w:type="spellStart"/>
      <w:r>
        <w:t>Tarun</w:t>
      </w:r>
      <w:proofErr w:type="spellEnd"/>
      <w:r>
        <w:t xml:space="preserve">, which is a unique combination of historical opulence and contemporary chic, a fusion of textile detail, refined luxury, and meticulous tailoring. The maverick designer is credited with many firsts and has been at the forefront of the evolution of the Design &amp; Fashion landscape of India. </w:t>
      </w:r>
    </w:p>
    <w:p w14:paraId="7042ADC6" w14:textId="77777777" w:rsidR="006266B6" w:rsidRDefault="00000000">
      <w:pPr>
        <w:spacing w:after="258" w:line="259" w:lineRule="auto"/>
        <w:ind w:left="-5" w:right="0"/>
      </w:pPr>
      <w:r>
        <w:t xml:space="preserve">TASVA is on its path to redefine Men’s Indian wear. </w:t>
      </w:r>
    </w:p>
    <w:p w14:paraId="49116F8D" w14:textId="77777777" w:rsidR="006266B6" w:rsidRDefault="00000000">
      <w:pPr>
        <w:spacing w:after="29"/>
        <w:ind w:left="-5" w:right="1468"/>
      </w:pPr>
      <w:r>
        <w:t xml:space="preserve">Presently retailing through exclusive stores across the country.  </w:t>
      </w:r>
    </w:p>
    <w:p w14:paraId="3CF16058" w14:textId="77777777" w:rsidR="006266B6" w:rsidRDefault="00000000">
      <w:pPr>
        <w:spacing w:after="93"/>
        <w:ind w:left="-5" w:right="1468"/>
      </w:pPr>
      <w:r>
        <w:t xml:space="preserve">D BAKER </w:t>
      </w:r>
    </w:p>
    <w:p w14:paraId="1309EDEF" w14:textId="77777777" w:rsidR="006266B6" w:rsidRDefault="00000000">
      <w:pPr>
        <w:ind w:left="-5" w:right="1468"/>
      </w:pPr>
      <w:r>
        <w:t xml:space="preserve">TED BAKER </w:t>
      </w:r>
    </w:p>
    <w:p w14:paraId="7EF994C1" w14:textId="77777777" w:rsidR="006266B6" w:rsidRDefault="00000000">
      <w:pPr>
        <w:spacing w:after="98"/>
        <w:ind w:left="-5" w:right="1698"/>
      </w:pPr>
      <w:r>
        <w:t xml:space="preserve">Ted Baker London is an elevated fashion and lifestyle brand inspired by the gleaming details of everyday Britain. The brand has a clear and unwavering focus on quality and attention to detail, coupled with a quirky and fun British sense of humour. The collection is a perfect mix of traditional and modern fashion. E COLLECTIVE </w:t>
      </w:r>
    </w:p>
    <w:p w14:paraId="47CCB363" w14:textId="77777777" w:rsidR="006266B6" w:rsidRDefault="00000000">
      <w:pPr>
        <w:ind w:left="-5" w:right="1468"/>
      </w:pPr>
      <w:r>
        <w:t xml:space="preserve">THE COLLECTIVE </w:t>
      </w:r>
    </w:p>
    <w:p w14:paraId="130ABFCC" w14:textId="77777777" w:rsidR="006266B6" w:rsidRDefault="00000000">
      <w:pPr>
        <w:spacing w:after="98"/>
        <w:ind w:left="-5" w:right="1468"/>
      </w:pPr>
      <w:r>
        <w:t xml:space="preserve">The Collective is India's first luxury multi-retail brand, offering a great assortment available exclusively with THE COLLECTIVE in India put together with a unique point of view. The brand acts as a style mentor for its customers by housing the biggest and most exclusive </w:t>
      </w:r>
      <w:proofErr w:type="spellStart"/>
      <w:r>
        <w:t>namegloballyon</w:t>
      </w:r>
      <w:proofErr w:type="spellEnd"/>
      <w:r>
        <w:t xml:space="preserve">, under the same roof. N HEUSEN INNERWEAR </w:t>
      </w:r>
    </w:p>
    <w:p w14:paraId="1E6CBEFE" w14:textId="77777777" w:rsidR="006266B6" w:rsidRDefault="00000000">
      <w:pPr>
        <w:ind w:left="-5" w:right="1468"/>
      </w:pPr>
      <w:r>
        <w:t xml:space="preserve">VAN HEUSEN INNERWEAR </w:t>
      </w:r>
    </w:p>
    <w:p w14:paraId="4CE7CD7F" w14:textId="77777777" w:rsidR="006266B6" w:rsidRDefault="00000000">
      <w:pPr>
        <w:spacing w:after="83"/>
        <w:ind w:left="-5" w:right="1468"/>
      </w:pPr>
      <w:r>
        <w:t xml:space="preserve">Van Heusen Innerwear and Athleisure are one of the most innovative and </w:t>
      </w:r>
      <w:proofErr w:type="spellStart"/>
      <w:r>
        <w:t>fashionforward</w:t>
      </w:r>
      <w:proofErr w:type="spellEnd"/>
      <w:r>
        <w:t xml:space="preserve"> brands, redefining consumer expectations from the categories that it operates in. innerwear from Van Heusen is supported by research-backed innovations to deliver utmost comfort, ultimate fit, and enhanced functionality while uploading the Van Heusen's fashion quotient. Its athleisure, active, and lounge ranges are versatile combinations of comfort, style, and functional features that cater to the ever-changing lifestyle demands of today's consumers. The brand is also in limelight for receiving IFA's Images most admired fashion brand of the year 2021 for the innerwear category, repeating the award it received in 2019 for the same category. ED PERRY </w:t>
      </w:r>
    </w:p>
    <w:p w14:paraId="73C355F4" w14:textId="77777777" w:rsidR="006266B6" w:rsidRDefault="00000000">
      <w:pPr>
        <w:ind w:left="-5" w:right="1468"/>
      </w:pPr>
      <w:r>
        <w:t xml:space="preserve">FRED PERRY </w:t>
      </w:r>
    </w:p>
    <w:p w14:paraId="27C56329" w14:textId="77777777" w:rsidR="006266B6" w:rsidRDefault="00000000">
      <w:pPr>
        <w:spacing w:after="95"/>
        <w:ind w:left="-5" w:right="1468"/>
      </w:pPr>
      <w:r>
        <w:t xml:space="preserve">Fred Perry has created a brand that presents practical, well-fitted sports outfits to the world of fashion. His designs are simple with a streamlined silhouette and a focus on lightweight functionality. The brand has created a perfect blend between sportswear and street fashion. SKETCH LONDON </w:t>
      </w:r>
    </w:p>
    <w:p w14:paraId="5A79D690" w14:textId="77777777" w:rsidR="006266B6" w:rsidRDefault="00000000">
      <w:pPr>
        <w:ind w:left="-5" w:right="1468"/>
      </w:pPr>
      <w:r>
        <w:t xml:space="preserve">HACKETT LONDON </w:t>
      </w:r>
    </w:p>
    <w:p w14:paraId="0F2934C6" w14:textId="77777777" w:rsidR="006266B6" w:rsidRDefault="00000000">
      <w:pPr>
        <w:spacing w:after="32"/>
        <w:ind w:left="-5" w:right="1468"/>
      </w:pPr>
      <w:r>
        <w:lastRenderedPageBreak/>
        <w:t xml:space="preserve">A quintessential British menswear brand started in 1983 by Jeremy Hackett, today the brand is known for its exquisite British tailoring along with, a diverse wardrobe of separates; and HKT, a new collection launched in 2019 to dress the millennial Hackett man. Hackett also proudly partners with many like-minded brands, all of whom share the same ethos, quality, and tradition as we do, such as British Army Polo, Henley Royal Regatta, and Aston Martin. </w:t>
      </w:r>
    </w:p>
    <w:p w14:paraId="3ADA36F8" w14:textId="77777777" w:rsidR="006266B6" w:rsidRDefault="00000000">
      <w:pPr>
        <w:spacing w:after="93"/>
        <w:ind w:left="-5" w:right="1468"/>
      </w:pPr>
      <w:r>
        <w:t xml:space="preserve">YPORE </w:t>
      </w:r>
    </w:p>
    <w:p w14:paraId="607B93EB" w14:textId="77777777" w:rsidR="006266B6" w:rsidRDefault="00000000">
      <w:pPr>
        <w:ind w:left="-5" w:right="1468"/>
      </w:pPr>
      <w:r>
        <w:t xml:space="preserve">JAYPORE </w:t>
      </w:r>
    </w:p>
    <w:p w14:paraId="7FE697AD" w14:textId="77777777" w:rsidR="006266B6" w:rsidRDefault="00000000">
      <w:pPr>
        <w:spacing w:after="282"/>
        <w:ind w:left="-5" w:right="1468"/>
      </w:pPr>
      <w:proofErr w:type="spellStart"/>
      <w:r>
        <w:t>Jaypore</w:t>
      </w:r>
      <w:proofErr w:type="spellEnd"/>
      <w:r>
        <w:t xml:space="preserve"> is India's leading destination for craft-based and artisanal products, Womenswear, Men's wear, </w:t>
      </w:r>
      <w:proofErr w:type="spellStart"/>
      <w:r>
        <w:t>Jewelry</w:t>
      </w:r>
      <w:proofErr w:type="spellEnd"/>
      <w:r>
        <w:t xml:space="preserve">, and Home. As a brand, </w:t>
      </w:r>
      <w:proofErr w:type="spellStart"/>
      <w:r>
        <w:t>Jaypore</w:t>
      </w:r>
      <w:proofErr w:type="spellEnd"/>
      <w:r>
        <w:t xml:space="preserve"> is committed to preserving and reviving authentic Indian products suited for a modern lifestyle. The brand sources from more than 70 craft clusters to curate exquisite collections, that are featured on its website and are also available in 11 retail stores across Delhi, Bangalore, Mumbai, Pune, Kochi, and Trivandrum. In a very short period, the business has earned high respect and repute in the craft and artisan community for creating a well-curated platform that showcases their differentiated products with great elan. </w:t>
      </w:r>
      <w:proofErr w:type="spellStart"/>
      <w:r>
        <w:t>Jaypore</w:t>
      </w:r>
      <w:proofErr w:type="spellEnd"/>
      <w:r>
        <w:t xml:space="preserve"> ships worldwide, serving a global audience who seek Indian craft &amp; artisanal finds. </w:t>
      </w:r>
    </w:p>
    <w:p w14:paraId="4C55CAF9" w14:textId="77777777" w:rsidR="006266B6" w:rsidRDefault="00000000">
      <w:pPr>
        <w:spacing w:after="0" w:line="259" w:lineRule="auto"/>
        <w:ind w:left="0" w:right="0" w:firstLine="0"/>
      </w:pPr>
      <w:r>
        <w:rPr>
          <w:rFonts w:ascii="Arial" w:eastAsia="Arial" w:hAnsi="Arial" w:cs="Arial"/>
        </w:rPr>
        <w:t xml:space="preserve"> </w:t>
      </w:r>
      <w:r>
        <w:rPr>
          <w:rFonts w:ascii="Arial" w:eastAsia="Arial" w:hAnsi="Arial" w:cs="Arial"/>
        </w:rPr>
        <w:tab/>
      </w:r>
      <w:r>
        <w:t xml:space="preserve"> </w:t>
      </w:r>
    </w:p>
    <w:p w14:paraId="12588781" w14:textId="77777777" w:rsidR="006266B6" w:rsidRDefault="00000000">
      <w:pPr>
        <w:spacing w:after="306" w:line="259" w:lineRule="auto"/>
        <w:ind w:right="1461"/>
        <w:jc w:val="center"/>
      </w:pPr>
      <w:r>
        <w:rPr>
          <w:b/>
        </w:rPr>
        <w:t xml:space="preserve">ORGANISATIONAL STRUCTURE </w:t>
      </w:r>
    </w:p>
    <w:p w14:paraId="6953198E" w14:textId="77777777" w:rsidR="006266B6" w:rsidRDefault="00000000">
      <w:pPr>
        <w:spacing w:after="29"/>
        <w:ind w:left="-5" w:right="1468"/>
      </w:pPr>
      <w:r>
        <w:t>Aditya Birla Fashion And Retail Limited has 13 directors -</w:t>
      </w:r>
      <w:hyperlink r:id="rId71">
        <w:r>
          <w:t xml:space="preserve"> </w:t>
        </w:r>
      </w:hyperlink>
      <w:hyperlink r:id="rId72">
        <w:r>
          <w:rPr>
            <w:u w:val="single" w:color="000000"/>
          </w:rPr>
          <w:t>Kumar Mangalam Birla</w:t>
        </w:r>
      </w:hyperlink>
      <w:hyperlink r:id="rId73">
        <w:r>
          <w:t>,</w:t>
        </w:r>
      </w:hyperlink>
      <w:hyperlink r:id="rId74">
        <w:r>
          <w:t xml:space="preserve"> </w:t>
        </w:r>
      </w:hyperlink>
      <w:hyperlink r:id="rId75">
        <w:r>
          <w:rPr>
            <w:u w:val="single" w:color="000000"/>
          </w:rPr>
          <w:t xml:space="preserve">Vikram </w:t>
        </w:r>
        <w:proofErr w:type="spellStart"/>
        <w:r>
          <w:rPr>
            <w:u w:val="single" w:color="000000"/>
          </w:rPr>
          <w:t>Dhondu</w:t>
        </w:r>
        <w:proofErr w:type="spellEnd"/>
      </w:hyperlink>
      <w:hyperlink r:id="rId76">
        <w:r>
          <w:t xml:space="preserve"> </w:t>
        </w:r>
      </w:hyperlink>
      <w:hyperlink r:id="rId77">
        <w:r>
          <w:rPr>
            <w:u w:val="single" w:color="000000"/>
          </w:rPr>
          <w:t>Rao</w:t>
        </w:r>
      </w:hyperlink>
      <w:hyperlink r:id="rId78">
        <w:r>
          <w:t>,</w:t>
        </w:r>
      </w:hyperlink>
      <w:r>
        <w:t xml:space="preserve"> and</w:t>
      </w:r>
      <w:hyperlink r:id="rId79" w:anchor="overview_directors">
        <w:r>
          <w:t xml:space="preserve"> </w:t>
        </w:r>
      </w:hyperlink>
      <w:hyperlink r:id="rId80" w:anchor="overview_directors">
        <w:r>
          <w:rPr>
            <w:u w:val="single" w:color="000000"/>
          </w:rPr>
          <w:t>others</w:t>
        </w:r>
      </w:hyperlink>
      <w:hyperlink r:id="rId81" w:anchor="overview_directors">
        <w:r>
          <w:t>.</w:t>
        </w:r>
      </w:hyperlink>
      <w:r>
        <w:t xml:space="preserve"> The company has 13 directors and 2 reported key management personnel. </w:t>
      </w:r>
    </w:p>
    <w:p w14:paraId="3408578B" w14:textId="77777777" w:rsidR="006266B6" w:rsidRDefault="00000000">
      <w:pPr>
        <w:spacing w:after="0" w:line="259" w:lineRule="auto"/>
        <w:ind w:left="0" w:right="0" w:firstLine="0"/>
      </w:pPr>
      <w:r>
        <w:t xml:space="preserve"> </w:t>
      </w:r>
    </w:p>
    <w:p w14:paraId="3F134C1C" w14:textId="77777777" w:rsidR="006266B6" w:rsidRDefault="00000000">
      <w:pPr>
        <w:ind w:left="-5" w:right="1468"/>
      </w:pPr>
      <w:r>
        <w:t xml:space="preserve">The longest-serving director currently on board is Sukanya Kripalu who was appointed on 13 October 2014. Sukanya Kripalu has been on the board for more than 8 years. The most recently appointed director is Pankaj </w:t>
      </w:r>
      <w:proofErr w:type="spellStart"/>
      <w:r>
        <w:t>Sood</w:t>
      </w:r>
      <w:proofErr w:type="spellEnd"/>
      <w:r>
        <w:t xml:space="preserve">, who was appointed on 20 September 2022. </w:t>
      </w:r>
    </w:p>
    <w:p w14:paraId="625B9521" w14:textId="77777777" w:rsidR="006266B6" w:rsidRDefault="00000000">
      <w:pPr>
        <w:spacing w:after="0" w:line="259" w:lineRule="auto"/>
        <w:ind w:left="0" w:right="0" w:firstLine="0"/>
      </w:pPr>
      <w:r>
        <w:t xml:space="preserve"> </w:t>
      </w:r>
    </w:p>
    <w:p w14:paraId="6E74ED59" w14:textId="77777777" w:rsidR="006266B6" w:rsidRDefault="00000000">
      <w:pPr>
        <w:ind w:left="-5" w:right="1468"/>
      </w:pPr>
      <w:r>
        <w:t xml:space="preserve">Kumar Mangalam Birla has the largest number of other directorships with a seat at a total of 22 companies. In total, the company is connected to 66 other companies through its directors. </w:t>
      </w:r>
    </w:p>
    <w:p w14:paraId="16C271C9" w14:textId="77777777" w:rsidR="006266B6" w:rsidRDefault="00000000">
      <w:pPr>
        <w:spacing w:after="209" w:line="259" w:lineRule="auto"/>
        <w:ind w:right="1426"/>
        <w:jc w:val="right"/>
      </w:pPr>
      <w:r>
        <w:rPr>
          <w:shd w:val="clear" w:color="auto" w:fill="E2E2E2"/>
        </w:rPr>
        <w:t>01 January 2013</w:t>
      </w:r>
      <w:r>
        <w:t xml:space="preserve"> </w:t>
      </w:r>
    </w:p>
    <w:p w14:paraId="3C93E8A3" w14:textId="77777777" w:rsidR="006266B6" w:rsidRDefault="00000000">
      <w:pPr>
        <w:spacing w:after="0" w:line="259" w:lineRule="auto"/>
        <w:ind w:right="1426"/>
        <w:jc w:val="right"/>
      </w:pPr>
      <w:r>
        <w:t xml:space="preserve">GEETIKA ANAND </w:t>
      </w:r>
    </w:p>
    <w:p w14:paraId="11508D09" w14:textId="77777777" w:rsidR="006266B6" w:rsidRDefault="00000000">
      <w:pPr>
        <w:spacing w:after="0" w:line="259" w:lineRule="auto"/>
        <w:ind w:right="1426"/>
        <w:jc w:val="right"/>
      </w:pPr>
      <w:r>
        <w:t xml:space="preserve">KMP </w:t>
      </w:r>
    </w:p>
    <w:p w14:paraId="5A3F4140" w14:textId="77777777" w:rsidR="006266B6" w:rsidRDefault="00000000">
      <w:pPr>
        <w:spacing w:after="219" w:line="250" w:lineRule="auto"/>
        <w:ind w:left="-15" w:right="1237" w:firstLine="0"/>
      </w:pPr>
      <w:r>
        <w:rPr>
          <w:shd w:val="clear" w:color="auto" w:fill="E2E2E2"/>
        </w:rPr>
        <w:t>13 October 2014</w:t>
      </w:r>
      <w:r>
        <w:t xml:space="preserve"> </w:t>
      </w:r>
    </w:p>
    <w:p w14:paraId="47B709D1" w14:textId="77777777" w:rsidR="006266B6" w:rsidRDefault="00000000">
      <w:pPr>
        <w:spacing w:after="12" w:line="270" w:lineRule="auto"/>
        <w:ind w:left="-5" w:right="623"/>
      </w:pPr>
      <w:hyperlink r:id="rId82">
        <w:r>
          <w:rPr>
            <w:u w:val="single" w:color="000000"/>
          </w:rPr>
          <w:t>SUKANYA KRIPALU</w:t>
        </w:r>
      </w:hyperlink>
      <w:hyperlink r:id="rId83">
        <w:r>
          <w:t xml:space="preserve"> </w:t>
        </w:r>
      </w:hyperlink>
    </w:p>
    <w:p w14:paraId="54008166" w14:textId="77777777" w:rsidR="006266B6" w:rsidRDefault="00000000">
      <w:pPr>
        <w:ind w:left="-5" w:right="1468"/>
      </w:pPr>
      <w:r>
        <w:t xml:space="preserve">Director </w:t>
      </w:r>
    </w:p>
    <w:p w14:paraId="3271042A" w14:textId="77777777" w:rsidR="006266B6" w:rsidRDefault="00000000">
      <w:pPr>
        <w:spacing w:after="209" w:line="259" w:lineRule="auto"/>
        <w:ind w:right="1426"/>
        <w:jc w:val="right"/>
      </w:pPr>
      <w:r>
        <w:rPr>
          <w:shd w:val="clear" w:color="auto" w:fill="E2E2E2"/>
        </w:rPr>
        <w:t>01 February 2018</w:t>
      </w:r>
      <w:r>
        <w:t xml:space="preserve"> </w:t>
      </w:r>
    </w:p>
    <w:p w14:paraId="34B99E7E" w14:textId="77777777" w:rsidR="006266B6" w:rsidRDefault="00000000">
      <w:pPr>
        <w:spacing w:after="209" w:line="260" w:lineRule="auto"/>
        <w:ind w:right="1426"/>
        <w:jc w:val="right"/>
      </w:pPr>
      <w:hyperlink r:id="rId84">
        <w:r>
          <w:rPr>
            <w:u w:val="single" w:color="000000"/>
          </w:rPr>
          <w:t>Ashish Dikshit</w:t>
        </w:r>
      </w:hyperlink>
      <w:hyperlink r:id="rId85">
        <w:r>
          <w:t xml:space="preserve"> </w:t>
        </w:r>
      </w:hyperlink>
      <w:r>
        <w:t xml:space="preserve">Director </w:t>
      </w:r>
      <w:r>
        <w:rPr>
          <w:shd w:val="clear" w:color="auto" w:fill="E2E2E2"/>
        </w:rPr>
        <w:t>01 April 2018</w:t>
      </w:r>
      <w:r>
        <w:t xml:space="preserve"> </w:t>
      </w:r>
    </w:p>
    <w:p w14:paraId="50021C71" w14:textId="77777777" w:rsidR="006266B6" w:rsidRDefault="00000000">
      <w:pPr>
        <w:spacing w:after="33"/>
        <w:ind w:left="-5" w:right="1468"/>
      </w:pPr>
      <w:r>
        <w:lastRenderedPageBreak/>
        <w:t xml:space="preserve">JAGDISH BAJAJ </w:t>
      </w:r>
    </w:p>
    <w:p w14:paraId="7C09FEA1" w14:textId="77777777" w:rsidR="006266B6" w:rsidRDefault="00000000">
      <w:pPr>
        <w:ind w:left="-5" w:right="1468"/>
      </w:pPr>
      <w:r>
        <w:t xml:space="preserve">KMP </w:t>
      </w:r>
    </w:p>
    <w:p w14:paraId="267A4FB1" w14:textId="77777777" w:rsidR="006266B6" w:rsidRDefault="00000000">
      <w:pPr>
        <w:spacing w:after="209" w:line="259" w:lineRule="auto"/>
        <w:ind w:right="1426"/>
        <w:jc w:val="right"/>
      </w:pPr>
      <w:r>
        <w:rPr>
          <w:shd w:val="clear" w:color="auto" w:fill="E2E2E2"/>
        </w:rPr>
        <w:t>01 January 2020</w:t>
      </w:r>
      <w:r>
        <w:t xml:space="preserve"> </w:t>
      </w:r>
    </w:p>
    <w:p w14:paraId="3D4FEDAD" w14:textId="77777777" w:rsidR="006266B6" w:rsidRDefault="00000000">
      <w:pPr>
        <w:spacing w:after="24" w:line="260" w:lineRule="auto"/>
        <w:ind w:right="1426"/>
        <w:jc w:val="right"/>
      </w:pPr>
      <w:hyperlink r:id="rId86">
        <w:r>
          <w:rPr>
            <w:u w:val="single" w:color="000000"/>
          </w:rPr>
          <w:t>HIMANSHU KAPANIA</w:t>
        </w:r>
      </w:hyperlink>
      <w:hyperlink r:id="rId87">
        <w:r>
          <w:t xml:space="preserve"> </w:t>
        </w:r>
      </w:hyperlink>
    </w:p>
    <w:p w14:paraId="3E5DDE6A" w14:textId="77777777" w:rsidR="006266B6" w:rsidRDefault="00000000">
      <w:pPr>
        <w:spacing w:after="219" w:line="250" w:lineRule="auto"/>
        <w:ind w:left="-15" w:right="1237" w:firstLine="8257"/>
      </w:pPr>
      <w:r>
        <w:t xml:space="preserve">Director </w:t>
      </w:r>
      <w:r>
        <w:rPr>
          <w:shd w:val="clear" w:color="auto" w:fill="E2E2E2"/>
        </w:rPr>
        <w:t>11 March 2020</w:t>
      </w:r>
      <w:r>
        <w:t xml:space="preserve"> </w:t>
      </w:r>
    </w:p>
    <w:p w14:paraId="322A56CF" w14:textId="77777777" w:rsidR="006266B6" w:rsidRDefault="00000000">
      <w:pPr>
        <w:spacing w:after="12" w:line="270" w:lineRule="auto"/>
        <w:ind w:left="-5" w:right="623"/>
      </w:pPr>
      <w:hyperlink r:id="rId88">
        <w:r>
          <w:rPr>
            <w:u w:val="single" w:color="000000"/>
          </w:rPr>
          <w:t>SUNIRMAL TALUKDAR</w:t>
        </w:r>
      </w:hyperlink>
      <w:hyperlink r:id="rId89">
        <w:r>
          <w:t xml:space="preserve"> </w:t>
        </w:r>
      </w:hyperlink>
    </w:p>
    <w:p w14:paraId="1D5115EC" w14:textId="77777777" w:rsidR="006266B6" w:rsidRDefault="00000000">
      <w:pPr>
        <w:ind w:left="-5" w:right="1468"/>
      </w:pPr>
      <w:r>
        <w:t xml:space="preserve">Director </w:t>
      </w:r>
    </w:p>
    <w:p w14:paraId="4AC2C697" w14:textId="77777777" w:rsidR="006266B6" w:rsidRDefault="00000000">
      <w:pPr>
        <w:spacing w:after="209" w:line="259" w:lineRule="auto"/>
        <w:ind w:right="1426"/>
        <w:jc w:val="right"/>
      </w:pPr>
      <w:r>
        <w:rPr>
          <w:shd w:val="clear" w:color="auto" w:fill="E2E2E2"/>
        </w:rPr>
        <w:t>05 June 2020</w:t>
      </w:r>
      <w:r>
        <w:t xml:space="preserve"> </w:t>
      </w:r>
    </w:p>
    <w:p w14:paraId="2D49701D" w14:textId="77777777" w:rsidR="006266B6" w:rsidRDefault="00000000">
      <w:pPr>
        <w:spacing w:after="12" w:line="270" w:lineRule="auto"/>
        <w:ind w:left="8267" w:right="623" w:hanging="559"/>
      </w:pPr>
      <w:hyperlink r:id="rId90">
        <w:r>
          <w:rPr>
            <w:u w:val="single" w:color="000000"/>
          </w:rPr>
          <w:t>NISH BHUTANI</w:t>
        </w:r>
      </w:hyperlink>
      <w:hyperlink r:id="rId91">
        <w:r>
          <w:t xml:space="preserve"> </w:t>
        </w:r>
      </w:hyperlink>
      <w:r>
        <w:t xml:space="preserve">Director </w:t>
      </w:r>
    </w:p>
    <w:p w14:paraId="755ED988" w14:textId="77777777" w:rsidR="006266B6" w:rsidRDefault="00000000">
      <w:pPr>
        <w:spacing w:after="219" w:line="250" w:lineRule="auto"/>
        <w:ind w:left="-15" w:right="1237" w:firstLine="0"/>
      </w:pPr>
      <w:r>
        <w:rPr>
          <w:shd w:val="clear" w:color="auto" w:fill="E2E2E2"/>
        </w:rPr>
        <w:t>24 February 2021</w:t>
      </w:r>
      <w:r>
        <w:t xml:space="preserve"> </w:t>
      </w:r>
    </w:p>
    <w:p w14:paraId="52CC1DCE" w14:textId="77777777" w:rsidR="006266B6" w:rsidRDefault="00000000">
      <w:pPr>
        <w:spacing w:after="12" w:line="270" w:lineRule="auto"/>
        <w:ind w:left="-5" w:right="623"/>
      </w:pPr>
      <w:hyperlink r:id="rId92">
        <w:r>
          <w:rPr>
            <w:u w:val="single" w:color="000000"/>
          </w:rPr>
          <w:t>KUMAR MANGALAM BIRLA</w:t>
        </w:r>
      </w:hyperlink>
      <w:hyperlink r:id="rId93">
        <w:r>
          <w:t xml:space="preserve"> </w:t>
        </w:r>
      </w:hyperlink>
    </w:p>
    <w:p w14:paraId="7BA05B26" w14:textId="77777777" w:rsidR="006266B6" w:rsidRDefault="00000000">
      <w:pPr>
        <w:ind w:left="-5" w:right="1468"/>
      </w:pPr>
      <w:r>
        <w:t xml:space="preserve">Director </w:t>
      </w:r>
    </w:p>
    <w:p w14:paraId="51D5AF8C" w14:textId="77777777" w:rsidR="006266B6" w:rsidRDefault="00000000">
      <w:pPr>
        <w:spacing w:after="209" w:line="259" w:lineRule="auto"/>
        <w:ind w:right="1426"/>
        <w:jc w:val="right"/>
      </w:pPr>
      <w:r>
        <w:rPr>
          <w:shd w:val="clear" w:color="auto" w:fill="E2E2E2"/>
        </w:rPr>
        <w:t>24 February 2021</w:t>
      </w:r>
      <w:r>
        <w:t xml:space="preserve"> </w:t>
      </w:r>
    </w:p>
    <w:p w14:paraId="0DBC79AF" w14:textId="77777777" w:rsidR="006266B6" w:rsidRDefault="00000000">
      <w:pPr>
        <w:spacing w:after="24" w:line="260" w:lineRule="auto"/>
        <w:ind w:right="1426"/>
        <w:jc w:val="right"/>
      </w:pPr>
      <w:hyperlink r:id="rId94">
        <w:r>
          <w:rPr>
            <w:u w:val="single" w:color="000000"/>
          </w:rPr>
          <w:t xml:space="preserve">Sangeeta </w:t>
        </w:r>
        <w:proofErr w:type="spellStart"/>
        <w:r>
          <w:rPr>
            <w:u w:val="single" w:color="000000"/>
          </w:rPr>
          <w:t>Pendurkar</w:t>
        </w:r>
        <w:proofErr w:type="spellEnd"/>
      </w:hyperlink>
      <w:hyperlink r:id="rId95">
        <w:r>
          <w:t xml:space="preserve"> </w:t>
        </w:r>
      </w:hyperlink>
    </w:p>
    <w:p w14:paraId="1294F0AA" w14:textId="77777777" w:rsidR="006266B6" w:rsidRDefault="00000000">
      <w:pPr>
        <w:spacing w:after="219" w:line="250" w:lineRule="auto"/>
        <w:ind w:left="-15" w:right="1237" w:firstLine="8257"/>
      </w:pPr>
      <w:r>
        <w:t xml:space="preserve">Director </w:t>
      </w:r>
      <w:r>
        <w:rPr>
          <w:shd w:val="clear" w:color="auto" w:fill="E2E2E2"/>
        </w:rPr>
        <w:t>24 February 2021</w:t>
      </w:r>
      <w:r>
        <w:t xml:space="preserve"> </w:t>
      </w:r>
    </w:p>
    <w:p w14:paraId="76E1652C" w14:textId="77777777" w:rsidR="006266B6" w:rsidRDefault="00000000">
      <w:pPr>
        <w:spacing w:after="12" w:line="270" w:lineRule="auto"/>
        <w:ind w:left="-5" w:right="623"/>
      </w:pPr>
      <w:hyperlink r:id="rId96">
        <w:r>
          <w:rPr>
            <w:u w:val="single" w:color="000000"/>
          </w:rPr>
          <w:t>HARIHARA VISHAK KUMAR</w:t>
        </w:r>
      </w:hyperlink>
      <w:hyperlink r:id="rId97">
        <w:r>
          <w:t xml:space="preserve"> </w:t>
        </w:r>
      </w:hyperlink>
    </w:p>
    <w:p w14:paraId="3FF34AC3" w14:textId="77777777" w:rsidR="006266B6" w:rsidRDefault="00000000">
      <w:pPr>
        <w:ind w:left="-5" w:right="1468"/>
      </w:pPr>
      <w:r>
        <w:t xml:space="preserve">Director </w:t>
      </w:r>
    </w:p>
    <w:p w14:paraId="7387E564" w14:textId="77777777" w:rsidR="006266B6" w:rsidRDefault="00000000">
      <w:pPr>
        <w:spacing w:after="209" w:line="259" w:lineRule="auto"/>
        <w:ind w:right="1426"/>
        <w:jc w:val="right"/>
      </w:pPr>
      <w:r>
        <w:rPr>
          <w:shd w:val="clear" w:color="auto" w:fill="E2E2E2"/>
        </w:rPr>
        <w:t>17 March 2021</w:t>
      </w:r>
      <w:r>
        <w:t xml:space="preserve"> </w:t>
      </w:r>
    </w:p>
    <w:p w14:paraId="3F782344" w14:textId="77777777" w:rsidR="006266B6" w:rsidRDefault="00000000">
      <w:pPr>
        <w:spacing w:after="24" w:line="260" w:lineRule="auto"/>
        <w:ind w:right="1426"/>
        <w:jc w:val="right"/>
      </w:pPr>
      <w:hyperlink r:id="rId98">
        <w:r>
          <w:rPr>
            <w:u w:val="single" w:color="000000"/>
          </w:rPr>
          <w:t>VIKRAM DHONDU RAO</w:t>
        </w:r>
      </w:hyperlink>
      <w:hyperlink r:id="rId99">
        <w:r>
          <w:t xml:space="preserve"> </w:t>
        </w:r>
      </w:hyperlink>
    </w:p>
    <w:p w14:paraId="7EEDBDF1" w14:textId="77777777" w:rsidR="006266B6" w:rsidRDefault="00000000">
      <w:pPr>
        <w:spacing w:after="219" w:line="250" w:lineRule="auto"/>
        <w:ind w:left="-15" w:right="1237" w:firstLine="8257"/>
      </w:pPr>
      <w:r>
        <w:t xml:space="preserve">Director </w:t>
      </w:r>
      <w:r>
        <w:rPr>
          <w:shd w:val="clear" w:color="auto" w:fill="E2E2E2"/>
        </w:rPr>
        <w:t>17 March 2021</w:t>
      </w:r>
      <w:r>
        <w:t xml:space="preserve"> </w:t>
      </w:r>
    </w:p>
    <w:p w14:paraId="019CC961" w14:textId="77777777" w:rsidR="006266B6" w:rsidRDefault="00000000">
      <w:pPr>
        <w:spacing w:after="12" w:line="270" w:lineRule="auto"/>
        <w:ind w:left="-5" w:right="623"/>
      </w:pPr>
      <w:hyperlink r:id="rId100">
        <w:r>
          <w:rPr>
            <w:u w:val="single" w:color="000000"/>
          </w:rPr>
          <w:t>YOGESH CHAUDHARY</w:t>
        </w:r>
      </w:hyperlink>
      <w:hyperlink r:id="rId101">
        <w:r>
          <w:t xml:space="preserve"> </w:t>
        </w:r>
      </w:hyperlink>
    </w:p>
    <w:p w14:paraId="76E64768" w14:textId="77777777" w:rsidR="006266B6" w:rsidRDefault="00000000">
      <w:pPr>
        <w:ind w:left="-5" w:right="1468"/>
      </w:pPr>
      <w:r>
        <w:t xml:space="preserve">Director </w:t>
      </w:r>
    </w:p>
    <w:p w14:paraId="7B4E5152" w14:textId="77777777" w:rsidR="006266B6" w:rsidRDefault="00000000">
      <w:pPr>
        <w:spacing w:after="209" w:line="259" w:lineRule="auto"/>
        <w:ind w:right="1426"/>
        <w:jc w:val="right"/>
      </w:pPr>
      <w:r>
        <w:rPr>
          <w:shd w:val="clear" w:color="auto" w:fill="E2E2E2"/>
        </w:rPr>
        <w:t>31 March 2021</w:t>
      </w:r>
      <w:r>
        <w:t xml:space="preserve"> </w:t>
      </w:r>
    </w:p>
    <w:p w14:paraId="0692BBCA" w14:textId="77777777" w:rsidR="006266B6" w:rsidRDefault="00000000">
      <w:pPr>
        <w:spacing w:after="207" w:line="260" w:lineRule="auto"/>
        <w:ind w:right="1426"/>
        <w:jc w:val="right"/>
      </w:pPr>
      <w:hyperlink r:id="rId102">
        <w:r>
          <w:rPr>
            <w:u w:val="single" w:color="000000"/>
          </w:rPr>
          <w:t>PREETI VYAS</w:t>
        </w:r>
      </w:hyperlink>
      <w:hyperlink r:id="rId103">
        <w:r>
          <w:t xml:space="preserve"> </w:t>
        </w:r>
      </w:hyperlink>
      <w:r>
        <w:t xml:space="preserve">Director </w:t>
      </w:r>
      <w:r>
        <w:rPr>
          <w:shd w:val="clear" w:color="auto" w:fill="E2E2E2"/>
        </w:rPr>
        <w:t>19 May 2021</w:t>
      </w:r>
      <w:r>
        <w:t xml:space="preserve"> </w:t>
      </w:r>
    </w:p>
    <w:p w14:paraId="463AF7BE" w14:textId="77777777" w:rsidR="006266B6" w:rsidRDefault="00000000">
      <w:pPr>
        <w:spacing w:after="12" w:line="270" w:lineRule="auto"/>
        <w:ind w:left="-5" w:right="623"/>
      </w:pPr>
      <w:hyperlink r:id="rId104">
        <w:r>
          <w:rPr>
            <w:u w:val="single" w:color="000000"/>
          </w:rPr>
          <w:t>ARUN ADHIKARI KUMAR</w:t>
        </w:r>
      </w:hyperlink>
      <w:hyperlink r:id="rId105">
        <w:r>
          <w:t xml:space="preserve"> </w:t>
        </w:r>
      </w:hyperlink>
    </w:p>
    <w:p w14:paraId="5F3F192D" w14:textId="77777777" w:rsidR="006266B6" w:rsidRDefault="00000000">
      <w:pPr>
        <w:ind w:left="-5" w:right="1468"/>
      </w:pPr>
      <w:r>
        <w:t xml:space="preserve">Director </w:t>
      </w:r>
    </w:p>
    <w:p w14:paraId="12B5B56F" w14:textId="77777777" w:rsidR="006266B6" w:rsidRDefault="00000000">
      <w:pPr>
        <w:spacing w:after="209" w:line="259" w:lineRule="auto"/>
        <w:ind w:right="1426"/>
        <w:jc w:val="right"/>
      </w:pPr>
      <w:r>
        <w:rPr>
          <w:shd w:val="clear" w:color="auto" w:fill="E2E2E2"/>
        </w:rPr>
        <w:t>20 September 2022</w:t>
      </w:r>
      <w:r>
        <w:t xml:space="preserve"> </w:t>
      </w:r>
    </w:p>
    <w:p w14:paraId="5FFE0DE2" w14:textId="77777777" w:rsidR="006266B6" w:rsidRDefault="00000000">
      <w:pPr>
        <w:spacing w:after="24" w:line="260" w:lineRule="auto"/>
        <w:ind w:right="1426"/>
        <w:jc w:val="right"/>
      </w:pPr>
      <w:hyperlink r:id="rId106">
        <w:r>
          <w:rPr>
            <w:u w:val="single" w:color="000000"/>
          </w:rPr>
          <w:t>PANKAJ SOOD</w:t>
        </w:r>
      </w:hyperlink>
      <w:hyperlink r:id="rId107">
        <w:r>
          <w:t xml:space="preserve"> </w:t>
        </w:r>
      </w:hyperlink>
    </w:p>
    <w:p w14:paraId="30677789" w14:textId="77777777" w:rsidR="006266B6" w:rsidRDefault="00000000">
      <w:pPr>
        <w:spacing w:after="0" w:line="259" w:lineRule="auto"/>
        <w:ind w:right="1426"/>
        <w:jc w:val="right"/>
      </w:pPr>
      <w:r>
        <w:t xml:space="preserve">Director </w:t>
      </w:r>
    </w:p>
    <w:p w14:paraId="0C6193D8" w14:textId="77777777" w:rsidR="006266B6" w:rsidRDefault="00000000">
      <w:pPr>
        <w:spacing w:after="0" w:line="259" w:lineRule="auto"/>
        <w:ind w:left="0" w:right="0" w:firstLine="0"/>
      </w:pPr>
      <w:r>
        <w:t xml:space="preserve"> </w:t>
      </w:r>
    </w:p>
    <w:p w14:paraId="16718D7A" w14:textId="77777777" w:rsidR="006266B6" w:rsidRDefault="00000000">
      <w:pPr>
        <w:spacing w:after="270" w:line="259" w:lineRule="auto"/>
        <w:ind w:left="0" w:right="0" w:firstLine="0"/>
      </w:pPr>
      <w:r>
        <w:t xml:space="preserve"> </w:t>
      </w:r>
    </w:p>
    <w:p w14:paraId="1D4D4A27" w14:textId="77777777" w:rsidR="006266B6" w:rsidRDefault="00000000">
      <w:pPr>
        <w:spacing w:after="0" w:line="259" w:lineRule="auto"/>
        <w:ind w:left="0" w:right="0" w:firstLine="0"/>
      </w:pPr>
      <w:r>
        <w:rPr>
          <w:rFonts w:ascii="Arial" w:eastAsia="Arial" w:hAnsi="Arial" w:cs="Arial"/>
        </w:rPr>
        <w:lastRenderedPageBreak/>
        <w:t xml:space="preserve"> </w:t>
      </w:r>
      <w:r>
        <w:rPr>
          <w:rFonts w:ascii="Arial" w:eastAsia="Arial" w:hAnsi="Arial" w:cs="Arial"/>
        </w:rPr>
        <w:tab/>
      </w:r>
      <w:r>
        <w:t xml:space="preserve"> </w:t>
      </w:r>
    </w:p>
    <w:p w14:paraId="392282ED" w14:textId="77777777" w:rsidR="006266B6" w:rsidRDefault="00000000">
      <w:pPr>
        <w:spacing w:after="258" w:line="259" w:lineRule="auto"/>
        <w:ind w:right="1461"/>
        <w:jc w:val="center"/>
      </w:pPr>
      <w:r>
        <w:rPr>
          <w:b/>
        </w:rPr>
        <w:t xml:space="preserve">PRODUCT LINE </w:t>
      </w:r>
    </w:p>
    <w:p w14:paraId="7C057FE2" w14:textId="77777777" w:rsidR="006266B6" w:rsidRDefault="00000000">
      <w:pPr>
        <w:spacing w:after="267"/>
        <w:ind w:left="-5" w:right="1468"/>
      </w:pPr>
      <w:r>
        <w:t xml:space="preserve">ABFRL emerged after the consolidation of the branded apparel businesses of the Aditya Birla Group. </w:t>
      </w:r>
    </w:p>
    <w:p w14:paraId="7A07ED5F" w14:textId="77777777" w:rsidR="006266B6" w:rsidRDefault="00000000">
      <w:pPr>
        <w:spacing w:after="162" w:line="259" w:lineRule="auto"/>
        <w:ind w:left="0" w:right="0" w:firstLine="0"/>
      </w:pPr>
      <w:hyperlink r:id="rId108">
        <w:r>
          <w:t xml:space="preserve"> </w:t>
        </w:r>
      </w:hyperlink>
    </w:p>
    <w:p w14:paraId="1D2A417C" w14:textId="77777777" w:rsidR="006266B6" w:rsidRDefault="00000000">
      <w:pPr>
        <w:spacing w:after="159" w:line="259" w:lineRule="auto"/>
        <w:ind w:left="0" w:right="1384" w:firstLine="0"/>
        <w:jc w:val="center"/>
      </w:pPr>
      <w:hyperlink r:id="rId109">
        <w:r>
          <w:t xml:space="preserve"> </w:t>
        </w:r>
      </w:hyperlink>
    </w:p>
    <w:p w14:paraId="791F0224" w14:textId="77777777" w:rsidR="006266B6" w:rsidRDefault="00000000">
      <w:pPr>
        <w:spacing w:after="112" w:line="259" w:lineRule="auto"/>
        <w:ind w:left="0" w:right="0" w:firstLine="0"/>
      </w:pPr>
      <w:r>
        <w:t xml:space="preserve"> </w:t>
      </w:r>
    </w:p>
    <w:p w14:paraId="35A225F3" w14:textId="77777777" w:rsidR="006266B6" w:rsidRDefault="00000000">
      <w:pPr>
        <w:spacing w:after="109" w:line="259" w:lineRule="auto"/>
        <w:ind w:left="0" w:right="1382" w:firstLine="0"/>
        <w:jc w:val="right"/>
      </w:pPr>
      <w:r>
        <w:rPr>
          <w:rFonts w:ascii="Calibri" w:eastAsia="Calibri" w:hAnsi="Calibri" w:cs="Calibri"/>
          <w:noProof/>
          <w:sz w:val="22"/>
        </w:rPr>
        <mc:AlternateContent>
          <mc:Choice Requires="wpg">
            <w:drawing>
              <wp:inline distT="0" distB="0" distL="0" distR="0" wp14:anchorId="16F47C09" wp14:editId="3C472269">
                <wp:extent cx="5681015" cy="3091087"/>
                <wp:effectExtent l="0" t="0" r="0" b="0"/>
                <wp:docPr id="16437" name="Group 16437"/>
                <wp:cNvGraphicFramePr/>
                <a:graphic xmlns:a="http://schemas.openxmlformats.org/drawingml/2006/main">
                  <a:graphicData uri="http://schemas.microsoft.com/office/word/2010/wordprocessingGroup">
                    <wpg:wgp>
                      <wpg:cNvGrpSpPr/>
                      <wpg:grpSpPr>
                        <a:xfrm>
                          <a:off x="0" y="0"/>
                          <a:ext cx="5681015" cy="3091087"/>
                          <a:chOff x="0" y="0"/>
                          <a:chExt cx="5681015" cy="3091087"/>
                        </a:xfrm>
                      </wpg:grpSpPr>
                      <wps:wsp>
                        <wps:cNvPr id="2155" name="Rectangle 2155"/>
                        <wps:cNvSpPr/>
                        <wps:spPr>
                          <a:xfrm>
                            <a:off x="1753032" y="890177"/>
                            <a:ext cx="47633" cy="202692"/>
                          </a:xfrm>
                          <a:prstGeom prst="rect">
                            <a:avLst/>
                          </a:prstGeom>
                          <a:ln>
                            <a:noFill/>
                          </a:ln>
                        </wps:spPr>
                        <wps:txbx>
                          <w:txbxContent>
                            <w:p w14:paraId="35B2EB61" w14:textId="77777777" w:rsidR="006266B6" w:rsidRDefault="00000000">
                              <w:pPr>
                                <w:spacing w:after="160" w:line="259" w:lineRule="auto"/>
                                <w:ind w:left="0" w:right="0" w:firstLine="0"/>
                              </w:pPr>
                              <w:hyperlink r:id="rId110">
                                <w:r>
                                  <w:t xml:space="preserve"> </w:t>
                                </w:r>
                              </w:hyperlink>
                            </w:p>
                          </w:txbxContent>
                        </wps:txbx>
                        <wps:bodyPr horzOverflow="overflow" vert="horz" lIns="0" tIns="0" rIns="0" bIns="0" rtlCol="0">
                          <a:noAutofit/>
                        </wps:bodyPr>
                      </wps:wsp>
                      <wps:wsp>
                        <wps:cNvPr id="2156" name="Rectangle 2156"/>
                        <wps:cNvSpPr/>
                        <wps:spPr>
                          <a:xfrm>
                            <a:off x="1789455" y="890177"/>
                            <a:ext cx="569565" cy="202692"/>
                          </a:xfrm>
                          <a:prstGeom prst="rect">
                            <a:avLst/>
                          </a:prstGeom>
                          <a:ln>
                            <a:noFill/>
                          </a:ln>
                        </wps:spPr>
                        <wps:txbx>
                          <w:txbxContent>
                            <w:p w14:paraId="1B972077" w14:textId="77777777" w:rsidR="006266B6" w:rsidRDefault="00000000">
                              <w:pPr>
                                <w:spacing w:after="160" w:line="259" w:lineRule="auto"/>
                                <w:ind w:left="0" w:right="0" w:firstLine="0"/>
                              </w:pPr>
                              <w:r>
                                <w:t xml:space="preserve">            </w:t>
                              </w:r>
                            </w:p>
                          </w:txbxContent>
                        </wps:txbx>
                        <wps:bodyPr horzOverflow="overflow" vert="horz" lIns="0" tIns="0" rIns="0" bIns="0" rtlCol="0">
                          <a:noAutofit/>
                        </wps:bodyPr>
                      </wps:wsp>
                      <wps:wsp>
                        <wps:cNvPr id="2157" name="Rectangle 2157"/>
                        <wps:cNvSpPr/>
                        <wps:spPr>
                          <a:xfrm>
                            <a:off x="3818306" y="890177"/>
                            <a:ext cx="47633" cy="202692"/>
                          </a:xfrm>
                          <a:prstGeom prst="rect">
                            <a:avLst/>
                          </a:prstGeom>
                          <a:ln>
                            <a:noFill/>
                          </a:ln>
                        </wps:spPr>
                        <wps:txbx>
                          <w:txbxContent>
                            <w:p w14:paraId="1B5E066B" w14:textId="77777777" w:rsidR="006266B6" w:rsidRDefault="00000000">
                              <w:pPr>
                                <w:spacing w:after="160" w:line="259" w:lineRule="auto"/>
                                <w:ind w:left="0" w:right="0" w:firstLine="0"/>
                              </w:pPr>
                              <w:hyperlink r:id="rId111">
                                <w:r>
                                  <w:t xml:space="preserve"> </w:t>
                                </w:r>
                              </w:hyperlink>
                            </w:p>
                          </w:txbxContent>
                        </wps:txbx>
                        <wps:bodyPr horzOverflow="overflow" vert="horz" lIns="0" tIns="0" rIns="0" bIns="0" rtlCol="0">
                          <a:noAutofit/>
                        </wps:bodyPr>
                      </wps:wsp>
                      <wps:wsp>
                        <wps:cNvPr id="2158" name="Rectangle 2158"/>
                        <wps:cNvSpPr/>
                        <wps:spPr>
                          <a:xfrm>
                            <a:off x="3854730" y="890177"/>
                            <a:ext cx="951639" cy="202692"/>
                          </a:xfrm>
                          <a:prstGeom prst="rect">
                            <a:avLst/>
                          </a:prstGeom>
                          <a:ln>
                            <a:noFill/>
                          </a:ln>
                        </wps:spPr>
                        <wps:txbx>
                          <w:txbxContent>
                            <w:p w14:paraId="1AD57CF2" w14:textId="77777777" w:rsidR="006266B6" w:rsidRDefault="00000000">
                              <w:pPr>
                                <w:spacing w:after="160" w:line="259" w:lineRule="auto"/>
                                <w:ind w:left="0" w:right="0" w:firstLine="0"/>
                              </w:pPr>
                              <w:r>
                                <w:t xml:space="preserve">                    </w:t>
                              </w:r>
                            </w:p>
                          </w:txbxContent>
                        </wps:txbx>
                        <wps:bodyPr horzOverflow="overflow" vert="horz" lIns="0" tIns="0" rIns="0" bIns="0" rtlCol="0">
                          <a:noAutofit/>
                        </wps:bodyPr>
                      </wps:wsp>
                      <wps:wsp>
                        <wps:cNvPr id="2078" name="Rectangle 2078"/>
                        <wps:cNvSpPr/>
                        <wps:spPr>
                          <a:xfrm>
                            <a:off x="2070024" y="1914305"/>
                            <a:ext cx="2660941" cy="202692"/>
                          </a:xfrm>
                          <a:prstGeom prst="rect">
                            <a:avLst/>
                          </a:prstGeom>
                          <a:ln>
                            <a:noFill/>
                          </a:ln>
                        </wps:spPr>
                        <wps:txbx>
                          <w:txbxContent>
                            <w:p w14:paraId="73860751" w14:textId="77777777" w:rsidR="006266B6" w:rsidRDefault="00000000">
                              <w:pPr>
                                <w:spacing w:after="160" w:line="259" w:lineRule="auto"/>
                                <w:ind w:left="0" w:right="0" w:firstLine="0"/>
                              </w:pPr>
                              <w:r>
                                <w:t xml:space="preserve">                                                        </w:t>
                              </w:r>
                            </w:p>
                          </w:txbxContent>
                        </wps:txbx>
                        <wps:bodyPr horzOverflow="overflow" vert="horz" lIns="0" tIns="0" rIns="0" bIns="0" rtlCol="0">
                          <a:noAutofit/>
                        </wps:bodyPr>
                      </wps:wsp>
                      <wps:wsp>
                        <wps:cNvPr id="2080" name="Rectangle 2080"/>
                        <wps:cNvSpPr/>
                        <wps:spPr>
                          <a:xfrm>
                            <a:off x="2140128" y="2938687"/>
                            <a:ext cx="96279" cy="202692"/>
                          </a:xfrm>
                          <a:prstGeom prst="rect">
                            <a:avLst/>
                          </a:prstGeom>
                          <a:ln>
                            <a:noFill/>
                          </a:ln>
                        </wps:spPr>
                        <wps:txbx>
                          <w:txbxContent>
                            <w:p w14:paraId="0D652935" w14:textId="77777777" w:rsidR="006266B6" w:rsidRDefault="00000000">
                              <w:pPr>
                                <w:spacing w:after="160" w:line="259" w:lineRule="auto"/>
                                <w:ind w:left="0" w:right="0" w:firstLine="0"/>
                              </w:pPr>
                              <w:r>
                                <w:t xml:space="preserve">  </w:t>
                              </w:r>
                            </w:p>
                          </w:txbxContent>
                        </wps:txbx>
                        <wps:bodyPr horzOverflow="overflow" vert="horz" lIns="0" tIns="0" rIns="0" bIns="0" rtlCol="0">
                          <a:noAutofit/>
                        </wps:bodyPr>
                      </wps:wsp>
                      <wps:wsp>
                        <wps:cNvPr id="2081" name="Rectangle 2081"/>
                        <wps:cNvSpPr/>
                        <wps:spPr>
                          <a:xfrm>
                            <a:off x="2211756" y="2938687"/>
                            <a:ext cx="2280690" cy="202692"/>
                          </a:xfrm>
                          <a:prstGeom prst="rect">
                            <a:avLst/>
                          </a:prstGeom>
                          <a:ln>
                            <a:noFill/>
                          </a:ln>
                        </wps:spPr>
                        <wps:txbx>
                          <w:txbxContent>
                            <w:p w14:paraId="4DE34EE5" w14:textId="77777777" w:rsidR="006266B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108" name="Picture 2108"/>
                          <pic:cNvPicPr/>
                        </pic:nvPicPr>
                        <pic:blipFill>
                          <a:blip r:embed="rId112"/>
                          <a:stretch>
                            <a:fillRect/>
                          </a:stretch>
                        </pic:blipFill>
                        <pic:spPr>
                          <a:xfrm>
                            <a:off x="0" y="0"/>
                            <a:ext cx="1752600" cy="1003300"/>
                          </a:xfrm>
                          <a:prstGeom prst="rect">
                            <a:avLst/>
                          </a:prstGeom>
                        </pic:spPr>
                      </pic:pic>
                      <pic:pic xmlns:pic="http://schemas.openxmlformats.org/drawingml/2006/picture">
                        <pic:nvPicPr>
                          <pic:cNvPr id="2110" name="Picture 2110"/>
                          <pic:cNvPicPr/>
                        </pic:nvPicPr>
                        <pic:blipFill>
                          <a:blip r:embed="rId113"/>
                          <a:stretch>
                            <a:fillRect/>
                          </a:stretch>
                        </pic:blipFill>
                        <pic:spPr>
                          <a:xfrm>
                            <a:off x="2217852" y="488950"/>
                            <a:ext cx="1600200" cy="520700"/>
                          </a:xfrm>
                          <a:prstGeom prst="rect">
                            <a:avLst/>
                          </a:prstGeom>
                        </pic:spPr>
                      </pic:pic>
                      <pic:pic xmlns:pic="http://schemas.openxmlformats.org/drawingml/2006/picture">
                        <pic:nvPicPr>
                          <pic:cNvPr id="2112" name="Picture 2112"/>
                          <pic:cNvPicPr/>
                        </pic:nvPicPr>
                        <pic:blipFill>
                          <a:blip r:embed="rId114"/>
                          <a:stretch>
                            <a:fillRect/>
                          </a:stretch>
                        </pic:blipFill>
                        <pic:spPr>
                          <a:xfrm>
                            <a:off x="4569765" y="342900"/>
                            <a:ext cx="1111250" cy="660400"/>
                          </a:xfrm>
                          <a:prstGeom prst="rect">
                            <a:avLst/>
                          </a:prstGeom>
                        </pic:spPr>
                      </pic:pic>
                      <pic:pic xmlns:pic="http://schemas.openxmlformats.org/drawingml/2006/picture">
                        <pic:nvPicPr>
                          <pic:cNvPr id="2114" name="Picture 2114"/>
                          <pic:cNvPicPr/>
                        </pic:nvPicPr>
                        <pic:blipFill>
                          <a:blip r:embed="rId115"/>
                          <a:stretch>
                            <a:fillRect/>
                          </a:stretch>
                        </pic:blipFill>
                        <pic:spPr>
                          <a:xfrm>
                            <a:off x="316154" y="1024128"/>
                            <a:ext cx="1752600" cy="1003300"/>
                          </a:xfrm>
                          <a:prstGeom prst="rect">
                            <a:avLst/>
                          </a:prstGeom>
                        </pic:spPr>
                      </pic:pic>
                      <pic:pic xmlns:pic="http://schemas.openxmlformats.org/drawingml/2006/picture">
                        <pic:nvPicPr>
                          <pic:cNvPr id="2116" name="Picture 2116"/>
                          <pic:cNvPicPr/>
                        </pic:nvPicPr>
                        <pic:blipFill>
                          <a:blip r:embed="rId116"/>
                          <a:stretch>
                            <a:fillRect/>
                          </a:stretch>
                        </pic:blipFill>
                        <pic:spPr>
                          <a:xfrm>
                            <a:off x="4073195" y="1113105"/>
                            <a:ext cx="1607820" cy="920420"/>
                          </a:xfrm>
                          <a:prstGeom prst="rect">
                            <a:avLst/>
                          </a:prstGeom>
                        </pic:spPr>
                      </pic:pic>
                      <pic:pic xmlns:pic="http://schemas.openxmlformats.org/drawingml/2006/picture">
                        <pic:nvPicPr>
                          <pic:cNvPr id="2118" name="Picture 2118"/>
                          <pic:cNvPicPr/>
                        </pic:nvPicPr>
                        <pic:blipFill>
                          <a:blip r:embed="rId117"/>
                          <a:stretch>
                            <a:fillRect/>
                          </a:stretch>
                        </pic:blipFill>
                        <pic:spPr>
                          <a:xfrm>
                            <a:off x="96596" y="2192402"/>
                            <a:ext cx="2041271" cy="865505"/>
                          </a:xfrm>
                          <a:prstGeom prst="rect">
                            <a:avLst/>
                          </a:prstGeom>
                        </pic:spPr>
                      </pic:pic>
                      <pic:pic xmlns:pic="http://schemas.openxmlformats.org/drawingml/2006/picture">
                        <pic:nvPicPr>
                          <pic:cNvPr id="2120" name="Picture 2120"/>
                          <pic:cNvPicPr/>
                        </pic:nvPicPr>
                        <pic:blipFill>
                          <a:blip r:embed="rId118"/>
                          <a:stretch>
                            <a:fillRect/>
                          </a:stretch>
                        </pic:blipFill>
                        <pic:spPr>
                          <a:xfrm>
                            <a:off x="3928415" y="2048256"/>
                            <a:ext cx="1752600" cy="1003300"/>
                          </a:xfrm>
                          <a:prstGeom prst="rect">
                            <a:avLst/>
                          </a:prstGeom>
                        </pic:spPr>
                      </pic:pic>
                    </wpg:wgp>
                  </a:graphicData>
                </a:graphic>
              </wp:inline>
            </w:drawing>
          </mc:Choice>
          <mc:Fallback xmlns:a="http://schemas.openxmlformats.org/drawingml/2006/main">
            <w:pict>
              <v:group id="Group 16437" style="width:447.324pt;height:243.393pt;mso-position-horizontal-relative:char;mso-position-vertical-relative:line" coordsize="56810,30910">
                <v:rect id="Rectangle 2155" style="position:absolute;width:476;height:2026;left:17530;top:8901;" filled="f" stroked="f">
                  <v:textbox inset="0,0,0,0">
                    <w:txbxContent>
                      <w:p>
                        <w:pPr>
                          <w:spacing w:before="0" w:after="160" w:line="259" w:lineRule="auto"/>
                          <w:ind w:left="0" w:right="0" w:firstLine="0"/>
                        </w:pPr>
                        <w:hyperlink r:id="hyperlink2137">
                          <w:r>
                            <w:rPr/>
                            <w:t xml:space="preserve"> </w:t>
                          </w:r>
                        </w:hyperlink>
                      </w:p>
                    </w:txbxContent>
                  </v:textbox>
                </v:rect>
                <v:rect id="Rectangle 2156" style="position:absolute;width:5695;height:2026;left:17894;top:8901;" filled="f" stroked="f">
                  <v:textbox inset="0,0,0,0">
                    <w:txbxContent>
                      <w:p>
                        <w:pPr>
                          <w:spacing w:before="0" w:after="160" w:line="259" w:lineRule="auto"/>
                          <w:ind w:left="0" w:right="0" w:firstLine="0"/>
                        </w:pPr>
                        <w:r>
                          <w:rPr/>
                          <w:t xml:space="preserve">            </w:t>
                        </w:r>
                      </w:p>
                    </w:txbxContent>
                  </v:textbox>
                </v:rect>
                <v:rect id="Rectangle 2157" style="position:absolute;width:476;height:2026;left:38183;top:8901;" filled="f" stroked="f">
                  <v:textbox inset="0,0,0,0">
                    <w:txbxContent>
                      <w:p>
                        <w:pPr>
                          <w:spacing w:before="0" w:after="160" w:line="259" w:lineRule="auto"/>
                          <w:ind w:left="0" w:right="0" w:firstLine="0"/>
                        </w:pPr>
                        <w:hyperlink r:id="hyperlink2138">
                          <w:r>
                            <w:rPr/>
                            <w:t xml:space="preserve"> </w:t>
                          </w:r>
                        </w:hyperlink>
                      </w:p>
                    </w:txbxContent>
                  </v:textbox>
                </v:rect>
                <v:rect id="Rectangle 2158" style="position:absolute;width:9516;height:2026;left:38547;top:8901;" filled="f" stroked="f">
                  <v:textbox inset="0,0,0,0">
                    <w:txbxContent>
                      <w:p>
                        <w:pPr>
                          <w:spacing w:before="0" w:after="160" w:line="259" w:lineRule="auto"/>
                          <w:ind w:left="0" w:right="0" w:firstLine="0"/>
                        </w:pPr>
                        <w:r>
                          <w:rPr/>
                          <w:t xml:space="preserve">                    </w:t>
                        </w:r>
                      </w:p>
                    </w:txbxContent>
                  </v:textbox>
                </v:rect>
                <v:rect id="Rectangle 2078" style="position:absolute;width:26609;height:2026;left:20700;top:19143;" filled="f" stroked="f">
                  <v:textbox inset="0,0,0,0">
                    <w:txbxContent>
                      <w:p>
                        <w:pPr>
                          <w:spacing w:before="0" w:after="160" w:line="259" w:lineRule="auto"/>
                          <w:ind w:left="0" w:right="0" w:firstLine="0"/>
                        </w:pPr>
                        <w:r>
                          <w:rPr/>
                          <w:t xml:space="preserve">                                                        </w:t>
                        </w:r>
                      </w:p>
                    </w:txbxContent>
                  </v:textbox>
                </v:rect>
                <v:rect id="Rectangle 2080" style="position:absolute;width:962;height:2026;left:21401;top:29386;" filled="f" stroked="f">
                  <v:textbox inset="0,0,0,0">
                    <w:txbxContent>
                      <w:p>
                        <w:pPr>
                          <w:spacing w:before="0" w:after="160" w:line="259" w:lineRule="auto"/>
                          <w:ind w:left="0" w:right="0" w:firstLine="0"/>
                        </w:pPr>
                        <w:r>
                          <w:rPr/>
                          <w:t xml:space="preserve">  </w:t>
                        </w:r>
                      </w:p>
                    </w:txbxContent>
                  </v:textbox>
                </v:rect>
                <v:rect id="Rectangle 2081" style="position:absolute;width:22806;height:2026;left:22117;top:29386;" filled="f" stroked="f">
                  <v:textbox inset="0,0,0,0">
                    <w:txbxContent>
                      <w:p>
                        <w:pPr>
                          <w:spacing w:before="0" w:after="160" w:line="259" w:lineRule="auto"/>
                          <w:ind w:left="0" w:right="0" w:firstLine="0"/>
                        </w:pPr>
                        <w:r>
                          <w:rPr/>
                          <w:t xml:space="preserve">                                                </w:t>
                        </w:r>
                      </w:p>
                    </w:txbxContent>
                  </v:textbox>
                </v:rect>
                <v:shape id="Picture 2108" style="position:absolute;width:17526;height:10033;left:0;top:0;" filled="f">
                  <v:imagedata r:id="rId119"/>
                </v:shape>
                <v:shape id="Picture 2110" style="position:absolute;width:16002;height:5207;left:22178;top:4889;" filled="f">
                  <v:imagedata r:id="rId120"/>
                </v:shape>
                <v:shape id="Picture 2112" style="position:absolute;width:11112;height:6604;left:45697;top:3429;" filled="f">
                  <v:imagedata r:id="rId121"/>
                </v:shape>
                <v:shape id="Picture 2114" style="position:absolute;width:17526;height:10033;left:3161;top:10241;" filled="f">
                  <v:imagedata r:id="rId122"/>
                </v:shape>
                <v:shape id="Picture 2116" style="position:absolute;width:16078;height:9204;left:40731;top:11131;" filled="f">
                  <v:imagedata r:id="rId123"/>
                </v:shape>
                <v:shape id="Picture 2118" style="position:absolute;width:20412;height:8655;left:965;top:21924;" filled="f">
                  <v:imagedata r:id="rId124"/>
                </v:shape>
                <v:shape id="Picture 2120" style="position:absolute;width:17526;height:10033;left:39284;top:20482;" filled="f">
                  <v:imagedata r:id="rId125"/>
                </v:shape>
              </v:group>
            </w:pict>
          </mc:Fallback>
        </mc:AlternateContent>
      </w:r>
      <w:hyperlink r:id="rId126">
        <w:r>
          <w:t xml:space="preserve"> </w:t>
        </w:r>
      </w:hyperlink>
    </w:p>
    <w:p w14:paraId="2896B352" w14:textId="77777777" w:rsidR="006266B6" w:rsidRDefault="00000000">
      <w:pPr>
        <w:spacing w:after="0" w:line="392" w:lineRule="auto"/>
        <w:ind w:left="0" w:right="6576" w:firstLine="0"/>
      </w:pPr>
      <w:hyperlink r:id="rId127">
        <w:r>
          <w:t xml:space="preserve">                                                                     </w:t>
        </w:r>
      </w:hyperlink>
      <w:r>
        <w:t xml:space="preserve"> </w:t>
      </w:r>
    </w:p>
    <w:p w14:paraId="386A14AD" w14:textId="77777777" w:rsidR="006266B6" w:rsidRDefault="00000000">
      <w:pPr>
        <w:spacing w:after="242" w:line="259" w:lineRule="auto"/>
        <w:ind w:left="0" w:right="0" w:firstLine="0"/>
      </w:pPr>
      <w:r>
        <w:rPr>
          <w:rFonts w:ascii="Calibri" w:eastAsia="Calibri" w:hAnsi="Calibri" w:cs="Calibri"/>
          <w:noProof/>
          <w:sz w:val="22"/>
        </w:rPr>
        <mc:AlternateContent>
          <mc:Choice Requires="wpg">
            <w:drawing>
              <wp:inline distT="0" distB="0" distL="0" distR="0" wp14:anchorId="0FFFF861" wp14:editId="69E859BB">
                <wp:extent cx="5688585" cy="1309878"/>
                <wp:effectExtent l="0" t="0" r="0" b="0"/>
                <wp:docPr id="17569" name="Group 17569"/>
                <wp:cNvGraphicFramePr/>
                <a:graphic xmlns:a="http://schemas.openxmlformats.org/drawingml/2006/main">
                  <a:graphicData uri="http://schemas.microsoft.com/office/word/2010/wordprocessingGroup">
                    <wpg:wgp>
                      <wpg:cNvGrpSpPr/>
                      <wpg:grpSpPr>
                        <a:xfrm>
                          <a:off x="0" y="0"/>
                          <a:ext cx="5688585" cy="1309878"/>
                          <a:chOff x="0" y="0"/>
                          <a:chExt cx="5688585" cy="1309878"/>
                        </a:xfrm>
                      </wpg:grpSpPr>
                      <pic:pic xmlns:pic="http://schemas.openxmlformats.org/drawingml/2006/picture">
                        <pic:nvPicPr>
                          <pic:cNvPr id="2122" name="Picture 2122"/>
                          <pic:cNvPicPr/>
                        </pic:nvPicPr>
                        <pic:blipFill>
                          <a:blip r:embed="rId128"/>
                          <a:stretch>
                            <a:fillRect/>
                          </a:stretch>
                        </pic:blipFill>
                        <pic:spPr>
                          <a:xfrm>
                            <a:off x="0" y="0"/>
                            <a:ext cx="1555750" cy="190500"/>
                          </a:xfrm>
                          <a:prstGeom prst="rect">
                            <a:avLst/>
                          </a:prstGeom>
                        </pic:spPr>
                      </pic:pic>
                      <pic:pic xmlns:pic="http://schemas.openxmlformats.org/drawingml/2006/picture">
                        <pic:nvPicPr>
                          <pic:cNvPr id="2124" name="Picture 2124"/>
                          <pic:cNvPicPr/>
                        </pic:nvPicPr>
                        <pic:blipFill>
                          <a:blip r:embed="rId129"/>
                          <a:stretch>
                            <a:fillRect/>
                          </a:stretch>
                        </pic:blipFill>
                        <pic:spPr>
                          <a:xfrm>
                            <a:off x="0" y="306578"/>
                            <a:ext cx="1752600" cy="1003300"/>
                          </a:xfrm>
                          <a:prstGeom prst="rect">
                            <a:avLst/>
                          </a:prstGeom>
                        </pic:spPr>
                      </pic:pic>
                      <pic:pic xmlns:pic="http://schemas.openxmlformats.org/drawingml/2006/picture">
                        <pic:nvPicPr>
                          <pic:cNvPr id="2126" name="Picture 2126"/>
                          <pic:cNvPicPr/>
                        </pic:nvPicPr>
                        <pic:blipFill>
                          <a:blip r:embed="rId130"/>
                          <a:stretch>
                            <a:fillRect/>
                          </a:stretch>
                        </pic:blipFill>
                        <pic:spPr>
                          <a:xfrm>
                            <a:off x="3935984" y="306578"/>
                            <a:ext cx="1752600" cy="1003300"/>
                          </a:xfrm>
                          <a:prstGeom prst="rect">
                            <a:avLst/>
                          </a:prstGeom>
                        </pic:spPr>
                      </pic:pic>
                    </wpg:wgp>
                  </a:graphicData>
                </a:graphic>
              </wp:inline>
            </w:drawing>
          </mc:Choice>
          <mc:Fallback xmlns:a="http://schemas.openxmlformats.org/drawingml/2006/main">
            <w:pict>
              <v:group id="Group 17569" style="width:447.92pt;height:103.14pt;mso-position-horizontal-relative:char;mso-position-vertical-relative:line" coordsize="56885,13098">
                <v:shape id="Picture 2122" style="position:absolute;width:15557;height:1905;left:0;top:0;" filled="f">
                  <v:imagedata r:id="rId131"/>
                </v:shape>
                <v:shape id="Picture 2124" style="position:absolute;width:17526;height:10033;left:0;top:3065;" filled="f">
                  <v:imagedata r:id="rId132"/>
                </v:shape>
                <v:shape id="Picture 2126" style="position:absolute;width:17526;height:10033;left:39359;top:3065;" filled="f">
                  <v:imagedata r:id="rId133"/>
                </v:shape>
              </v:group>
            </w:pict>
          </mc:Fallback>
        </mc:AlternateContent>
      </w:r>
    </w:p>
    <w:p w14:paraId="58A7FA0D" w14:textId="77777777" w:rsidR="006266B6" w:rsidRDefault="00000000">
      <w:pPr>
        <w:spacing w:after="159" w:line="259" w:lineRule="auto"/>
        <w:ind w:left="0" w:right="0" w:firstLine="0"/>
      </w:pPr>
      <w:r>
        <w:t xml:space="preserve"> </w:t>
      </w:r>
    </w:p>
    <w:p w14:paraId="3F30B052" w14:textId="77777777" w:rsidR="006266B6" w:rsidRDefault="00000000">
      <w:pPr>
        <w:spacing w:after="116" w:line="259" w:lineRule="auto"/>
        <w:ind w:left="2941" w:right="0" w:firstLine="0"/>
      </w:pPr>
      <w:r>
        <w:rPr>
          <w:noProof/>
        </w:rPr>
        <w:drawing>
          <wp:anchor distT="0" distB="0" distL="114300" distR="114300" simplePos="0" relativeHeight="251658240" behindDoc="0" locked="0" layoutInCell="1" allowOverlap="0" wp14:anchorId="11C7597E" wp14:editId="27C0E23C">
            <wp:simplePos x="0" y="0"/>
            <wp:positionH relativeFrom="column">
              <wp:posOffset>-304</wp:posOffset>
            </wp:positionH>
            <wp:positionV relativeFrom="paragraph">
              <wp:posOffset>-31148</wp:posOffset>
            </wp:positionV>
            <wp:extent cx="1752600" cy="1003300"/>
            <wp:effectExtent l="0" t="0" r="0" b="0"/>
            <wp:wrapSquare wrapText="bothSides"/>
            <wp:docPr id="2130" name="Picture 2130"/>
            <wp:cNvGraphicFramePr/>
            <a:graphic xmlns:a="http://schemas.openxmlformats.org/drawingml/2006/main">
              <a:graphicData uri="http://schemas.openxmlformats.org/drawingml/2006/picture">
                <pic:pic xmlns:pic="http://schemas.openxmlformats.org/drawingml/2006/picture">
                  <pic:nvPicPr>
                    <pic:cNvPr id="2130" name="Picture 2130"/>
                    <pic:cNvPicPr/>
                  </pic:nvPicPr>
                  <pic:blipFill>
                    <a:blip r:embed="rId134"/>
                    <a:stretch>
                      <a:fillRect/>
                    </a:stretch>
                  </pic:blipFill>
                  <pic:spPr>
                    <a:xfrm>
                      <a:off x="0" y="0"/>
                      <a:ext cx="1752600" cy="1003300"/>
                    </a:xfrm>
                    <a:prstGeom prst="rect">
                      <a:avLst/>
                    </a:prstGeom>
                  </pic:spPr>
                </pic:pic>
              </a:graphicData>
            </a:graphic>
          </wp:anchor>
        </w:drawing>
      </w:r>
      <w:r>
        <w:t xml:space="preserve"> </w:t>
      </w:r>
    </w:p>
    <w:p w14:paraId="49E90D55" w14:textId="77777777" w:rsidR="006266B6" w:rsidRDefault="00000000">
      <w:pPr>
        <w:tabs>
          <w:tab w:val="center" w:pos="2941"/>
          <w:tab w:val="center" w:pos="6154"/>
        </w:tabs>
        <w:spacing w:after="118" w:line="259" w:lineRule="auto"/>
        <w:ind w:left="0" w:right="0" w:firstLine="0"/>
      </w:pPr>
      <w:r>
        <w:rPr>
          <w:rFonts w:ascii="Calibri" w:eastAsia="Calibri" w:hAnsi="Calibri" w:cs="Calibri"/>
          <w:sz w:val="22"/>
        </w:rPr>
        <w:tab/>
      </w:r>
      <w:r>
        <w:t xml:space="preserve"> </w:t>
      </w:r>
      <w:r>
        <w:tab/>
        <w:t xml:space="preserve">                                                       </w:t>
      </w:r>
      <w:r>
        <w:rPr>
          <w:noProof/>
        </w:rPr>
        <w:drawing>
          <wp:inline distT="0" distB="0" distL="0" distR="0" wp14:anchorId="2DB3D8C3" wp14:editId="678F76D2">
            <wp:extent cx="1238250" cy="603250"/>
            <wp:effectExtent l="0" t="0" r="0" b="0"/>
            <wp:docPr id="2128" name="Picture 2128"/>
            <wp:cNvGraphicFramePr/>
            <a:graphic xmlns:a="http://schemas.openxmlformats.org/drawingml/2006/main">
              <a:graphicData uri="http://schemas.openxmlformats.org/drawingml/2006/picture">
                <pic:pic xmlns:pic="http://schemas.openxmlformats.org/drawingml/2006/picture">
                  <pic:nvPicPr>
                    <pic:cNvPr id="2128" name="Picture 2128"/>
                    <pic:cNvPicPr/>
                  </pic:nvPicPr>
                  <pic:blipFill>
                    <a:blip r:embed="rId135"/>
                    <a:stretch>
                      <a:fillRect/>
                    </a:stretch>
                  </pic:blipFill>
                  <pic:spPr>
                    <a:xfrm>
                      <a:off x="0" y="0"/>
                      <a:ext cx="1238250" cy="603250"/>
                    </a:xfrm>
                    <a:prstGeom prst="rect">
                      <a:avLst/>
                    </a:prstGeom>
                  </pic:spPr>
                </pic:pic>
              </a:graphicData>
            </a:graphic>
          </wp:inline>
        </w:drawing>
      </w:r>
      <w:hyperlink r:id="rId136">
        <w:r>
          <w:t xml:space="preserve"> </w:t>
        </w:r>
      </w:hyperlink>
    </w:p>
    <w:p w14:paraId="0CB16407" w14:textId="77777777" w:rsidR="006266B6" w:rsidRDefault="00000000">
      <w:pPr>
        <w:spacing w:after="1" w:line="259" w:lineRule="auto"/>
        <w:ind w:left="0" w:right="0" w:firstLine="0"/>
      </w:pPr>
      <w:r>
        <w:t xml:space="preserve"> </w:t>
      </w:r>
    </w:p>
    <w:p w14:paraId="0C571479" w14:textId="77777777" w:rsidR="006266B6" w:rsidRDefault="00000000">
      <w:pPr>
        <w:spacing w:after="0" w:line="259" w:lineRule="auto"/>
        <w:ind w:left="0" w:right="0" w:firstLine="0"/>
      </w:pPr>
      <w:r>
        <w:t xml:space="preserve"> </w:t>
      </w:r>
    </w:p>
    <w:p w14:paraId="03B914B7" w14:textId="77777777" w:rsidR="006266B6" w:rsidRDefault="00000000">
      <w:pPr>
        <w:spacing w:after="109" w:line="259" w:lineRule="auto"/>
        <w:ind w:left="0" w:right="0" w:firstLine="0"/>
      </w:pPr>
      <w:r>
        <w:rPr>
          <w:noProof/>
        </w:rPr>
        <w:lastRenderedPageBreak/>
        <w:drawing>
          <wp:inline distT="0" distB="0" distL="0" distR="0" wp14:anchorId="05CE4928" wp14:editId="55D94877">
            <wp:extent cx="1752600" cy="1003300"/>
            <wp:effectExtent l="0" t="0" r="0" b="0"/>
            <wp:docPr id="2203" name="Picture 2203"/>
            <wp:cNvGraphicFramePr/>
            <a:graphic xmlns:a="http://schemas.openxmlformats.org/drawingml/2006/main">
              <a:graphicData uri="http://schemas.openxmlformats.org/drawingml/2006/picture">
                <pic:pic xmlns:pic="http://schemas.openxmlformats.org/drawingml/2006/picture">
                  <pic:nvPicPr>
                    <pic:cNvPr id="2203" name="Picture 2203"/>
                    <pic:cNvPicPr/>
                  </pic:nvPicPr>
                  <pic:blipFill>
                    <a:blip r:embed="rId137"/>
                    <a:stretch>
                      <a:fillRect/>
                    </a:stretch>
                  </pic:blipFill>
                  <pic:spPr>
                    <a:xfrm>
                      <a:off x="0" y="0"/>
                      <a:ext cx="1752600" cy="1003300"/>
                    </a:xfrm>
                    <a:prstGeom prst="rect">
                      <a:avLst/>
                    </a:prstGeom>
                  </pic:spPr>
                </pic:pic>
              </a:graphicData>
            </a:graphic>
          </wp:inline>
        </w:drawing>
      </w:r>
      <w:r>
        <w:t xml:space="preserve">                                                            </w:t>
      </w:r>
      <w:r>
        <w:rPr>
          <w:noProof/>
        </w:rPr>
        <w:drawing>
          <wp:inline distT="0" distB="0" distL="0" distR="0" wp14:anchorId="0BBDDB45" wp14:editId="0D9197F9">
            <wp:extent cx="1752600" cy="1003300"/>
            <wp:effectExtent l="0" t="0" r="0" b="0"/>
            <wp:docPr id="2205" name="Picture 2205"/>
            <wp:cNvGraphicFramePr/>
            <a:graphic xmlns:a="http://schemas.openxmlformats.org/drawingml/2006/main">
              <a:graphicData uri="http://schemas.openxmlformats.org/drawingml/2006/picture">
                <pic:pic xmlns:pic="http://schemas.openxmlformats.org/drawingml/2006/picture">
                  <pic:nvPicPr>
                    <pic:cNvPr id="2205" name="Picture 2205"/>
                    <pic:cNvPicPr/>
                  </pic:nvPicPr>
                  <pic:blipFill>
                    <a:blip r:embed="rId138"/>
                    <a:stretch>
                      <a:fillRect/>
                    </a:stretch>
                  </pic:blipFill>
                  <pic:spPr>
                    <a:xfrm>
                      <a:off x="0" y="0"/>
                      <a:ext cx="1752600" cy="1003300"/>
                    </a:xfrm>
                    <a:prstGeom prst="rect">
                      <a:avLst/>
                    </a:prstGeom>
                  </pic:spPr>
                </pic:pic>
              </a:graphicData>
            </a:graphic>
          </wp:inline>
        </w:drawing>
      </w:r>
      <w:hyperlink r:id="rId139">
        <w:r>
          <w:t xml:space="preserve"> </w:t>
        </w:r>
      </w:hyperlink>
    </w:p>
    <w:p w14:paraId="6E5C7124" w14:textId="77777777" w:rsidR="006266B6" w:rsidRDefault="00000000">
      <w:pPr>
        <w:spacing w:after="111" w:line="259" w:lineRule="auto"/>
        <w:ind w:left="4513" w:right="0" w:firstLine="0"/>
      </w:pPr>
      <w:hyperlink r:id="rId140">
        <w:r>
          <w:t xml:space="preserve"> </w:t>
        </w:r>
      </w:hyperlink>
    </w:p>
    <w:p w14:paraId="6B6D68E9" w14:textId="77777777" w:rsidR="006266B6" w:rsidRDefault="00000000">
      <w:pPr>
        <w:spacing w:after="109" w:line="259" w:lineRule="auto"/>
        <w:ind w:left="0" w:right="0" w:firstLine="0"/>
      </w:pPr>
      <w:r>
        <w:rPr>
          <w:noProof/>
        </w:rPr>
        <w:drawing>
          <wp:inline distT="0" distB="0" distL="0" distR="0" wp14:anchorId="257FDDE3" wp14:editId="35700A4F">
            <wp:extent cx="1752600" cy="1003300"/>
            <wp:effectExtent l="0" t="0" r="0" b="0"/>
            <wp:docPr id="2207" name="Picture 2207"/>
            <wp:cNvGraphicFramePr/>
            <a:graphic xmlns:a="http://schemas.openxmlformats.org/drawingml/2006/main">
              <a:graphicData uri="http://schemas.openxmlformats.org/drawingml/2006/picture">
                <pic:pic xmlns:pic="http://schemas.openxmlformats.org/drawingml/2006/picture">
                  <pic:nvPicPr>
                    <pic:cNvPr id="2207" name="Picture 2207"/>
                    <pic:cNvPicPr/>
                  </pic:nvPicPr>
                  <pic:blipFill>
                    <a:blip r:embed="rId141"/>
                    <a:stretch>
                      <a:fillRect/>
                    </a:stretch>
                  </pic:blipFill>
                  <pic:spPr>
                    <a:xfrm>
                      <a:off x="0" y="0"/>
                      <a:ext cx="1752600" cy="1003300"/>
                    </a:xfrm>
                    <a:prstGeom prst="rect">
                      <a:avLst/>
                    </a:prstGeom>
                  </pic:spPr>
                </pic:pic>
              </a:graphicData>
            </a:graphic>
          </wp:inline>
        </w:drawing>
      </w:r>
      <w:r>
        <w:t xml:space="preserve">                                                        </w:t>
      </w:r>
      <w:r>
        <w:rPr>
          <w:noProof/>
        </w:rPr>
        <w:drawing>
          <wp:inline distT="0" distB="0" distL="0" distR="0" wp14:anchorId="26483F0F" wp14:editId="3CA7EB6E">
            <wp:extent cx="1752600" cy="1003300"/>
            <wp:effectExtent l="0" t="0" r="0" b="0"/>
            <wp:docPr id="2209" name="Picture 2209"/>
            <wp:cNvGraphicFramePr/>
            <a:graphic xmlns:a="http://schemas.openxmlformats.org/drawingml/2006/main">
              <a:graphicData uri="http://schemas.openxmlformats.org/drawingml/2006/picture">
                <pic:pic xmlns:pic="http://schemas.openxmlformats.org/drawingml/2006/picture">
                  <pic:nvPicPr>
                    <pic:cNvPr id="2209" name="Picture 2209"/>
                    <pic:cNvPicPr/>
                  </pic:nvPicPr>
                  <pic:blipFill>
                    <a:blip r:embed="rId142"/>
                    <a:stretch>
                      <a:fillRect/>
                    </a:stretch>
                  </pic:blipFill>
                  <pic:spPr>
                    <a:xfrm>
                      <a:off x="0" y="0"/>
                      <a:ext cx="1752600" cy="1003300"/>
                    </a:xfrm>
                    <a:prstGeom prst="rect">
                      <a:avLst/>
                    </a:prstGeom>
                  </pic:spPr>
                </pic:pic>
              </a:graphicData>
            </a:graphic>
          </wp:inline>
        </w:drawing>
      </w:r>
      <w:hyperlink r:id="rId143">
        <w:r>
          <w:t xml:space="preserve"> </w:t>
        </w:r>
      </w:hyperlink>
    </w:p>
    <w:p w14:paraId="5F5EB624" w14:textId="77777777" w:rsidR="006266B6" w:rsidRDefault="00000000">
      <w:pPr>
        <w:spacing w:after="159" w:line="259" w:lineRule="auto"/>
        <w:ind w:left="0" w:right="0" w:firstLine="0"/>
      </w:pPr>
      <w:hyperlink r:id="rId144">
        <w:r>
          <w:t xml:space="preserve"> </w:t>
        </w:r>
      </w:hyperlink>
    </w:p>
    <w:p w14:paraId="4F7E7AE3" w14:textId="77777777" w:rsidR="006266B6" w:rsidRDefault="00000000">
      <w:pPr>
        <w:spacing w:after="116" w:line="259" w:lineRule="auto"/>
        <w:ind w:left="0" w:right="0" w:firstLine="0"/>
      </w:pPr>
      <w:hyperlink r:id="rId145">
        <w:r>
          <w:t xml:space="preserve"> </w:t>
        </w:r>
      </w:hyperlink>
    </w:p>
    <w:p w14:paraId="423D4150" w14:textId="77777777" w:rsidR="006266B6" w:rsidRDefault="00000000">
      <w:pPr>
        <w:tabs>
          <w:tab w:val="center" w:pos="8862"/>
        </w:tabs>
        <w:spacing w:after="115"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0FFB1A8" wp14:editId="3C4F3394">
                <wp:simplePos x="0" y="0"/>
                <wp:positionH relativeFrom="column">
                  <wp:posOffset>-304</wp:posOffset>
                </wp:positionH>
                <wp:positionV relativeFrom="paragraph">
                  <wp:posOffset>0</wp:posOffset>
                </wp:positionV>
                <wp:extent cx="1788389" cy="2169067"/>
                <wp:effectExtent l="0" t="0" r="0" b="0"/>
                <wp:wrapSquare wrapText="bothSides"/>
                <wp:docPr id="16829" name="Group 16829"/>
                <wp:cNvGraphicFramePr/>
                <a:graphic xmlns:a="http://schemas.openxmlformats.org/drawingml/2006/main">
                  <a:graphicData uri="http://schemas.microsoft.com/office/word/2010/wordprocessingGroup">
                    <wpg:wgp>
                      <wpg:cNvGrpSpPr/>
                      <wpg:grpSpPr>
                        <a:xfrm>
                          <a:off x="0" y="0"/>
                          <a:ext cx="1788389" cy="2169067"/>
                          <a:chOff x="0" y="0"/>
                          <a:chExt cx="1788389" cy="2169067"/>
                        </a:xfrm>
                      </wpg:grpSpPr>
                      <wps:wsp>
                        <wps:cNvPr id="2177" name="Rectangle 2177"/>
                        <wps:cNvSpPr/>
                        <wps:spPr>
                          <a:xfrm>
                            <a:off x="305" y="2016667"/>
                            <a:ext cx="47633" cy="202692"/>
                          </a:xfrm>
                          <a:prstGeom prst="rect">
                            <a:avLst/>
                          </a:prstGeom>
                          <a:ln>
                            <a:noFill/>
                          </a:ln>
                        </wps:spPr>
                        <wps:txbx>
                          <w:txbxContent>
                            <w:p w14:paraId="291639BF" w14:textId="77777777" w:rsidR="006266B6" w:rsidRDefault="00000000">
                              <w:pPr>
                                <w:spacing w:after="160" w:line="259" w:lineRule="auto"/>
                                <w:ind w:left="0" w:right="0" w:firstLine="0"/>
                              </w:pPr>
                              <w:hyperlink r:id="rId146">
                                <w:r>
                                  <w:t xml:space="preserve"> </w:t>
                                </w:r>
                              </w:hyperlink>
                            </w:p>
                          </w:txbxContent>
                        </wps:txbx>
                        <wps:bodyPr horzOverflow="overflow" vert="horz" lIns="0" tIns="0" rIns="0" bIns="0" rtlCol="0">
                          <a:noAutofit/>
                        </wps:bodyPr>
                      </wps:wsp>
                      <pic:pic xmlns:pic="http://schemas.openxmlformats.org/drawingml/2006/picture">
                        <pic:nvPicPr>
                          <pic:cNvPr id="2211" name="Picture 2211"/>
                          <pic:cNvPicPr/>
                        </pic:nvPicPr>
                        <pic:blipFill>
                          <a:blip r:embed="rId147"/>
                          <a:stretch>
                            <a:fillRect/>
                          </a:stretch>
                        </pic:blipFill>
                        <pic:spPr>
                          <a:xfrm>
                            <a:off x="0" y="0"/>
                            <a:ext cx="1752600" cy="1003300"/>
                          </a:xfrm>
                          <a:prstGeom prst="rect">
                            <a:avLst/>
                          </a:prstGeom>
                        </pic:spPr>
                      </pic:pic>
                      <pic:pic xmlns:pic="http://schemas.openxmlformats.org/drawingml/2006/picture">
                        <pic:nvPicPr>
                          <pic:cNvPr id="2215" name="Picture 2215"/>
                          <pic:cNvPicPr/>
                        </pic:nvPicPr>
                        <pic:blipFill>
                          <a:blip r:embed="rId148"/>
                          <a:stretch>
                            <a:fillRect/>
                          </a:stretch>
                        </pic:blipFill>
                        <pic:spPr>
                          <a:xfrm>
                            <a:off x="35789" y="1125728"/>
                            <a:ext cx="1752600" cy="1003300"/>
                          </a:xfrm>
                          <a:prstGeom prst="rect">
                            <a:avLst/>
                          </a:prstGeom>
                        </pic:spPr>
                      </pic:pic>
                    </wpg:wgp>
                  </a:graphicData>
                </a:graphic>
              </wp:anchor>
            </w:drawing>
          </mc:Choice>
          <mc:Fallback xmlns:a="http://schemas.openxmlformats.org/drawingml/2006/main">
            <w:pict>
              <v:group id="Group 16829" style="width:140.818pt;height:170.793pt;position:absolute;mso-position-horizontal-relative:text;mso-position-horizontal:absolute;margin-left:-0.0240021pt;mso-position-vertical-relative:text;margin-top:0pt;" coordsize="17883,21690">
                <v:rect id="Rectangle 2177" style="position:absolute;width:476;height:2026;left:3;top:20166;" filled="f" stroked="f">
                  <v:textbox inset="0,0,0,0">
                    <w:txbxContent>
                      <w:p>
                        <w:pPr>
                          <w:spacing w:before="0" w:after="160" w:line="259" w:lineRule="auto"/>
                          <w:ind w:left="0" w:right="0" w:firstLine="0"/>
                        </w:pPr>
                        <w:hyperlink r:id="hyperlink2238">
                          <w:r>
                            <w:rPr/>
                            <w:t xml:space="preserve"> </w:t>
                          </w:r>
                        </w:hyperlink>
                      </w:p>
                    </w:txbxContent>
                  </v:textbox>
                </v:rect>
                <v:shape id="Picture 2211" style="position:absolute;width:17526;height:10033;left:0;top:0;" filled="f">
                  <v:imagedata r:id="rId149"/>
                </v:shape>
                <v:shape id="Picture 2215" style="position:absolute;width:17526;height:10033;left:357;top:11257;" filled="f">
                  <v:imagedata r:id="rId150"/>
                </v:shape>
                <w10:wrap type="square"/>
              </v:group>
            </w:pict>
          </mc:Fallback>
        </mc:AlternateContent>
      </w:r>
      <w:r>
        <w:rPr>
          <w:noProof/>
        </w:rPr>
        <w:drawing>
          <wp:inline distT="0" distB="0" distL="0" distR="0" wp14:anchorId="457A7B6C" wp14:editId="06DDC317">
            <wp:extent cx="2226691" cy="732155"/>
            <wp:effectExtent l="0" t="0" r="0" b="0"/>
            <wp:docPr id="2219" name="Picture 2219"/>
            <wp:cNvGraphicFramePr/>
            <a:graphic xmlns:a="http://schemas.openxmlformats.org/drawingml/2006/main">
              <a:graphicData uri="http://schemas.openxmlformats.org/drawingml/2006/picture">
                <pic:pic xmlns:pic="http://schemas.openxmlformats.org/drawingml/2006/picture">
                  <pic:nvPicPr>
                    <pic:cNvPr id="2219" name="Picture 2219"/>
                    <pic:cNvPicPr/>
                  </pic:nvPicPr>
                  <pic:blipFill>
                    <a:blip r:embed="rId151"/>
                    <a:stretch>
                      <a:fillRect/>
                    </a:stretch>
                  </pic:blipFill>
                  <pic:spPr>
                    <a:xfrm>
                      <a:off x="0" y="0"/>
                      <a:ext cx="2226691" cy="732155"/>
                    </a:xfrm>
                    <a:prstGeom prst="rect">
                      <a:avLst/>
                    </a:prstGeom>
                  </pic:spPr>
                </pic:pic>
              </a:graphicData>
            </a:graphic>
          </wp:inline>
        </w:drawing>
      </w:r>
      <w:r>
        <w:t xml:space="preserve">                                              </w:t>
      </w:r>
      <w:r>
        <w:rPr>
          <w:rFonts w:ascii="Calibri" w:eastAsia="Calibri" w:hAnsi="Calibri" w:cs="Calibri"/>
          <w:noProof/>
          <w:sz w:val="22"/>
        </w:rPr>
        <mc:AlternateContent>
          <mc:Choice Requires="wpg">
            <w:drawing>
              <wp:inline distT="0" distB="0" distL="0" distR="0" wp14:anchorId="04920F91" wp14:editId="726BE8B7">
                <wp:extent cx="1870202" cy="3153156"/>
                <wp:effectExtent l="0" t="0" r="0" b="0"/>
                <wp:docPr id="16755" name="Group 16755"/>
                <wp:cNvGraphicFramePr/>
                <a:graphic xmlns:a="http://schemas.openxmlformats.org/drawingml/2006/main">
                  <a:graphicData uri="http://schemas.microsoft.com/office/word/2010/wordprocessingGroup">
                    <wpg:wgp>
                      <wpg:cNvGrpSpPr/>
                      <wpg:grpSpPr>
                        <a:xfrm>
                          <a:off x="0" y="0"/>
                          <a:ext cx="1870202" cy="3153156"/>
                          <a:chOff x="0" y="0"/>
                          <a:chExt cx="1870202" cy="3153156"/>
                        </a:xfrm>
                      </wpg:grpSpPr>
                      <wps:wsp>
                        <wps:cNvPr id="2175" name="Rectangle 2175"/>
                        <wps:cNvSpPr/>
                        <wps:spPr>
                          <a:xfrm>
                            <a:off x="1825117" y="890177"/>
                            <a:ext cx="47632" cy="202692"/>
                          </a:xfrm>
                          <a:prstGeom prst="rect">
                            <a:avLst/>
                          </a:prstGeom>
                          <a:ln>
                            <a:noFill/>
                          </a:ln>
                        </wps:spPr>
                        <wps:txbx>
                          <w:txbxContent>
                            <w:p w14:paraId="52147F35" w14:textId="77777777" w:rsidR="006266B6" w:rsidRDefault="00000000">
                              <w:pPr>
                                <w:spacing w:after="160" w:line="259" w:lineRule="auto"/>
                                <w:ind w:left="0" w:right="0" w:firstLine="0"/>
                              </w:pPr>
                              <w:hyperlink r:id="rId152">
                                <w:r>
                                  <w:t xml:space="preserve"> </w:t>
                                </w:r>
                              </w:hyperlink>
                            </w:p>
                          </w:txbxContent>
                        </wps:txbx>
                        <wps:bodyPr horzOverflow="overflow" vert="horz" lIns="0" tIns="0" rIns="0" bIns="0" rtlCol="0">
                          <a:noAutofit/>
                        </wps:bodyPr>
                      </wps:wsp>
                      <pic:pic xmlns:pic="http://schemas.openxmlformats.org/drawingml/2006/picture">
                        <pic:nvPicPr>
                          <pic:cNvPr id="2213" name="Picture 2213"/>
                          <pic:cNvPicPr/>
                        </pic:nvPicPr>
                        <pic:blipFill>
                          <a:blip r:embed="rId153"/>
                          <a:stretch>
                            <a:fillRect/>
                          </a:stretch>
                        </pic:blipFill>
                        <pic:spPr>
                          <a:xfrm>
                            <a:off x="71501" y="0"/>
                            <a:ext cx="1752600" cy="1003300"/>
                          </a:xfrm>
                          <a:prstGeom prst="rect">
                            <a:avLst/>
                          </a:prstGeom>
                        </pic:spPr>
                      </pic:pic>
                      <pic:pic xmlns:pic="http://schemas.openxmlformats.org/drawingml/2006/picture">
                        <pic:nvPicPr>
                          <pic:cNvPr id="2217" name="Picture 2217"/>
                          <pic:cNvPicPr/>
                        </pic:nvPicPr>
                        <pic:blipFill>
                          <a:blip r:embed="rId154"/>
                          <a:stretch>
                            <a:fillRect/>
                          </a:stretch>
                        </pic:blipFill>
                        <pic:spPr>
                          <a:xfrm>
                            <a:off x="0" y="1125728"/>
                            <a:ext cx="1752600" cy="1003300"/>
                          </a:xfrm>
                          <a:prstGeom prst="rect">
                            <a:avLst/>
                          </a:prstGeom>
                        </pic:spPr>
                      </pic:pic>
                      <pic:pic xmlns:pic="http://schemas.openxmlformats.org/drawingml/2006/picture">
                        <pic:nvPicPr>
                          <pic:cNvPr id="2221" name="Picture 2221"/>
                          <pic:cNvPicPr/>
                        </pic:nvPicPr>
                        <pic:blipFill>
                          <a:blip r:embed="rId155"/>
                          <a:stretch>
                            <a:fillRect/>
                          </a:stretch>
                        </pic:blipFill>
                        <pic:spPr>
                          <a:xfrm>
                            <a:off x="117602" y="2149856"/>
                            <a:ext cx="1752600" cy="1003300"/>
                          </a:xfrm>
                          <a:prstGeom prst="rect">
                            <a:avLst/>
                          </a:prstGeom>
                        </pic:spPr>
                      </pic:pic>
                    </wpg:wgp>
                  </a:graphicData>
                </a:graphic>
              </wp:inline>
            </w:drawing>
          </mc:Choice>
          <mc:Fallback xmlns:a="http://schemas.openxmlformats.org/drawingml/2006/main">
            <w:pict>
              <v:group id="Group 16755" style="width:147.26pt;height:248.28pt;mso-position-horizontal-relative:char;mso-position-vertical-relative:line" coordsize="18702,31531">
                <v:rect id="Rectangle 2175" style="position:absolute;width:476;height:2026;left:18251;top:8901;" filled="f" stroked="f">
                  <v:textbox inset="0,0,0,0">
                    <w:txbxContent>
                      <w:p>
                        <w:pPr>
                          <w:spacing w:before="0" w:after="160" w:line="259" w:lineRule="auto"/>
                          <w:ind w:left="0" w:right="0" w:firstLine="0"/>
                        </w:pPr>
                        <w:hyperlink r:id="hyperlink2237">
                          <w:r>
                            <w:rPr/>
                            <w:t xml:space="preserve"> </w:t>
                          </w:r>
                        </w:hyperlink>
                      </w:p>
                    </w:txbxContent>
                  </v:textbox>
                </v:rect>
                <v:shape id="Picture 2213" style="position:absolute;width:17526;height:10033;left:715;top:0;" filled="f">
                  <v:imagedata r:id="rId156"/>
                </v:shape>
                <v:shape id="Picture 2217" style="position:absolute;width:17526;height:10033;left:0;top:11257;" filled="f">
                  <v:imagedata r:id="rId157"/>
                </v:shape>
                <v:shape id="Picture 2221" style="position:absolute;width:17526;height:10033;left:1176;top:21498;" filled="f">
                  <v:imagedata r:id="rId158"/>
                </v:shape>
              </v:group>
            </w:pict>
          </mc:Fallback>
        </mc:AlternateContent>
      </w:r>
      <w:r>
        <w:tab/>
      </w:r>
      <w:hyperlink r:id="rId159">
        <w:r>
          <w:t xml:space="preserve"> </w:t>
        </w:r>
      </w:hyperlink>
      <w:r>
        <w:t xml:space="preserve">           </w:t>
      </w:r>
      <w:hyperlink r:id="rId160">
        <w:r>
          <w:t xml:space="preserve"> </w:t>
        </w:r>
      </w:hyperlink>
    </w:p>
    <w:p w14:paraId="42FF74A7" w14:textId="77777777" w:rsidR="006266B6" w:rsidRDefault="00000000">
      <w:pPr>
        <w:spacing w:after="159" w:line="259" w:lineRule="auto"/>
        <w:ind w:left="0" w:right="-11" w:firstLine="0"/>
        <w:jc w:val="right"/>
      </w:pPr>
      <w:hyperlink r:id="rId161">
        <w:r>
          <w:t xml:space="preserve">                                                                                                          </w:t>
        </w:r>
      </w:hyperlink>
    </w:p>
    <w:p w14:paraId="5D2AF54C" w14:textId="77777777" w:rsidR="006266B6" w:rsidRDefault="00000000">
      <w:pPr>
        <w:spacing w:after="162" w:line="259" w:lineRule="auto"/>
        <w:ind w:left="0" w:right="0" w:firstLine="0"/>
      </w:pPr>
      <w:r>
        <w:t xml:space="preserve"> </w:t>
      </w:r>
    </w:p>
    <w:p w14:paraId="54113B27" w14:textId="77777777" w:rsidR="006266B6" w:rsidRDefault="00000000">
      <w:pPr>
        <w:spacing w:after="159" w:line="259" w:lineRule="auto"/>
        <w:ind w:left="0" w:right="0" w:firstLine="0"/>
      </w:pPr>
      <w:hyperlink r:id="rId162">
        <w:r>
          <w:t xml:space="preserve"> </w:t>
        </w:r>
      </w:hyperlink>
    </w:p>
    <w:p w14:paraId="34171924" w14:textId="77777777" w:rsidR="006266B6" w:rsidRDefault="00000000">
      <w:pPr>
        <w:spacing w:after="159" w:line="259" w:lineRule="auto"/>
        <w:ind w:left="4513" w:right="0" w:firstLine="0"/>
      </w:pPr>
      <w:hyperlink r:id="rId163">
        <w:r>
          <w:t xml:space="preserve"> </w:t>
        </w:r>
      </w:hyperlink>
    </w:p>
    <w:p w14:paraId="752C48FA" w14:textId="77777777" w:rsidR="006266B6" w:rsidRDefault="00000000">
      <w:pPr>
        <w:spacing w:after="159" w:line="259" w:lineRule="auto"/>
        <w:ind w:left="0" w:right="0" w:firstLine="0"/>
      </w:pPr>
      <w:r>
        <w:t xml:space="preserve"> </w:t>
      </w:r>
    </w:p>
    <w:p w14:paraId="3EF882ED" w14:textId="77777777" w:rsidR="006266B6" w:rsidRDefault="00000000">
      <w:pPr>
        <w:spacing w:after="159" w:line="259" w:lineRule="auto"/>
        <w:ind w:left="0" w:right="0" w:firstLine="0"/>
      </w:pPr>
      <w:hyperlink r:id="rId164">
        <w:r>
          <w:t xml:space="preserve"> </w:t>
        </w:r>
      </w:hyperlink>
    </w:p>
    <w:p w14:paraId="5EC38B59" w14:textId="77777777" w:rsidR="006266B6" w:rsidRDefault="00000000">
      <w:pPr>
        <w:spacing w:after="162" w:line="259" w:lineRule="auto"/>
        <w:ind w:left="4513" w:right="0" w:firstLine="0"/>
      </w:pPr>
      <w:hyperlink r:id="rId165">
        <w:r>
          <w:t xml:space="preserve"> </w:t>
        </w:r>
      </w:hyperlink>
    </w:p>
    <w:p w14:paraId="0EC5B997" w14:textId="77777777" w:rsidR="006266B6" w:rsidRDefault="00000000">
      <w:pPr>
        <w:spacing w:after="0" w:line="259" w:lineRule="auto"/>
        <w:ind w:left="0" w:right="0" w:firstLine="0"/>
      </w:pPr>
      <w:r>
        <w:t xml:space="preserve"> </w:t>
      </w:r>
    </w:p>
    <w:p w14:paraId="526D8AAE" w14:textId="77777777" w:rsidR="006266B6" w:rsidRDefault="00000000">
      <w:pPr>
        <w:spacing w:after="0" w:line="259" w:lineRule="auto"/>
        <w:ind w:left="0" w:right="0" w:firstLine="0"/>
        <w:jc w:val="both"/>
      </w:pPr>
      <w:r>
        <w:rPr>
          <w:rFonts w:ascii="Arial" w:eastAsia="Arial" w:hAnsi="Arial" w:cs="Arial"/>
        </w:rPr>
        <w:t xml:space="preserve"> </w:t>
      </w:r>
      <w:r>
        <w:rPr>
          <w:rFonts w:ascii="Arial" w:eastAsia="Arial" w:hAnsi="Arial" w:cs="Arial"/>
        </w:rPr>
        <w:tab/>
      </w:r>
      <w:r>
        <w:t xml:space="preserve"> </w:t>
      </w:r>
      <w:r>
        <w:br w:type="page"/>
      </w:r>
    </w:p>
    <w:p w14:paraId="4F6E1139" w14:textId="77777777" w:rsidR="006266B6" w:rsidRDefault="00000000">
      <w:pPr>
        <w:spacing w:after="0" w:line="259" w:lineRule="auto"/>
        <w:ind w:right="4726"/>
        <w:jc w:val="right"/>
      </w:pPr>
      <w:r>
        <w:rPr>
          <w:b/>
        </w:rPr>
        <w:lastRenderedPageBreak/>
        <w:t xml:space="preserve">LIST OF COMPETITORS </w:t>
      </w:r>
    </w:p>
    <w:p w14:paraId="4C9793A5" w14:textId="77777777" w:rsidR="006266B6" w:rsidRDefault="00000000">
      <w:pPr>
        <w:spacing w:after="47" w:line="259" w:lineRule="auto"/>
        <w:ind w:left="0" w:right="0" w:firstLine="0"/>
      </w:pPr>
      <w:r>
        <w:rPr>
          <w:rFonts w:ascii="Calibri" w:eastAsia="Calibri" w:hAnsi="Calibri" w:cs="Calibri"/>
          <w:noProof/>
          <w:sz w:val="22"/>
        </w:rPr>
        <mc:AlternateContent>
          <mc:Choice Requires="wpg">
            <w:drawing>
              <wp:inline distT="0" distB="0" distL="0" distR="0" wp14:anchorId="30CBB9C7" wp14:editId="12A2E688">
                <wp:extent cx="5211522" cy="6096"/>
                <wp:effectExtent l="0" t="0" r="0" b="0"/>
                <wp:docPr id="17536" name="Group 17536"/>
                <wp:cNvGraphicFramePr/>
                <a:graphic xmlns:a="http://schemas.openxmlformats.org/drawingml/2006/main">
                  <a:graphicData uri="http://schemas.microsoft.com/office/word/2010/wordprocessingGroup">
                    <wpg:wgp>
                      <wpg:cNvGrpSpPr/>
                      <wpg:grpSpPr>
                        <a:xfrm>
                          <a:off x="0" y="0"/>
                          <a:ext cx="5211522" cy="6096"/>
                          <a:chOff x="0" y="0"/>
                          <a:chExt cx="5211522" cy="6096"/>
                        </a:xfrm>
                      </wpg:grpSpPr>
                      <wps:wsp>
                        <wps:cNvPr id="18089" name="Shape 18089"/>
                        <wps:cNvSpPr/>
                        <wps:spPr>
                          <a:xfrm>
                            <a:off x="0" y="0"/>
                            <a:ext cx="2603246" cy="9144"/>
                          </a:xfrm>
                          <a:custGeom>
                            <a:avLst/>
                            <a:gdLst/>
                            <a:ahLst/>
                            <a:cxnLst/>
                            <a:rect l="0" t="0" r="0" b="0"/>
                            <a:pathLst>
                              <a:path w="2603246" h="9144">
                                <a:moveTo>
                                  <a:pt x="0" y="0"/>
                                </a:moveTo>
                                <a:lnTo>
                                  <a:pt x="2603246" y="0"/>
                                </a:lnTo>
                                <a:lnTo>
                                  <a:pt x="2603246"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8090" name="Shape 18090"/>
                        <wps:cNvSpPr/>
                        <wps:spPr>
                          <a:xfrm>
                            <a:off x="26033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8091" name="Shape 18091"/>
                        <wps:cNvSpPr/>
                        <wps:spPr>
                          <a:xfrm>
                            <a:off x="2609418" y="0"/>
                            <a:ext cx="2602103" cy="9144"/>
                          </a:xfrm>
                          <a:custGeom>
                            <a:avLst/>
                            <a:gdLst/>
                            <a:ahLst/>
                            <a:cxnLst/>
                            <a:rect l="0" t="0" r="0" b="0"/>
                            <a:pathLst>
                              <a:path w="2602103" h="9144">
                                <a:moveTo>
                                  <a:pt x="0" y="0"/>
                                </a:moveTo>
                                <a:lnTo>
                                  <a:pt x="2602103" y="0"/>
                                </a:lnTo>
                                <a:lnTo>
                                  <a:pt x="2602103"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w:pict>
              <v:group id="Group 17536" style="width:410.356pt;height:0.47998pt;mso-position-horizontal-relative:char;mso-position-vertical-relative:line" coordsize="52115,60">
                <v:shape id="Shape 18092" style="position:absolute;width:26032;height:91;left:0;top:0;" coordsize="2603246,9144" path="m0,0l2603246,0l2603246,9144l0,9144l0,0">
                  <v:stroke weight="0pt" endcap="flat" joinstyle="miter" miterlimit="10" on="false" color="#000000" opacity="0"/>
                  <v:fill on="true" color="#7f7f7f"/>
                </v:shape>
                <v:shape id="Shape 18093" style="position:absolute;width:91;height:91;left:26033;top:0;" coordsize="9144,9144" path="m0,0l9144,0l9144,9144l0,9144l0,0">
                  <v:stroke weight="0pt" endcap="flat" joinstyle="miter" miterlimit="10" on="false" color="#000000" opacity="0"/>
                  <v:fill on="true" color="#7f7f7f"/>
                </v:shape>
                <v:shape id="Shape 18094" style="position:absolute;width:26021;height:91;left:26094;top:0;" coordsize="2602103,9144" path="m0,0l2602103,0l2602103,9144l0,9144l0,0">
                  <v:stroke weight="0pt" endcap="flat" joinstyle="miter" miterlimit="10" on="false" color="#000000" opacity="0"/>
                  <v:fill on="true" color="#7f7f7f"/>
                </v:shape>
              </v:group>
            </w:pict>
          </mc:Fallback>
        </mc:AlternateContent>
      </w:r>
    </w:p>
    <w:p w14:paraId="6E07F5E8" w14:textId="77777777" w:rsidR="006266B6" w:rsidRDefault="00000000">
      <w:pPr>
        <w:tabs>
          <w:tab w:val="center" w:pos="4518"/>
        </w:tabs>
        <w:spacing w:after="12" w:line="270" w:lineRule="auto"/>
        <w:ind w:left="0" w:right="0" w:firstLine="0"/>
      </w:pPr>
      <w:hyperlink r:id="rId166">
        <w:r>
          <w:rPr>
            <w:u w:val="single" w:color="000000"/>
          </w:rPr>
          <w:t>Future Lifestyle Fashions Ltd.</w:t>
        </w:r>
      </w:hyperlink>
      <w:hyperlink r:id="rId167">
        <w:r>
          <w:rPr>
            <w:sz w:val="2"/>
          </w:rPr>
          <w:t xml:space="preserve"> </w:t>
        </w:r>
      </w:hyperlink>
      <w:r>
        <w:rPr>
          <w:sz w:val="2"/>
        </w:rPr>
        <w:tab/>
      </w:r>
      <w:r>
        <w:t xml:space="preserve">FUTLIF </w:t>
      </w:r>
    </w:p>
    <w:tbl>
      <w:tblPr>
        <w:tblStyle w:val="TableGrid"/>
        <w:tblW w:w="9261" w:type="dxa"/>
        <w:tblInd w:w="-29" w:type="dxa"/>
        <w:tblCellMar>
          <w:top w:w="51" w:type="dxa"/>
          <w:left w:w="0" w:type="dxa"/>
          <w:bottom w:w="0" w:type="dxa"/>
          <w:right w:w="52" w:type="dxa"/>
        </w:tblCellMar>
        <w:tblLook w:val="04A0" w:firstRow="1" w:lastRow="0" w:firstColumn="1" w:lastColumn="0" w:noHBand="0" w:noVBand="1"/>
      </w:tblPr>
      <w:tblGrid>
        <w:gridCol w:w="8241"/>
        <w:gridCol w:w="776"/>
        <w:gridCol w:w="244"/>
      </w:tblGrid>
      <w:tr w:rsidR="006266B6" w14:paraId="74BBE432" w14:textId="77777777">
        <w:trPr>
          <w:trHeight w:val="300"/>
        </w:trPr>
        <w:tc>
          <w:tcPr>
            <w:tcW w:w="8344" w:type="dxa"/>
            <w:tcBorders>
              <w:top w:val="single" w:sz="4" w:space="0" w:color="7F7F7F"/>
              <w:left w:val="nil"/>
              <w:bottom w:val="single" w:sz="4" w:space="0" w:color="7F7F7F"/>
              <w:right w:val="nil"/>
            </w:tcBorders>
          </w:tcPr>
          <w:p w14:paraId="4271C4BC" w14:textId="77777777" w:rsidR="006266B6" w:rsidRDefault="00000000">
            <w:pPr>
              <w:tabs>
                <w:tab w:val="center" w:pos="2112"/>
                <w:tab w:val="center" w:pos="5322"/>
              </w:tabs>
              <w:spacing w:after="0" w:line="259" w:lineRule="auto"/>
              <w:ind w:left="0" w:right="0" w:firstLine="0"/>
            </w:pPr>
            <w:r>
              <w:rPr>
                <w:rFonts w:ascii="Calibri" w:eastAsia="Calibri" w:hAnsi="Calibri" w:cs="Calibri"/>
                <w:sz w:val="22"/>
              </w:rPr>
              <w:tab/>
            </w:r>
            <w:r>
              <w:rPr>
                <w:noProof/>
              </w:rPr>
              <w:drawing>
                <wp:inline distT="0" distB="0" distL="0" distR="0" wp14:anchorId="0E729DB7" wp14:editId="5E1932B2">
                  <wp:extent cx="120489" cy="122672"/>
                  <wp:effectExtent l="0" t="0" r="0" b="0"/>
                  <wp:docPr id="2269" name="Picture 2269"/>
                  <wp:cNvGraphicFramePr/>
                  <a:graphic xmlns:a="http://schemas.openxmlformats.org/drawingml/2006/main">
                    <a:graphicData uri="http://schemas.openxmlformats.org/drawingml/2006/picture">
                      <pic:pic xmlns:pic="http://schemas.openxmlformats.org/drawingml/2006/picture">
                        <pic:nvPicPr>
                          <pic:cNvPr id="2269" name="Picture 2269"/>
                          <pic:cNvPicPr/>
                        </pic:nvPicPr>
                        <pic:blipFill>
                          <a:blip r:embed="rId168"/>
                          <a:stretch>
                            <a:fillRect/>
                          </a:stretch>
                        </pic:blipFill>
                        <pic:spPr>
                          <a:xfrm>
                            <a:off x="0" y="0"/>
                            <a:ext cx="120489" cy="122672"/>
                          </a:xfrm>
                          <a:prstGeom prst="rect">
                            <a:avLst/>
                          </a:prstGeom>
                        </pic:spPr>
                      </pic:pic>
                    </a:graphicData>
                  </a:graphic>
                </wp:inline>
              </w:drawing>
            </w:r>
            <w:r>
              <w:t xml:space="preserve"> </w:t>
            </w:r>
            <w:r>
              <w:tab/>
            </w:r>
            <w:hyperlink r:id="rId169">
              <w:r>
                <w:rPr>
                  <w:u w:val="single" w:color="000000"/>
                </w:rPr>
                <w:t>Heads UP Ventures Ltd.</w:t>
              </w:r>
            </w:hyperlink>
            <w:hyperlink r:id="rId170">
              <w:r>
                <w:rPr>
                  <w:sz w:val="2"/>
                </w:rPr>
                <w:t xml:space="preserve"> </w:t>
              </w:r>
            </w:hyperlink>
          </w:p>
        </w:tc>
        <w:tc>
          <w:tcPr>
            <w:tcW w:w="917" w:type="dxa"/>
            <w:gridSpan w:val="2"/>
            <w:tcBorders>
              <w:top w:val="single" w:sz="4" w:space="0" w:color="7F7F7F"/>
              <w:left w:val="nil"/>
              <w:bottom w:val="single" w:sz="4" w:space="0" w:color="7F7F7F"/>
              <w:right w:val="nil"/>
            </w:tcBorders>
          </w:tcPr>
          <w:p w14:paraId="21953917" w14:textId="77777777" w:rsidR="006266B6" w:rsidRDefault="00000000">
            <w:pPr>
              <w:spacing w:after="0" w:line="259" w:lineRule="auto"/>
              <w:ind w:left="0" w:right="0" w:firstLine="0"/>
              <w:jc w:val="both"/>
            </w:pPr>
            <w:r>
              <w:t xml:space="preserve">MANDRE </w:t>
            </w:r>
          </w:p>
        </w:tc>
      </w:tr>
      <w:tr w:rsidR="006266B6" w14:paraId="56A3F2FA" w14:textId="77777777">
        <w:trPr>
          <w:trHeight w:val="298"/>
        </w:trPr>
        <w:tc>
          <w:tcPr>
            <w:tcW w:w="8344" w:type="dxa"/>
            <w:tcBorders>
              <w:top w:val="single" w:sz="4" w:space="0" w:color="7F7F7F"/>
              <w:left w:val="nil"/>
              <w:bottom w:val="single" w:sz="4" w:space="0" w:color="7F7F7F"/>
              <w:right w:val="nil"/>
            </w:tcBorders>
          </w:tcPr>
          <w:p w14:paraId="672E3EE2" w14:textId="77777777" w:rsidR="006266B6" w:rsidRDefault="00000000">
            <w:pPr>
              <w:tabs>
                <w:tab w:val="center" w:pos="2112"/>
                <w:tab w:val="center" w:pos="5417"/>
              </w:tabs>
              <w:spacing w:after="0" w:line="259" w:lineRule="auto"/>
              <w:ind w:left="0" w:right="0" w:firstLine="0"/>
            </w:pPr>
            <w:r>
              <w:rPr>
                <w:rFonts w:ascii="Calibri" w:eastAsia="Calibri" w:hAnsi="Calibri" w:cs="Calibri"/>
                <w:sz w:val="22"/>
              </w:rPr>
              <w:tab/>
            </w:r>
            <w:r>
              <w:rPr>
                <w:noProof/>
              </w:rPr>
              <w:drawing>
                <wp:inline distT="0" distB="0" distL="0" distR="0" wp14:anchorId="07BABFDE" wp14:editId="225F5C07">
                  <wp:extent cx="120489" cy="122671"/>
                  <wp:effectExtent l="0" t="0" r="0" b="0"/>
                  <wp:docPr id="2286" name="Picture 2286"/>
                  <wp:cNvGraphicFramePr/>
                  <a:graphic xmlns:a="http://schemas.openxmlformats.org/drawingml/2006/main">
                    <a:graphicData uri="http://schemas.openxmlformats.org/drawingml/2006/picture">
                      <pic:pic xmlns:pic="http://schemas.openxmlformats.org/drawingml/2006/picture">
                        <pic:nvPicPr>
                          <pic:cNvPr id="2286" name="Picture 2286"/>
                          <pic:cNvPicPr/>
                        </pic:nvPicPr>
                        <pic:blipFill>
                          <a:blip r:embed="rId168"/>
                          <a:stretch>
                            <a:fillRect/>
                          </a:stretch>
                        </pic:blipFill>
                        <pic:spPr>
                          <a:xfrm>
                            <a:off x="0" y="0"/>
                            <a:ext cx="120489" cy="122671"/>
                          </a:xfrm>
                          <a:prstGeom prst="rect">
                            <a:avLst/>
                          </a:prstGeom>
                        </pic:spPr>
                      </pic:pic>
                    </a:graphicData>
                  </a:graphic>
                </wp:inline>
              </w:drawing>
            </w:r>
            <w:r>
              <w:t xml:space="preserve"> </w:t>
            </w:r>
            <w:r>
              <w:tab/>
            </w:r>
            <w:hyperlink r:id="rId171">
              <w:proofErr w:type="spellStart"/>
              <w:r>
                <w:rPr>
                  <w:u w:val="single" w:color="000000"/>
                </w:rPr>
                <w:t>Kewal</w:t>
              </w:r>
              <w:proofErr w:type="spellEnd"/>
              <w:r>
                <w:rPr>
                  <w:u w:val="single" w:color="000000"/>
                </w:rPr>
                <w:t xml:space="preserve"> Kiran Clothing Ltd.</w:t>
              </w:r>
            </w:hyperlink>
            <w:hyperlink r:id="rId172">
              <w:r>
                <w:rPr>
                  <w:sz w:val="2"/>
                </w:rPr>
                <w:t xml:space="preserve"> </w:t>
              </w:r>
            </w:hyperlink>
          </w:p>
        </w:tc>
        <w:tc>
          <w:tcPr>
            <w:tcW w:w="917" w:type="dxa"/>
            <w:gridSpan w:val="2"/>
            <w:tcBorders>
              <w:top w:val="single" w:sz="4" w:space="0" w:color="7F7F7F"/>
              <w:left w:val="nil"/>
              <w:bottom w:val="single" w:sz="4" w:space="0" w:color="7F7F7F"/>
              <w:right w:val="nil"/>
            </w:tcBorders>
          </w:tcPr>
          <w:p w14:paraId="742F5384" w14:textId="77777777" w:rsidR="006266B6" w:rsidRDefault="00000000">
            <w:pPr>
              <w:spacing w:after="0" w:line="259" w:lineRule="auto"/>
              <w:ind w:left="0" w:right="0" w:firstLine="0"/>
            </w:pPr>
            <w:r>
              <w:t xml:space="preserve">KEWKIR </w:t>
            </w:r>
          </w:p>
        </w:tc>
      </w:tr>
      <w:tr w:rsidR="006266B6" w14:paraId="1CF0F582" w14:textId="77777777">
        <w:trPr>
          <w:trHeight w:val="298"/>
        </w:trPr>
        <w:tc>
          <w:tcPr>
            <w:tcW w:w="8344" w:type="dxa"/>
            <w:tcBorders>
              <w:top w:val="single" w:sz="4" w:space="0" w:color="7F7F7F"/>
              <w:left w:val="nil"/>
              <w:bottom w:val="single" w:sz="4" w:space="0" w:color="7F7F7F"/>
              <w:right w:val="nil"/>
            </w:tcBorders>
          </w:tcPr>
          <w:p w14:paraId="6AAD3CC1" w14:textId="77777777" w:rsidR="006266B6" w:rsidRDefault="00000000">
            <w:pPr>
              <w:tabs>
                <w:tab w:val="center" w:pos="2112"/>
                <w:tab w:val="center" w:pos="5114"/>
              </w:tabs>
              <w:spacing w:after="0" w:line="259" w:lineRule="auto"/>
              <w:ind w:left="0" w:right="0" w:firstLine="0"/>
            </w:pPr>
            <w:r>
              <w:rPr>
                <w:rFonts w:ascii="Calibri" w:eastAsia="Calibri" w:hAnsi="Calibri" w:cs="Calibri"/>
                <w:sz w:val="22"/>
              </w:rPr>
              <w:tab/>
            </w:r>
            <w:r>
              <w:rPr>
                <w:noProof/>
              </w:rPr>
              <w:drawing>
                <wp:inline distT="0" distB="0" distL="0" distR="0" wp14:anchorId="3F5A2ABF" wp14:editId="0126AFB1">
                  <wp:extent cx="120489" cy="122672"/>
                  <wp:effectExtent l="0" t="0" r="0" b="0"/>
                  <wp:docPr id="2301" name="Picture 2301"/>
                  <wp:cNvGraphicFramePr/>
                  <a:graphic xmlns:a="http://schemas.openxmlformats.org/drawingml/2006/main">
                    <a:graphicData uri="http://schemas.openxmlformats.org/drawingml/2006/picture">
                      <pic:pic xmlns:pic="http://schemas.openxmlformats.org/drawingml/2006/picture">
                        <pic:nvPicPr>
                          <pic:cNvPr id="2301" name="Picture 2301"/>
                          <pic:cNvPicPr/>
                        </pic:nvPicPr>
                        <pic:blipFill>
                          <a:blip r:embed="rId168"/>
                          <a:stretch>
                            <a:fillRect/>
                          </a:stretch>
                        </pic:blipFill>
                        <pic:spPr>
                          <a:xfrm>
                            <a:off x="0" y="0"/>
                            <a:ext cx="120489" cy="122672"/>
                          </a:xfrm>
                          <a:prstGeom prst="rect">
                            <a:avLst/>
                          </a:prstGeom>
                        </pic:spPr>
                      </pic:pic>
                    </a:graphicData>
                  </a:graphic>
                </wp:inline>
              </w:drawing>
            </w:r>
            <w:r>
              <w:t xml:space="preserve"> </w:t>
            </w:r>
            <w:r>
              <w:tab/>
            </w:r>
            <w:hyperlink r:id="rId173">
              <w:r>
                <w:rPr>
                  <w:u w:val="single" w:color="000000"/>
                </w:rPr>
                <w:t>Shoppers Stop Ltd.</w:t>
              </w:r>
            </w:hyperlink>
            <w:hyperlink r:id="rId174">
              <w:r>
                <w:rPr>
                  <w:sz w:val="2"/>
                </w:rPr>
                <w:t xml:space="preserve"> </w:t>
              </w:r>
            </w:hyperlink>
          </w:p>
        </w:tc>
        <w:tc>
          <w:tcPr>
            <w:tcW w:w="917" w:type="dxa"/>
            <w:gridSpan w:val="2"/>
            <w:tcBorders>
              <w:top w:val="single" w:sz="4" w:space="0" w:color="7F7F7F"/>
              <w:left w:val="nil"/>
              <w:bottom w:val="single" w:sz="4" w:space="0" w:color="7F7F7F"/>
              <w:right w:val="nil"/>
            </w:tcBorders>
          </w:tcPr>
          <w:p w14:paraId="1300B373" w14:textId="77777777" w:rsidR="006266B6" w:rsidRDefault="00000000">
            <w:pPr>
              <w:spacing w:after="0" w:line="259" w:lineRule="auto"/>
              <w:ind w:left="0" w:right="0" w:firstLine="0"/>
            </w:pPr>
            <w:r>
              <w:t xml:space="preserve">PHOTO </w:t>
            </w:r>
          </w:p>
        </w:tc>
      </w:tr>
      <w:tr w:rsidR="006266B6" w14:paraId="09DCB0D8" w14:textId="77777777">
        <w:trPr>
          <w:trHeight w:val="298"/>
        </w:trPr>
        <w:tc>
          <w:tcPr>
            <w:tcW w:w="8344" w:type="dxa"/>
            <w:tcBorders>
              <w:top w:val="single" w:sz="4" w:space="0" w:color="7F7F7F"/>
              <w:left w:val="nil"/>
              <w:bottom w:val="single" w:sz="4" w:space="0" w:color="7F7F7F"/>
              <w:right w:val="nil"/>
            </w:tcBorders>
          </w:tcPr>
          <w:p w14:paraId="63072E94" w14:textId="77777777" w:rsidR="006266B6" w:rsidRDefault="00000000">
            <w:pPr>
              <w:tabs>
                <w:tab w:val="center" w:pos="2112"/>
                <w:tab w:val="center" w:pos="4679"/>
              </w:tabs>
              <w:spacing w:after="0" w:line="259" w:lineRule="auto"/>
              <w:ind w:left="0" w:right="0" w:firstLine="0"/>
            </w:pPr>
            <w:r>
              <w:rPr>
                <w:rFonts w:ascii="Calibri" w:eastAsia="Calibri" w:hAnsi="Calibri" w:cs="Calibri"/>
                <w:sz w:val="22"/>
              </w:rPr>
              <w:tab/>
            </w:r>
            <w:r>
              <w:rPr>
                <w:noProof/>
              </w:rPr>
              <w:drawing>
                <wp:inline distT="0" distB="0" distL="0" distR="0" wp14:anchorId="442EC5A9" wp14:editId="5161AC40">
                  <wp:extent cx="120489" cy="122671"/>
                  <wp:effectExtent l="0" t="0" r="0" b="0"/>
                  <wp:docPr id="2316" name="Picture 2316"/>
                  <wp:cNvGraphicFramePr/>
                  <a:graphic xmlns:a="http://schemas.openxmlformats.org/drawingml/2006/main">
                    <a:graphicData uri="http://schemas.openxmlformats.org/drawingml/2006/picture">
                      <pic:pic xmlns:pic="http://schemas.openxmlformats.org/drawingml/2006/picture">
                        <pic:nvPicPr>
                          <pic:cNvPr id="2316" name="Picture 2316"/>
                          <pic:cNvPicPr/>
                        </pic:nvPicPr>
                        <pic:blipFill>
                          <a:blip r:embed="rId168"/>
                          <a:stretch>
                            <a:fillRect/>
                          </a:stretch>
                        </pic:blipFill>
                        <pic:spPr>
                          <a:xfrm>
                            <a:off x="0" y="0"/>
                            <a:ext cx="120489" cy="122671"/>
                          </a:xfrm>
                          <a:prstGeom prst="rect">
                            <a:avLst/>
                          </a:prstGeom>
                        </pic:spPr>
                      </pic:pic>
                    </a:graphicData>
                  </a:graphic>
                </wp:inline>
              </w:drawing>
            </w:r>
            <w:r>
              <w:t xml:space="preserve"> </w:t>
            </w:r>
            <w:r>
              <w:tab/>
            </w:r>
            <w:hyperlink r:id="rId175">
              <w:r>
                <w:rPr>
                  <w:u w:val="single" w:color="000000"/>
                </w:rPr>
                <w:t>Trent Ltd.</w:t>
              </w:r>
            </w:hyperlink>
            <w:hyperlink r:id="rId176">
              <w:r>
                <w:rPr>
                  <w:sz w:val="2"/>
                </w:rPr>
                <w:t xml:space="preserve"> </w:t>
              </w:r>
            </w:hyperlink>
          </w:p>
        </w:tc>
        <w:tc>
          <w:tcPr>
            <w:tcW w:w="917" w:type="dxa"/>
            <w:gridSpan w:val="2"/>
            <w:tcBorders>
              <w:top w:val="single" w:sz="4" w:space="0" w:color="7F7F7F"/>
              <w:left w:val="nil"/>
              <w:bottom w:val="single" w:sz="4" w:space="0" w:color="7F7F7F"/>
              <w:right w:val="nil"/>
            </w:tcBorders>
          </w:tcPr>
          <w:p w14:paraId="2592C001" w14:textId="77777777" w:rsidR="006266B6" w:rsidRDefault="00000000">
            <w:pPr>
              <w:spacing w:after="0" w:line="259" w:lineRule="auto"/>
              <w:ind w:left="0" w:right="0" w:firstLine="0"/>
            </w:pPr>
            <w:r>
              <w:t xml:space="preserve">TRENT </w:t>
            </w:r>
          </w:p>
        </w:tc>
      </w:tr>
      <w:tr w:rsidR="006266B6" w14:paraId="3465630D" w14:textId="77777777">
        <w:trPr>
          <w:trHeight w:val="299"/>
        </w:trPr>
        <w:tc>
          <w:tcPr>
            <w:tcW w:w="8344" w:type="dxa"/>
            <w:tcBorders>
              <w:top w:val="single" w:sz="4" w:space="0" w:color="7F7F7F"/>
              <w:left w:val="nil"/>
              <w:bottom w:val="single" w:sz="4" w:space="0" w:color="7F7F7F"/>
              <w:right w:val="nil"/>
            </w:tcBorders>
          </w:tcPr>
          <w:p w14:paraId="72791712" w14:textId="77777777" w:rsidR="006266B6" w:rsidRDefault="00000000">
            <w:pPr>
              <w:tabs>
                <w:tab w:val="center" w:pos="2112"/>
                <w:tab w:val="center" w:pos="4850"/>
              </w:tabs>
              <w:spacing w:after="0" w:line="259" w:lineRule="auto"/>
              <w:ind w:left="0" w:right="0" w:firstLine="0"/>
            </w:pPr>
            <w:r>
              <w:rPr>
                <w:rFonts w:ascii="Calibri" w:eastAsia="Calibri" w:hAnsi="Calibri" w:cs="Calibri"/>
                <w:sz w:val="22"/>
              </w:rPr>
              <w:tab/>
            </w:r>
            <w:r>
              <w:rPr>
                <w:noProof/>
              </w:rPr>
              <w:drawing>
                <wp:inline distT="0" distB="0" distL="0" distR="0" wp14:anchorId="2B19FFF9" wp14:editId="1F7DBC71">
                  <wp:extent cx="120489" cy="122231"/>
                  <wp:effectExtent l="0" t="0" r="0" b="0"/>
                  <wp:docPr id="2331" name="Picture 2331"/>
                  <wp:cNvGraphicFramePr/>
                  <a:graphic xmlns:a="http://schemas.openxmlformats.org/drawingml/2006/main">
                    <a:graphicData uri="http://schemas.openxmlformats.org/drawingml/2006/picture">
                      <pic:pic xmlns:pic="http://schemas.openxmlformats.org/drawingml/2006/picture">
                        <pic:nvPicPr>
                          <pic:cNvPr id="2331" name="Picture 2331"/>
                          <pic:cNvPicPr/>
                        </pic:nvPicPr>
                        <pic:blipFill>
                          <a:blip r:embed="rId168"/>
                          <a:stretch>
                            <a:fillRect/>
                          </a:stretch>
                        </pic:blipFill>
                        <pic:spPr>
                          <a:xfrm>
                            <a:off x="0" y="0"/>
                            <a:ext cx="120489" cy="122231"/>
                          </a:xfrm>
                          <a:prstGeom prst="rect">
                            <a:avLst/>
                          </a:prstGeom>
                        </pic:spPr>
                      </pic:pic>
                    </a:graphicData>
                  </a:graphic>
                </wp:inline>
              </w:drawing>
            </w:r>
            <w:r>
              <w:t xml:space="preserve"> </w:t>
            </w:r>
            <w:r>
              <w:tab/>
            </w:r>
            <w:hyperlink r:id="rId177">
              <w:r>
                <w:rPr>
                  <w:u w:val="single" w:color="000000"/>
                </w:rPr>
                <w:t>V2 Retail Ltd.</w:t>
              </w:r>
            </w:hyperlink>
            <w:hyperlink r:id="rId178">
              <w:r>
                <w:rPr>
                  <w:sz w:val="2"/>
                </w:rPr>
                <w:t xml:space="preserve"> </w:t>
              </w:r>
            </w:hyperlink>
          </w:p>
        </w:tc>
        <w:tc>
          <w:tcPr>
            <w:tcW w:w="917" w:type="dxa"/>
            <w:gridSpan w:val="2"/>
            <w:tcBorders>
              <w:top w:val="single" w:sz="4" w:space="0" w:color="7F7F7F"/>
              <w:left w:val="nil"/>
              <w:bottom w:val="single" w:sz="4" w:space="0" w:color="7F7F7F"/>
              <w:right w:val="nil"/>
            </w:tcBorders>
          </w:tcPr>
          <w:p w14:paraId="2A770E1E" w14:textId="77777777" w:rsidR="006266B6" w:rsidRDefault="00000000">
            <w:pPr>
              <w:spacing w:after="0" w:line="259" w:lineRule="auto"/>
              <w:ind w:left="0" w:right="0" w:firstLine="0"/>
            </w:pPr>
            <w:r>
              <w:t xml:space="preserve">VISIT </w:t>
            </w:r>
          </w:p>
        </w:tc>
      </w:tr>
      <w:tr w:rsidR="006266B6" w14:paraId="39F22DA9" w14:textId="77777777">
        <w:trPr>
          <w:trHeight w:val="318"/>
        </w:trPr>
        <w:tc>
          <w:tcPr>
            <w:tcW w:w="9085" w:type="dxa"/>
            <w:gridSpan w:val="2"/>
            <w:tcBorders>
              <w:top w:val="single" w:sz="4" w:space="0" w:color="7F7F7F"/>
              <w:left w:val="nil"/>
              <w:bottom w:val="nil"/>
              <w:right w:val="nil"/>
            </w:tcBorders>
            <w:shd w:val="clear" w:color="auto" w:fill="FFFFFF"/>
          </w:tcPr>
          <w:p w14:paraId="3095AE82" w14:textId="77777777" w:rsidR="006266B6" w:rsidRDefault="00000000">
            <w:pPr>
              <w:spacing w:after="0" w:line="259" w:lineRule="auto"/>
              <w:ind w:left="29" w:right="0" w:firstLine="0"/>
            </w:pPr>
            <w:r>
              <w:t xml:space="preserve"> </w:t>
            </w:r>
          </w:p>
        </w:tc>
        <w:tc>
          <w:tcPr>
            <w:tcW w:w="175" w:type="dxa"/>
            <w:tcBorders>
              <w:top w:val="single" w:sz="4" w:space="0" w:color="7F7F7F"/>
              <w:left w:val="nil"/>
              <w:bottom w:val="nil"/>
              <w:right w:val="nil"/>
            </w:tcBorders>
          </w:tcPr>
          <w:p w14:paraId="79548152" w14:textId="77777777" w:rsidR="006266B6" w:rsidRDefault="006266B6">
            <w:pPr>
              <w:spacing w:after="160" w:line="259" w:lineRule="auto"/>
              <w:ind w:left="0" w:right="0" w:firstLine="0"/>
            </w:pPr>
          </w:p>
        </w:tc>
      </w:tr>
    </w:tbl>
    <w:p w14:paraId="1ACE8470" w14:textId="77777777" w:rsidR="006266B6" w:rsidRDefault="00000000">
      <w:pPr>
        <w:spacing w:after="0" w:line="259" w:lineRule="auto"/>
        <w:ind w:left="0" w:right="0" w:firstLine="0"/>
      </w:pPr>
      <w:r>
        <w:rPr>
          <w:rFonts w:ascii="Arial" w:eastAsia="Arial" w:hAnsi="Arial" w:cs="Arial"/>
        </w:rPr>
        <w:t xml:space="preserve"> </w:t>
      </w:r>
      <w:r>
        <w:rPr>
          <w:rFonts w:ascii="Arial" w:eastAsia="Arial" w:hAnsi="Arial" w:cs="Arial"/>
        </w:rPr>
        <w:tab/>
      </w:r>
      <w:r>
        <w:t xml:space="preserve"> </w:t>
      </w:r>
      <w:r>
        <w:br w:type="page"/>
      </w:r>
    </w:p>
    <w:p w14:paraId="7FBB8092" w14:textId="210BC64E" w:rsidR="006266B6" w:rsidRDefault="00000000">
      <w:pPr>
        <w:spacing w:after="159" w:line="259" w:lineRule="auto"/>
        <w:ind w:right="5039"/>
        <w:jc w:val="right"/>
        <w:rPr>
          <w:b/>
        </w:rPr>
      </w:pPr>
      <w:r>
        <w:rPr>
          <w:b/>
        </w:rPr>
        <w:lastRenderedPageBreak/>
        <w:t>NEWS ANALYSIS</w:t>
      </w:r>
      <w:hyperlink r:id="rId179">
        <w:r>
          <w:rPr>
            <w:b/>
          </w:rPr>
          <w:t xml:space="preserve"> </w:t>
        </w:r>
      </w:hyperlink>
    </w:p>
    <w:p w14:paraId="5BC35E06" w14:textId="7E34AE7A" w:rsidR="00503FD5" w:rsidRDefault="00503FD5" w:rsidP="00503FD5">
      <w:pPr>
        <w:spacing w:after="159" w:line="259" w:lineRule="auto"/>
        <w:ind w:right="5039"/>
      </w:pPr>
      <w:hyperlink r:id="rId180" w:history="1">
        <w:r w:rsidRPr="00970FC5">
          <w:rPr>
            <w:rStyle w:val="Hyperlink"/>
          </w:rPr>
          <w:t>https://economictimes.indiatimes.com/markets/stocks/recos/buy-aditya-birla-fashion-and-retail-target-price-rs-370-chandan-taparia/articleshow/94610411.cms</w:t>
        </w:r>
      </w:hyperlink>
    </w:p>
    <w:p w14:paraId="73A56A58" w14:textId="77777777" w:rsidR="00503FD5" w:rsidRDefault="00503FD5" w:rsidP="00503FD5">
      <w:pPr>
        <w:spacing w:after="159" w:line="259" w:lineRule="auto"/>
        <w:ind w:right="5039"/>
      </w:pPr>
    </w:p>
    <w:p w14:paraId="5740509B" w14:textId="77777777" w:rsidR="006266B6" w:rsidRDefault="00000000">
      <w:pPr>
        <w:spacing w:after="159" w:line="259" w:lineRule="auto"/>
        <w:ind w:left="4513" w:right="0" w:firstLine="0"/>
      </w:pPr>
      <w:r>
        <w:fldChar w:fldCharType="begin"/>
      </w:r>
      <w:r>
        <w:instrText>HYPERLINK "https://www.aeo.in/" \h</w:instrText>
      </w:r>
      <w:r>
        <w:fldChar w:fldCharType="separate"/>
      </w:r>
      <w:r>
        <w:rPr>
          <w:b/>
        </w:rPr>
        <w:t xml:space="preserve"> </w:t>
      </w:r>
      <w:r>
        <w:rPr>
          <w:b/>
        </w:rPr>
        <w:fldChar w:fldCharType="end"/>
      </w:r>
    </w:p>
    <w:p w14:paraId="596135FB" w14:textId="77777777" w:rsidR="006266B6" w:rsidRDefault="00000000">
      <w:pPr>
        <w:spacing w:after="162" w:line="259" w:lineRule="auto"/>
        <w:ind w:left="0" w:right="0" w:firstLine="0"/>
      </w:pPr>
      <w:r>
        <w:t xml:space="preserve"> </w:t>
      </w:r>
    </w:p>
    <w:p w14:paraId="0160B8B3" w14:textId="77777777" w:rsidR="006266B6" w:rsidRDefault="00000000">
      <w:pPr>
        <w:spacing w:after="159" w:line="259" w:lineRule="auto"/>
        <w:ind w:left="0" w:right="0" w:firstLine="0"/>
      </w:pPr>
      <w:hyperlink r:id="rId181">
        <w:r>
          <w:t xml:space="preserve"> </w:t>
        </w:r>
      </w:hyperlink>
    </w:p>
    <w:p w14:paraId="769A6EAF" w14:textId="416028D8" w:rsidR="006266B6" w:rsidRDefault="00000000" w:rsidP="00503FD5">
      <w:pPr>
        <w:spacing w:after="159" w:line="259" w:lineRule="auto"/>
        <w:ind w:left="4513" w:right="0" w:firstLine="0"/>
        <w:jc w:val="both"/>
      </w:pPr>
      <w:hyperlink r:id="rId182">
        <w:r>
          <w:t xml:space="preserve"> </w:t>
        </w:r>
      </w:hyperlink>
    </w:p>
    <w:p w14:paraId="1D95309B" w14:textId="77777777" w:rsidR="006266B6" w:rsidRDefault="00000000">
      <w:pPr>
        <w:spacing w:after="159" w:line="259" w:lineRule="auto"/>
        <w:ind w:left="0" w:right="0" w:firstLine="0"/>
      </w:pPr>
      <w:r>
        <w:t xml:space="preserve"> </w:t>
      </w:r>
    </w:p>
    <w:p w14:paraId="7F766114" w14:textId="77777777" w:rsidR="006266B6" w:rsidRDefault="00000000">
      <w:pPr>
        <w:spacing w:after="159" w:line="259" w:lineRule="auto"/>
        <w:ind w:left="0" w:right="0" w:firstLine="0"/>
      </w:pPr>
      <w:hyperlink r:id="rId183">
        <w:r>
          <w:t xml:space="preserve"> </w:t>
        </w:r>
      </w:hyperlink>
    </w:p>
    <w:p w14:paraId="7B7733FF" w14:textId="77777777" w:rsidR="006266B6" w:rsidRDefault="00000000">
      <w:pPr>
        <w:spacing w:after="160" w:line="259" w:lineRule="auto"/>
        <w:ind w:left="4513" w:right="0" w:firstLine="0"/>
      </w:pPr>
      <w:hyperlink r:id="rId184">
        <w:r>
          <w:t xml:space="preserve"> </w:t>
        </w:r>
      </w:hyperlink>
    </w:p>
    <w:p w14:paraId="2712C808" w14:textId="77777777" w:rsidR="006266B6" w:rsidRDefault="00000000">
      <w:pPr>
        <w:spacing w:after="162" w:line="259" w:lineRule="auto"/>
        <w:ind w:left="0" w:right="0" w:firstLine="0"/>
      </w:pPr>
      <w:r>
        <w:t xml:space="preserve"> </w:t>
      </w:r>
    </w:p>
    <w:p w14:paraId="1690A144" w14:textId="77777777" w:rsidR="006266B6" w:rsidRDefault="00000000">
      <w:pPr>
        <w:spacing w:after="159" w:line="259" w:lineRule="auto"/>
        <w:ind w:left="0" w:right="0" w:firstLine="0"/>
      </w:pPr>
      <w:hyperlink r:id="rId185">
        <w:r>
          <w:t xml:space="preserve"> </w:t>
        </w:r>
      </w:hyperlink>
    </w:p>
    <w:p w14:paraId="458776AF" w14:textId="77777777" w:rsidR="006266B6" w:rsidRDefault="00000000">
      <w:pPr>
        <w:spacing w:after="159" w:line="259" w:lineRule="auto"/>
        <w:ind w:left="4513" w:right="0" w:firstLine="0"/>
      </w:pPr>
      <w:hyperlink r:id="rId186">
        <w:r>
          <w:t xml:space="preserve"> </w:t>
        </w:r>
      </w:hyperlink>
    </w:p>
    <w:p w14:paraId="78E0EE43" w14:textId="77777777" w:rsidR="006266B6" w:rsidRDefault="00000000">
      <w:pPr>
        <w:spacing w:after="159" w:line="259" w:lineRule="auto"/>
        <w:ind w:left="0" w:right="0" w:firstLine="0"/>
      </w:pPr>
      <w:r>
        <w:t xml:space="preserve"> </w:t>
      </w:r>
    </w:p>
    <w:p w14:paraId="6821869C" w14:textId="77777777" w:rsidR="006266B6" w:rsidRDefault="00000000">
      <w:pPr>
        <w:spacing w:after="159" w:line="259" w:lineRule="auto"/>
        <w:ind w:left="0" w:right="0" w:firstLine="0"/>
      </w:pPr>
      <w:hyperlink r:id="rId187">
        <w:r>
          <w:t xml:space="preserve"> </w:t>
        </w:r>
      </w:hyperlink>
    </w:p>
    <w:p w14:paraId="6935FBB1" w14:textId="77777777" w:rsidR="006266B6" w:rsidRDefault="00000000">
      <w:pPr>
        <w:spacing w:after="162" w:line="259" w:lineRule="auto"/>
        <w:ind w:left="4513" w:right="0" w:firstLine="0"/>
      </w:pPr>
      <w:hyperlink r:id="rId188">
        <w:r>
          <w:t xml:space="preserve"> </w:t>
        </w:r>
      </w:hyperlink>
    </w:p>
    <w:p w14:paraId="57059A27" w14:textId="77777777" w:rsidR="006266B6" w:rsidRDefault="00000000">
      <w:pPr>
        <w:spacing w:after="159" w:line="259" w:lineRule="auto"/>
        <w:ind w:left="0" w:right="0" w:firstLine="0"/>
      </w:pPr>
      <w:r>
        <w:t xml:space="preserve"> </w:t>
      </w:r>
    </w:p>
    <w:p w14:paraId="0CF7B6BE" w14:textId="77777777" w:rsidR="006266B6" w:rsidRDefault="00000000">
      <w:pPr>
        <w:spacing w:after="160" w:line="259" w:lineRule="auto"/>
        <w:ind w:left="0" w:right="0" w:firstLine="0"/>
      </w:pPr>
      <w:hyperlink r:id="rId189">
        <w:r>
          <w:t xml:space="preserve"> </w:t>
        </w:r>
      </w:hyperlink>
    </w:p>
    <w:p w14:paraId="162A5212" w14:textId="77777777" w:rsidR="006266B6" w:rsidRDefault="00000000">
      <w:pPr>
        <w:spacing w:after="159" w:line="259" w:lineRule="auto"/>
        <w:ind w:left="4513" w:right="0" w:firstLine="0"/>
      </w:pPr>
      <w:hyperlink r:id="rId190">
        <w:r>
          <w:t xml:space="preserve"> </w:t>
        </w:r>
      </w:hyperlink>
    </w:p>
    <w:p w14:paraId="709B351B" w14:textId="77777777" w:rsidR="006266B6" w:rsidRDefault="00000000">
      <w:pPr>
        <w:spacing w:after="159" w:line="259" w:lineRule="auto"/>
        <w:ind w:left="0" w:right="0" w:firstLine="0"/>
      </w:pPr>
      <w:r>
        <w:t xml:space="preserve"> </w:t>
      </w:r>
    </w:p>
    <w:p w14:paraId="0D515256" w14:textId="77777777" w:rsidR="006266B6" w:rsidRDefault="00000000">
      <w:pPr>
        <w:spacing w:after="162" w:line="259" w:lineRule="auto"/>
        <w:ind w:left="0" w:right="0" w:firstLine="0"/>
      </w:pPr>
      <w:hyperlink r:id="rId191">
        <w:r>
          <w:t xml:space="preserve"> </w:t>
        </w:r>
      </w:hyperlink>
    </w:p>
    <w:p w14:paraId="03D054BC" w14:textId="77777777" w:rsidR="006266B6" w:rsidRDefault="00000000">
      <w:pPr>
        <w:spacing w:after="159" w:line="259" w:lineRule="auto"/>
        <w:ind w:left="4513" w:right="0" w:firstLine="0"/>
      </w:pPr>
      <w:hyperlink r:id="rId192">
        <w:r>
          <w:t xml:space="preserve"> </w:t>
        </w:r>
      </w:hyperlink>
    </w:p>
    <w:p w14:paraId="6A4F5935" w14:textId="77777777" w:rsidR="006266B6" w:rsidRDefault="00000000">
      <w:pPr>
        <w:spacing w:after="159" w:line="259" w:lineRule="auto"/>
        <w:ind w:left="0" w:right="0" w:firstLine="0"/>
      </w:pPr>
      <w:r>
        <w:t xml:space="preserve"> </w:t>
      </w:r>
    </w:p>
    <w:p w14:paraId="011E26D7" w14:textId="77777777" w:rsidR="006266B6" w:rsidRDefault="00000000">
      <w:pPr>
        <w:spacing w:after="159" w:line="259" w:lineRule="auto"/>
        <w:ind w:left="0" w:right="0" w:firstLine="0"/>
      </w:pPr>
      <w:hyperlink r:id="rId193">
        <w:r>
          <w:t xml:space="preserve"> </w:t>
        </w:r>
      </w:hyperlink>
    </w:p>
    <w:p w14:paraId="7CC4BEBF" w14:textId="77777777" w:rsidR="006266B6" w:rsidRDefault="00000000">
      <w:pPr>
        <w:spacing w:after="160" w:line="259" w:lineRule="auto"/>
        <w:ind w:left="4513" w:right="0" w:firstLine="0"/>
      </w:pPr>
      <w:hyperlink r:id="rId194">
        <w:r>
          <w:t xml:space="preserve"> </w:t>
        </w:r>
      </w:hyperlink>
    </w:p>
    <w:p w14:paraId="22D6B1E1" w14:textId="77777777" w:rsidR="006266B6" w:rsidRDefault="00000000">
      <w:pPr>
        <w:spacing w:after="159" w:line="259" w:lineRule="auto"/>
        <w:ind w:left="0" w:right="0" w:firstLine="0"/>
      </w:pPr>
      <w:r>
        <w:t xml:space="preserve"> </w:t>
      </w:r>
    </w:p>
    <w:p w14:paraId="2172D9EF" w14:textId="77777777" w:rsidR="006266B6" w:rsidRDefault="00000000">
      <w:pPr>
        <w:spacing w:after="162" w:line="259" w:lineRule="auto"/>
        <w:ind w:left="0" w:right="0" w:firstLine="0"/>
      </w:pPr>
      <w:hyperlink r:id="rId195">
        <w:r>
          <w:t xml:space="preserve"> </w:t>
        </w:r>
      </w:hyperlink>
    </w:p>
    <w:p w14:paraId="4E1F6D75" w14:textId="77777777" w:rsidR="006266B6" w:rsidRDefault="00000000">
      <w:pPr>
        <w:spacing w:after="159" w:line="259" w:lineRule="auto"/>
        <w:ind w:left="4513" w:right="0" w:firstLine="0"/>
      </w:pPr>
      <w:hyperlink r:id="rId196">
        <w:r>
          <w:t xml:space="preserve"> </w:t>
        </w:r>
      </w:hyperlink>
    </w:p>
    <w:p w14:paraId="26B6EDDC" w14:textId="77777777" w:rsidR="006266B6" w:rsidRDefault="00000000">
      <w:pPr>
        <w:spacing w:after="159" w:line="259" w:lineRule="auto"/>
        <w:ind w:left="0" w:right="0" w:firstLine="0"/>
      </w:pPr>
      <w:r>
        <w:lastRenderedPageBreak/>
        <w:t xml:space="preserve"> </w:t>
      </w:r>
    </w:p>
    <w:p w14:paraId="52CFC7EB" w14:textId="77777777" w:rsidR="006266B6" w:rsidRDefault="00000000">
      <w:pPr>
        <w:spacing w:after="159" w:line="259" w:lineRule="auto"/>
        <w:ind w:left="0" w:right="0" w:firstLine="0"/>
      </w:pPr>
      <w:hyperlink r:id="rId197">
        <w:r>
          <w:t xml:space="preserve"> </w:t>
        </w:r>
      </w:hyperlink>
    </w:p>
    <w:p w14:paraId="083568A7" w14:textId="77777777" w:rsidR="006266B6" w:rsidRDefault="00000000">
      <w:pPr>
        <w:spacing w:after="159" w:line="259" w:lineRule="auto"/>
        <w:ind w:left="4513" w:right="0" w:firstLine="0"/>
      </w:pPr>
      <w:hyperlink r:id="rId198">
        <w:r>
          <w:t xml:space="preserve"> </w:t>
        </w:r>
      </w:hyperlink>
    </w:p>
    <w:p w14:paraId="03FC7FD3" w14:textId="77777777" w:rsidR="006266B6" w:rsidRDefault="00000000">
      <w:pPr>
        <w:spacing w:after="0" w:line="259" w:lineRule="auto"/>
        <w:ind w:left="0" w:right="0" w:firstLine="0"/>
      </w:pPr>
      <w:r>
        <w:t xml:space="preserve"> </w:t>
      </w:r>
    </w:p>
    <w:p w14:paraId="08C07B20" w14:textId="77777777" w:rsidR="006266B6" w:rsidRDefault="00000000">
      <w:pPr>
        <w:pStyle w:val="Heading1"/>
        <w:ind w:right="1438"/>
      </w:pPr>
      <w:r>
        <w:t xml:space="preserve">BRIEF OUTLININNG OF THE COMPANY </w:t>
      </w:r>
    </w:p>
    <w:p w14:paraId="5B403A50" w14:textId="77777777" w:rsidR="006266B6" w:rsidRDefault="00000000">
      <w:pPr>
        <w:ind w:left="-5" w:right="1468"/>
      </w:pPr>
      <w:r>
        <w:t>Aditya Birla Fashion and Retail cater to the contemporary customer who is aware of international trends and traditional styles. Its branded ethnic wear business includes brands such as '</w:t>
      </w:r>
      <w:proofErr w:type="spellStart"/>
      <w:r>
        <w:t>Jaypore</w:t>
      </w:r>
      <w:proofErr w:type="spellEnd"/>
      <w:r>
        <w:t>', ‘</w:t>
      </w:r>
      <w:proofErr w:type="spellStart"/>
      <w:r>
        <w:t>Tasva</w:t>
      </w:r>
      <w:proofErr w:type="spellEnd"/>
      <w:r>
        <w:t>’ and ‘Marigold Lane’. ABFRL has strategic partnerships with designers 'Shantanu &amp; Nikhil', '</w:t>
      </w:r>
      <w:proofErr w:type="spellStart"/>
      <w:r>
        <w:t>Tarun</w:t>
      </w:r>
      <w:proofErr w:type="spellEnd"/>
      <w:r>
        <w:t xml:space="preserve"> </w:t>
      </w:r>
      <w:proofErr w:type="spellStart"/>
      <w:r>
        <w:t>Tahiliani</w:t>
      </w:r>
      <w:proofErr w:type="spellEnd"/>
      <w:r>
        <w:t xml:space="preserve">', 'Sabyasachi' and ‘House of </w:t>
      </w:r>
      <w:proofErr w:type="spellStart"/>
      <w:r>
        <w:t>Masaba</w:t>
      </w:r>
      <w:proofErr w:type="spellEnd"/>
      <w:r>
        <w:t xml:space="preserve">’, representing Indian decadence and modern grandeur. 'Van </w:t>
      </w:r>
    </w:p>
    <w:p w14:paraId="4A09F809" w14:textId="77777777" w:rsidR="006266B6" w:rsidRDefault="00000000">
      <w:pPr>
        <w:spacing w:after="168"/>
        <w:ind w:left="-5" w:right="1468"/>
      </w:pPr>
      <w:r>
        <w:t xml:space="preserve">Heusen's Innerwear, Athleisure and Active wear' is establishing itself in India. Its </w:t>
      </w:r>
      <w:proofErr w:type="gramStart"/>
      <w:r>
        <w:t>International</w:t>
      </w:r>
      <w:proofErr w:type="gramEnd"/>
      <w:r>
        <w:t xml:space="preserve"> business includes, 'The Collective' - India's largest international multi-brand retailer, select 'mono brands' and several 'premium global brands'</w:t>
      </w:r>
      <w:hyperlink r:id="rId199">
        <w:r>
          <w:t>.</w:t>
        </w:r>
      </w:hyperlink>
      <w:hyperlink r:id="rId200">
        <w:r>
          <w:t xml:space="preserve"> </w:t>
        </w:r>
      </w:hyperlink>
    </w:p>
    <w:p w14:paraId="7B7D5D76" w14:textId="77777777" w:rsidR="006266B6" w:rsidRDefault="00000000">
      <w:pPr>
        <w:spacing w:after="160" w:line="259" w:lineRule="auto"/>
        <w:ind w:left="0" w:right="1384" w:firstLine="0"/>
        <w:jc w:val="center"/>
      </w:pPr>
      <w:hyperlink r:id="rId201">
        <w:r>
          <w:t xml:space="preserve"> </w:t>
        </w:r>
      </w:hyperlink>
    </w:p>
    <w:p w14:paraId="13778329" w14:textId="77777777" w:rsidR="006266B6" w:rsidRDefault="00000000">
      <w:pPr>
        <w:spacing w:after="159" w:line="259" w:lineRule="auto"/>
        <w:ind w:left="0" w:right="1384" w:firstLine="0"/>
        <w:jc w:val="center"/>
      </w:pPr>
      <w:r>
        <w:t xml:space="preserve"> </w:t>
      </w:r>
    </w:p>
    <w:p w14:paraId="6AEF8925" w14:textId="77777777" w:rsidR="006266B6" w:rsidRDefault="00000000">
      <w:pPr>
        <w:spacing w:after="162" w:line="259" w:lineRule="auto"/>
        <w:ind w:left="0" w:right="0" w:firstLine="0"/>
      </w:pPr>
      <w:hyperlink r:id="rId202">
        <w:r>
          <w:t xml:space="preserve"> </w:t>
        </w:r>
      </w:hyperlink>
    </w:p>
    <w:p w14:paraId="026D34B3" w14:textId="77777777" w:rsidR="006266B6" w:rsidRDefault="00000000">
      <w:pPr>
        <w:spacing w:after="159" w:line="259" w:lineRule="auto"/>
        <w:ind w:left="0" w:right="1384" w:firstLine="0"/>
        <w:jc w:val="center"/>
      </w:pPr>
      <w:hyperlink r:id="rId203">
        <w:r>
          <w:t xml:space="preserve"> </w:t>
        </w:r>
      </w:hyperlink>
    </w:p>
    <w:p w14:paraId="328B6C01" w14:textId="77777777" w:rsidR="006266B6" w:rsidRDefault="00000000">
      <w:pPr>
        <w:spacing w:after="159" w:line="259" w:lineRule="auto"/>
        <w:ind w:left="0" w:right="0" w:firstLine="0"/>
      </w:pPr>
      <w:r>
        <w:t xml:space="preserve"> </w:t>
      </w:r>
    </w:p>
    <w:p w14:paraId="29BB25F4" w14:textId="77777777" w:rsidR="006266B6" w:rsidRDefault="00000000">
      <w:pPr>
        <w:spacing w:after="159" w:line="259" w:lineRule="auto"/>
        <w:ind w:left="0" w:right="0" w:firstLine="0"/>
      </w:pPr>
      <w:hyperlink r:id="rId204">
        <w:r>
          <w:t xml:space="preserve"> </w:t>
        </w:r>
      </w:hyperlink>
    </w:p>
    <w:p w14:paraId="0BABC5FB" w14:textId="77777777" w:rsidR="006266B6" w:rsidRDefault="00000000">
      <w:pPr>
        <w:spacing w:after="159" w:line="259" w:lineRule="auto"/>
        <w:ind w:left="0" w:right="1384" w:firstLine="0"/>
        <w:jc w:val="center"/>
      </w:pPr>
      <w:hyperlink r:id="rId205">
        <w:r>
          <w:t xml:space="preserve"> </w:t>
        </w:r>
      </w:hyperlink>
    </w:p>
    <w:p w14:paraId="57D6D479" w14:textId="77777777" w:rsidR="006266B6" w:rsidRDefault="00000000">
      <w:pPr>
        <w:spacing w:after="162" w:line="259" w:lineRule="auto"/>
        <w:ind w:left="0" w:right="0" w:firstLine="0"/>
      </w:pPr>
      <w:r>
        <w:t xml:space="preserve"> </w:t>
      </w:r>
    </w:p>
    <w:p w14:paraId="67A1F8D3" w14:textId="77777777" w:rsidR="006266B6" w:rsidRDefault="00000000">
      <w:pPr>
        <w:spacing w:after="160" w:line="259" w:lineRule="auto"/>
        <w:ind w:left="0" w:right="0" w:firstLine="0"/>
      </w:pPr>
      <w:hyperlink r:id="rId206">
        <w:r>
          <w:t xml:space="preserve"> </w:t>
        </w:r>
      </w:hyperlink>
    </w:p>
    <w:p w14:paraId="4BD3B2CF" w14:textId="77777777" w:rsidR="006266B6" w:rsidRDefault="00000000">
      <w:pPr>
        <w:spacing w:after="159" w:line="259" w:lineRule="auto"/>
        <w:ind w:left="0" w:right="1384" w:firstLine="0"/>
        <w:jc w:val="center"/>
      </w:pPr>
      <w:hyperlink r:id="rId207">
        <w:r>
          <w:t xml:space="preserve"> </w:t>
        </w:r>
      </w:hyperlink>
    </w:p>
    <w:p w14:paraId="137F8838" w14:textId="77777777" w:rsidR="006266B6" w:rsidRDefault="00000000">
      <w:pPr>
        <w:spacing w:after="159" w:line="259" w:lineRule="auto"/>
        <w:ind w:left="0" w:right="0" w:firstLine="0"/>
      </w:pPr>
      <w:r>
        <w:t xml:space="preserve"> </w:t>
      </w:r>
    </w:p>
    <w:p w14:paraId="1E9977BB" w14:textId="77777777" w:rsidR="006266B6" w:rsidRDefault="00000000">
      <w:pPr>
        <w:spacing w:after="258" w:line="259" w:lineRule="auto"/>
        <w:ind w:left="0" w:right="0" w:firstLine="0"/>
      </w:pPr>
      <w:r>
        <w:t xml:space="preserve"> </w:t>
      </w:r>
    </w:p>
    <w:p w14:paraId="0092FAEF" w14:textId="77777777" w:rsidR="006266B6" w:rsidRDefault="00000000">
      <w:pPr>
        <w:spacing w:after="255" w:line="259" w:lineRule="auto"/>
        <w:ind w:left="0" w:right="0" w:firstLine="0"/>
      </w:pPr>
      <w:r>
        <w:t xml:space="preserve"> </w:t>
      </w:r>
    </w:p>
    <w:p w14:paraId="21B14691" w14:textId="77777777" w:rsidR="006266B6" w:rsidRDefault="00000000">
      <w:pPr>
        <w:spacing w:after="306" w:line="259" w:lineRule="auto"/>
        <w:ind w:left="0" w:right="0" w:firstLine="0"/>
      </w:pPr>
      <w:r>
        <w:t xml:space="preserve"> </w:t>
      </w:r>
    </w:p>
    <w:p w14:paraId="28ECF4CE" w14:textId="77777777" w:rsidR="006266B6" w:rsidRDefault="00000000">
      <w:pPr>
        <w:spacing w:after="186" w:line="259" w:lineRule="auto"/>
        <w:ind w:left="0" w:right="0" w:firstLine="0"/>
      </w:pPr>
      <w:hyperlink r:id="rId208">
        <w:r>
          <w:t xml:space="preserve"> </w:t>
        </w:r>
      </w:hyperlink>
    </w:p>
    <w:p w14:paraId="257856CC" w14:textId="77777777" w:rsidR="006266B6" w:rsidRDefault="00000000">
      <w:pPr>
        <w:spacing w:after="0" w:line="259" w:lineRule="auto"/>
        <w:ind w:left="0" w:right="0" w:firstLine="0"/>
      </w:pPr>
      <w:hyperlink r:id="rId209">
        <w:r>
          <w:t xml:space="preserve"> </w:t>
        </w:r>
      </w:hyperlink>
    </w:p>
    <w:p w14:paraId="14A684AD" w14:textId="77777777" w:rsidR="006266B6" w:rsidRDefault="00000000">
      <w:pPr>
        <w:spacing w:after="159" w:line="259" w:lineRule="auto"/>
        <w:ind w:left="0" w:right="0" w:firstLine="0"/>
      </w:pPr>
      <w:r>
        <w:t xml:space="preserve"> </w:t>
      </w:r>
    </w:p>
    <w:p w14:paraId="533C914A" w14:textId="77777777" w:rsidR="006266B6" w:rsidRDefault="00000000">
      <w:pPr>
        <w:spacing w:after="0" w:line="259" w:lineRule="auto"/>
        <w:ind w:left="0" w:right="0" w:firstLine="0"/>
      </w:pPr>
      <w:r>
        <w:t xml:space="preserve"> </w:t>
      </w:r>
    </w:p>
    <w:sectPr w:rsidR="006266B6">
      <w:pgSz w:w="11906" w:h="16838"/>
      <w:pgMar w:top="1440" w:right="0" w:bottom="14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B6"/>
    <w:rsid w:val="00503FD5"/>
    <w:rsid w:val="00626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071F"/>
  <w15:docId w15:val="{0170B621-3016-4098-B888-0B1DE932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10" w:right="1296" w:hanging="10"/>
    </w:pPr>
    <w:rPr>
      <w:rFonts w:ascii="Bahnschrift" w:eastAsia="Bahnschrift" w:hAnsi="Bahnschrift" w:cs="Bahnschrift"/>
      <w:color w:val="000000"/>
      <w:sz w:val="24"/>
    </w:rPr>
  </w:style>
  <w:style w:type="paragraph" w:styleId="Heading1">
    <w:name w:val="heading 1"/>
    <w:next w:val="Normal"/>
    <w:link w:val="Heading1Char"/>
    <w:uiPriority w:val="9"/>
    <w:qFormat/>
    <w:pPr>
      <w:keepNext/>
      <w:keepLines/>
      <w:spacing w:after="159"/>
      <w:ind w:left="10" w:right="1437" w:hanging="10"/>
      <w:jc w:val="center"/>
      <w:outlineLvl w:val="0"/>
    </w:pPr>
    <w:rPr>
      <w:rFonts w:ascii="Bahnschrift" w:eastAsia="Bahnschrift" w:hAnsi="Bahnschrift" w:cs="Bahnschrift"/>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ahnschrift" w:eastAsia="Bahnschrift" w:hAnsi="Bahnschrift" w:cs="Bahnschrift"/>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03FD5"/>
    <w:rPr>
      <w:color w:val="0563C1" w:themeColor="hyperlink"/>
      <w:u w:val="single"/>
    </w:rPr>
  </w:style>
  <w:style w:type="character" w:styleId="UnresolvedMention">
    <w:name w:val="Unresolved Mention"/>
    <w:basedOn w:val="DefaultParagraphFont"/>
    <w:uiPriority w:val="99"/>
    <w:semiHidden/>
    <w:unhideWhenUsed/>
    <w:rsid w:val="00503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8.png"/><Relationship Id="rId21" Type="http://schemas.openxmlformats.org/officeDocument/2006/relationships/hyperlink" Target="https://en.wikipedia.org/wiki/Aditya_Birla_Group" TargetMode="External"/><Relationship Id="rId42" Type="http://schemas.openxmlformats.org/officeDocument/2006/relationships/hyperlink" Target="https://en.wikipedia.org/wiki/Aditya_Birla_Fashion_and_Retail" TargetMode="External"/><Relationship Id="rId63" Type="http://schemas.openxmlformats.org/officeDocument/2006/relationships/hyperlink" Target="https://en.wikipedia.org/wiki/Masaba_Gupta" TargetMode="External"/><Relationship Id="rId84" Type="http://schemas.openxmlformats.org/officeDocument/2006/relationships/hyperlink" Target="https://www.tofler.in/ashish-dikshit/director/01842066" TargetMode="External"/><Relationship Id="rId138" Type="http://schemas.openxmlformats.org/officeDocument/2006/relationships/image" Target="media/image16.jpg"/><Relationship Id="rId159" Type="http://schemas.openxmlformats.org/officeDocument/2006/relationships/hyperlink" Target="https://www.houseofmasaba.com/" TargetMode="External"/><Relationship Id="rId170" Type="http://schemas.openxmlformats.org/officeDocument/2006/relationships/hyperlink" Target="https://economictimes.indiatimes.com/heads-up-ventures-ltd/stocks/companyid-52891.cms" TargetMode="External"/><Relationship Id="rId191" Type="http://schemas.openxmlformats.org/officeDocument/2006/relationships/hyperlink" Target="https://www.simoncarter.in/" TargetMode="External"/><Relationship Id="rId205" Type="http://schemas.openxmlformats.org/officeDocument/2006/relationships/hyperlink" Target="https://www.houseofmasaba.com/" TargetMode="External"/><Relationship Id="rId107" Type="http://schemas.openxmlformats.org/officeDocument/2006/relationships/hyperlink" Target="https://www.tofler.in/pankaj-sood/director/05185378" TargetMode="External"/><Relationship Id="rId11" Type="http://schemas.openxmlformats.org/officeDocument/2006/relationships/hyperlink" Target="https://en.wikipedia.org/wiki/Ted_Baker" TargetMode="External"/><Relationship Id="rId32" Type="http://schemas.openxmlformats.org/officeDocument/2006/relationships/hyperlink" Target="https://en.wikipedia.org/wiki/American_Eagle_Outfitters" TargetMode="External"/><Relationship Id="rId53" Type="http://schemas.openxmlformats.org/officeDocument/2006/relationships/hyperlink" Target="https://en.wikipedia.org/wiki/Tarun_Tahiliani" TargetMode="External"/><Relationship Id="rId74" Type="http://schemas.openxmlformats.org/officeDocument/2006/relationships/hyperlink" Target="https://www.tofler.in/vikram-dhondu-rao/director/00017423" TargetMode="External"/><Relationship Id="rId128" Type="http://schemas.openxmlformats.org/officeDocument/2006/relationships/image" Target="media/image10.jpg"/><Relationship Id="rId149" Type="http://schemas.openxmlformats.org/officeDocument/2006/relationships/image" Target="media/image180.jpg"/><Relationship Id="rId5" Type="http://schemas.openxmlformats.org/officeDocument/2006/relationships/hyperlink" Target="https://en.wikipedia.org/wiki/Mumbai" TargetMode="External"/><Relationship Id="rId95" Type="http://schemas.openxmlformats.org/officeDocument/2006/relationships/hyperlink" Target="https://www.tofler.in/sangeeta-pendurkar/director/03321646" TargetMode="External"/><Relationship Id="rId160" Type="http://schemas.openxmlformats.org/officeDocument/2006/relationships/hyperlink" Target="https://www.vanheusenindia.com/" TargetMode="External"/><Relationship Id="rId181" Type="http://schemas.openxmlformats.org/officeDocument/2006/relationships/hyperlink" Target="https://www.reebok.com/us" TargetMode="External"/><Relationship Id="rId22" Type="http://schemas.openxmlformats.org/officeDocument/2006/relationships/hyperlink" Target="https://en.wikipedia.org/wiki/Aditya_Birla_Group" TargetMode="External"/><Relationship Id="rId43" Type="http://schemas.openxmlformats.org/officeDocument/2006/relationships/hyperlink" Target="https://en.wikipedia.org/wiki/Aditya_Birla_Fashion_and_Retail" TargetMode="External"/><Relationship Id="rId64" Type="http://schemas.openxmlformats.org/officeDocument/2006/relationships/hyperlink" Target="https://www.adityabirla.com/" TargetMode="External"/><Relationship Id="rId118" Type="http://schemas.openxmlformats.org/officeDocument/2006/relationships/image" Target="media/image9.jpg"/><Relationship Id="rId139" Type="http://schemas.openxmlformats.org/officeDocument/2006/relationships/hyperlink" Target="https://www.fredperry.com/" TargetMode="External"/><Relationship Id="rId85" Type="http://schemas.openxmlformats.org/officeDocument/2006/relationships/hyperlink" Target="https://www.tofler.in/ashish-dikshit/director/01842066" TargetMode="External"/><Relationship Id="rId150" Type="http://schemas.openxmlformats.org/officeDocument/2006/relationships/image" Target="media/image200.jpg"/><Relationship Id="rId171" Type="http://schemas.openxmlformats.org/officeDocument/2006/relationships/hyperlink" Target="https://economictimes.indiatimes.com/kewal-kiran-clothing-ltd/stocks/companyid-15299.cms" TargetMode="External"/><Relationship Id="rId192" Type="http://schemas.openxmlformats.org/officeDocument/2006/relationships/hyperlink" Target="https://www.simoncarter.in/" TargetMode="External"/><Relationship Id="rId206" Type="http://schemas.openxmlformats.org/officeDocument/2006/relationships/hyperlink" Target="https://www.taruntahiliani.com/" TargetMode="External"/><Relationship Id="rId12" Type="http://schemas.openxmlformats.org/officeDocument/2006/relationships/hyperlink" Target="https://en.wikipedia.org/wiki/Ted_Baker" TargetMode="External"/><Relationship Id="rId33" Type="http://schemas.openxmlformats.org/officeDocument/2006/relationships/hyperlink" Target="https://en.wikipedia.org/wiki/American_Eagle_Outfitters" TargetMode="External"/><Relationship Id="rId108" Type="http://schemas.openxmlformats.org/officeDocument/2006/relationships/hyperlink" Target="https://www.louisphilippe.com/" TargetMode="External"/><Relationship Id="rId129" Type="http://schemas.openxmlformats.org/officeDocument/2006/relationships/image" Target="media/image11.jpg"/><Relationship Id="rId54" Type="http://schemas.openxmlformats.org/officeDocument/2006/relationships/hyperlink" Target="https://en.wikipedia.org/wiki/Tarun_Tahiliani" TargetMode="External"/><Relationship Id="rId75" Type="http://schemas.openxmlformats.org/officeDocument/2006/relationships/hyperlink" Target="https://www.tofler.in/vikram-dhondu-rao/director/00017423" TargetMode="External"/><Relationship Id="rId96" Type="http://schemas.openxmlformats.org/officeDocument/2006/relationships/hyperlink" Target="https://www.tofler.in/harihara-vishak-kumar/director/09078653" TargetMode="External"/><Relationship Id="rId140" Type="http://schemas.openxmlformats.org/officeDocument/2006/relationships/hyperlink" Target="https://www.peterengland.com/" TargetMode="External"/><Relationship Id="rId161" Type="http://schemas.openxmlformats.org/officeDocument/2006/relationships/hyperlink" Target="https://www.vanheusenindia.com/" TargetMode="External"/><Relationship Id="rId182" Type="http://schemas.openxmlformats.org/officeDocument/2006/relationships/hyperlink" Target="https://www.reebok.com/us" TargetMode="External"/><Relationship Id="rId6" Type="http://schemas.openxmlformats.org/officeDocument/2006/relationships/hyperlink" Target="https://en.wikipedia.org/wiki/Mumbai" TargetMode="External"/><Relationship Id="rId23" Type="http://schemas.openxmlformats.org/officeDocument/2006/relationships/hyperlink" Target="https://en.wikipedia.org/wiki/Aditya_Birla_Group" TargetMode="External"/><Relationship Id="rId119" Type="http://schemas.openxmlformats.org/officeDocument/2006/relationships/image" Target="media/image26.jpg"/><Relationship Id="rId44" Type="http://schemas.openxmlformats.org/officeDocument/2006/relationships/hyperlink" Target="https://en.wikipedia.org/wiki/Sabyasachi_Mukherjee" TargetMode="External"/><Relationship Id="rId65" Type="http://schemas.openxmlformats.org/officeDocument/2006/relationships/hyperlink" Target="https://www.adityabirla.com/" TargetMode="External"/><Relationship Id="rId86" Type="http://schemas.openxmlformats.org/officeDocument/2006/relationships/hyperlink" Target="https://www.tofler.in/himanshu-kapania/director/03387441" TargetMode="External"/><Relationship Id="rId130" Type="http://schemas.openxmlformats.org/officeDocument/2006/relationships/image" Target="media/image12.jpg"/><Relationship Id="rId151" Type="http://schemas.openxmlformats.org/officeDocument/2006/relationships/image" Target="media/image21.png"/><Relationship Id="rId172" Type="http://schemas.openxmlformats.org/officeDocument/2006/relationships/hyperlink" Target="https://economictimes.indiatimes.com/kewal-kiran-clothing-ltd/stocks/companyid-15299.cms" TargetMode="External"/><Relationship Id="rId193" Type="http://schemas.openxmlformats.org/officeDocument/2006/relationships/hyperlink" Target="https://www.jaypore.com/" TargetMode="External"/><Relationship Id="rId207" Type="http://schemas.openxmlformats.org/officeDocument/2006/relationships/hyperlink" Target="https://www.taruntahiliani.com/" TargetMode="External"/><Relationship Id="rId13" Type="http://schemas.openxmlformats.org/officeDocument/2006/relationships/hyperlink" Target="https://en.wikipedia.org/wiki/Ted_Baker" TargetMode="External"/><Relationship Id="rId109" Type="http://schemas.openxmlformats.org/officeDocument/2006/relationships/hyperlink" Target="https://www.louisphilippe.com/" TargetMode="External"/><Relationship Id="rId34" Type="http://schemas.openxmlformats.org/officeDocument/2006/relationships/hyperlink" Target="https://en.wikipedia.org/wiki/Ralph_Lauren_Corporation" TargetMode="External"/><Relationship Id="rId55" Type="http://schemas.openxmlformats.org/officeDocument/2006/relationships/hyperlink" Target="https://en.wikipedia.org/wiki/Aditya_Birla_Fashion_and_Retail" TargetMode="External"/><Relationship Id="rId76" Type="http://schemas.openxmlformats.org/officeDocument/2006/relationships/hyperlink" Target="https://www.tofler.in/vikram-dhondu-rao/director/00017423" TargetMode="External"/><Relationship Id="rId97" Type="http://schemas.openxmlformats.org/officeDocument/2006/relationships/hyperlink" Target="https://www.tofler.in/harihara-vishak-kumar/director/09078653" TargetMode="External"/><Relationship Id="rId120" Type="http://schemas.openxmlformats.org/officeDocument/2006/relationships/image" Target="media/image30.jpg"/><Relationship Id="rId141" Type="http://schemas.openxmlformats.org/officeDocument/2006/relationships/image" Target="media/image17.jpg"/><Relationship Id="rId7" Type="http://schemas.openxmlformats.org/officeDocument/2006/relationships/hyperlink" Target="https://en.wikipedia.org/wiki/Mumbai" TargetMode="External"/><Relationship Id="rId162" Type="http://schemas.openxmlformats.org/officeDocument/2006/relationships/hyperlink" Target="https://www.thecollective.in/" TargetMode="External"/><Relationship Id="rId183" Type="http://schemas.openxmlformats.org/officeDocument/2006/relationships/hyperlink" Target="https://www.tedbaker.com/" TargetMode="External"/><Relationship Id="rId24" Type="http://schemas.openxmlformats.org/officeDocument/2006/relationships/hyperlink" Target="https://en.wikipedia.org/wiki/Aditya_Birla_Fashion_and_Retail" TargetMode="External"/><Relationship Id="rId45" Type="http://schemas.openxmlformats.org/officeDocument/2006/relationships/hyperlink" Target="https://en.wikipedia.org/wiki/Sabyasachi_Mukherjee" TargetMode="External"/><Relationship Id="rId66" Type="http://schemas.openxmlformats.org/officeDocument/2006/relationships/hyperlink" Target="https://www.adityabirla.com/" TargetMode="External"/><Relationship Id="rId87" Type="http://schemas.openxmlformats.org/officeDocument/2006/relationships/hyperlink" Target="https://www.tofler.in/himanshu-kapania/director/03387441" TargetMode="External"/><Relationship Id="rId110" Type="http://schemas.openxmlformats.org/officeDocument/2006/relationships/hyperlink" Target="https://www.vanheusenindia.com/" TargetMode="External"/><Relationship Id="rId131" Type="http://schemas.openxmlformats.org/officeDocument/2006/relationships/image" Target="media/image90.jpg"/><Relationship Id="rId152" Type="http://schemas.openxmlformats.org/officeDocument/2006/relationships/hyperlink" Target="https://www.shantanunikhil.com/" TargetMode="External"/><Relationship Id="rId173" Type="http://schemas.openxmlformats.org/officeDocument/2006/relationships/hyperlink" Target="https://economictimes.indiatimes.com/shoppers-stop-ltd/stocks/companyid-2646.cms" TargetMode="External"/><Relationship Id="rId194" Type="http://schemas.openxmlformats.org/officeDocument/2006/relationships/hyperlink" Target="https://www.jaypore.com/" TargetMode="External"/><Relationship Id="rId208" Type="http://schemas.openxmlformats.org/officeDocument/2006/relationships/hyperlink" Target="https://www.tasva.com/" TargetMode="External"/><Relationship Id="rId19" Type="http://schemas.openxmlformats.org/officeDocument/2006/relationships/hyperlink" Target="https://en.wikipedia.org/wiki/Aditya_Birla_Group" TargetMode="External"/><Relationship Id="hyperlink2237" Type="http://schemas.openxmlformats.org/officeDocument/2006/relationships/hyperlink" Target="https://www.shantanunikhil.com/" TargetMode="External"/><Relationship Id="rId14" Type="http://schemas.openxmlformats.org/officeDocument/2006/relationships/hyperlink" Target="https://en.wikipedia.org/wiki/Ted_Baker" TargetMode="External"/><Relationship Id="rId30" Type="http://schemas.openxmlformats.org/officeDocument/2006/relationships/hyperlink" Target="https://en.wikipedia.org/wiki/Aditya_Birla_Fashion_and_Retail" TargetMode="External"/><Relationship Id="rId35" Type="http://schemas.openxmlformats.org/officeDocument/2006/relationships/hyperlink" Target="https://en.wikipedia.org/wiki/Ralph_Lauren_Corporation" TargetMode="External"/><Relationship Id="rId56" Type="http://schemas.openxmlformats.org/officeDocument/2006/relationships/hyperlink" Target="https://en.wikipedia.org/wiki/Aditya_Birla_Fashion_and_Retail" TargetMode="External"/><Relationship Id="rId77" Type="http://schemas.openxmlformats.org/officeDocument/2006/relationships/hyperlink" Target="https://www.tofler.in/vikram-dhondu-rao/director/00017423" TargetMode="External"/><Relationship Id="rId100" Type="http://schemas.openxmlformats.org/officeDocument/2006/relationships/hyperlink" Target="https://www.tofler.in/yogesh-chaudhary/director/01040036" TargetMode="External"/><Relationship Id="rId105" Type="http://schemas.openxmlformats.org/officeDocument/2006/relationships/hyperlink" Target="https://www.tofler.in/arun-adhikari-kumar/director/00591057" TargetMode="External"/><Relationship Id="rId126" Type="http://schemas.openxmlformats.org/officeDocument/2006/relationships/hyperlink" Target="https://www.vanheusenindia.com/" TargetMode="External"/><Relationship Id="rId147" Type="http://schemas.openxmlformats.org/officeDocument/2006/relationships/image" Target="media/image19.jpg"/><Relationship Id="rId168" Type="http://schemas.openxmlformats.org/officeDocument/2006/relationships/image" Target="media/image25.jpg"/><Relationship Id="rId8" Type="http://schemas.openxmlformats.org/officeDocument/2006/relationships/hyperlink" Target="https://en.wikipedia.org/wiki/Louis_Philippe_(brand)" TargetMode="External"/><Relationship Id="rId51" Type="http://schemas.openxmlformats.org/officeDocument/2006/relationships/hyperlink" Target="https://en.wikipedia.org/wiki/Aditya_Birla_Fashion_and_Retail" TargetMode="External"/><Relationship Id="rId72" Type="http://schemas.openxmlformats.org/officeDocument/2006/relationships/hyperlink" Target="https://www.tofler.in/kumar-mangalam-birla/director/00012813" TargetMode="External"/><Relationship Id="rId93" Type="http://schemas.openxmlformats.org/officeDocument/2006/relationships/hyperlink" Target="https://www.tofler.in/kumar-mangalam-birla/director/00012813" TargetMode="External"/><Relationship Id="rId98" Type="http://schemas.openxmlformats.org/officeDocument/2006/relationships/hyperlink" Target="https://www.tofler.in/vikram-dhondu-rao/director/00017423" TargetMode="External"/><Relationship Id="rId121" Type="http://schemas.openxmlformats.org/officeDocument/2006/relationships/image" Target="media/image40.jpg"/><Relationship Id="rId142" Type="http://schemas.openxmlformats.org/officeDocument/2006/relationships/image" Target="media/image18.jpg"/><Relationship Id="rId163" Type="http://schemas.openxmlformats.org/officeDocument/2006/relationships/hyperlink" Target="https://www.thecollective.in/" TargetMode="External"/><Relationship Id="rId184" Type="http://schemas.openxmlformats.org/officeDocument/2006/relationships/hyperlink" Target="https://www.tedbaker.com/" TargetMode="External"/><Relationship Id="rId189" Type="http://schemas.openxmlformats.org/officeDocument/2006/relationships/hyperlink" Target="https://www.fredperry.com/" TargetMode="External"/><Relationship Id="rId3" Type="http://schemas.openxmlformats.org/officeDocument/2006/relationships/webSettings" Target="webSettings.xml"/><Relationship Id="rId25" Type="http://schemas.openxmlformats.org/officeDocument/2006/relationships/hyperlink" Target="https://en.wikipedia.org/wiki/Aditya_Birla_Fashion_and_Retail" TargetMode="External"/><Relationship Id="rId46" Type="http://schemas.openxmlformats.org/officeDocument/2006/relationships/hyperlink" Target="https://en.wikipedia.org/wiki/Sabyasachi_Mukherjee" TargetMode="External"/><Relationship Id="rId67" Type="http://schemas.openxmlformats.org/officeDocument/2006/relationships/hyperlink" Target="https://www.adityabirla.com/" TargetMode="External"/><Relationship Id="rId116" Type="http://schemas.openxmlformats.org/officeDocument/2006/relationships/image" Target="media/image7.jpg"/><Relationship Id="rId137" Type="http://schemas.openxmlformats.org/officeDocument/2006/relationships/image" Target="media/image15.jpg"/><Relationship Id="rId158" Type="http://schemas.openxmlformats.org/officeDocument/2006/relationships/image" Target="media/image230.jpg"/><Relationship Id="rId20" Type="http://schemas.openxmlformats.org/officeDocument/2006/relationships/hyperlink" Target="https://en.wikipedia.org/wiki/Aditya_Birla_Group" TargetMode="External"/><Relationship Id="rId41" Type="http://schemas.openxmlformats.org/officeDocument/2006/relationships/hyperlink" Target="https://en.wikipedia.org/wiki/Aditya_Birla_Fashion_and_Retail" TargetMode="External"/><Relationship Id="rId62" Type="http://schemas.openxmlformats.org/officeDocument/2006/relationships/hyperlink" Target="https://en.wikipedia.org/wiki/Masaba_Gupta" TargetMode="External"/><Relationship Id="rId83" Type="http://schemas.openxmlformats.org/officeDocument/2006/relationships/hyperlink" Target="https://www.tofler.in/sukanya-kripalu/director/06994202" TargetMode="External"/><Relationship Id="rId88" Type="http://schemas.openxmlformats.org/officeDocument/2006/relationships/hyperlink" Target="https://www.tofler.in/sunirmal-talukdar/director/00920608" TargetMode="External"/><Relationship Id="rId111" Type="http://schemas.openxmlformats.org/officeDocument/2006/relationships/hyperlink" Target="https://www.louisphilippe.com/" TargetMode="External"/><Relationship Id="rId132" Type="http://schemas.openxmlformats.org/officeDocument/2006/relationships/image" Target="media/image100.jpg"/><Relationship Id="rId153" Type="http://schemas.openxmlformats.org/officeDocument/2006/relationships/image" Target="media/image22.jpg"/><Relationship Id="rId174" Type="http://schemas.openxmlformats.org/officeDocument/2006/relationships/hyperlink" Target="https://economictimes.indiatimes.com/shoppers-stop-ltd/stocks/companyid-2646.cms" TargetMode="External"/><Relationship Id="rId179" Type="http://schemas.openxmlformats.org/officeDocument/2006/relationships/hyperlink" Target="https://www.aeo.in/" TargetMode="External"/><Relationship Id="rId195" Type="http://schemas.openxmlformats.org/officeDocument/2006/relationships/hyperlink" Target="https://www.tasva.com/" TargetMode="External"/><Relationship Id="rId209" Type="http://schemas.openxmlformats.org/officeDocument/2006/relationships/hyperlink" Target="https://www.tasva.com/" TargetMode="External"/><Relationship Id="hyperlink2238" Type="http://schemas.openxmlformats.org/officeDocument/2006/relationships/hyperlink" Target="https://www.taruntahiliani.com/" TargetMode="External"/><Relationship Id="rId190" Type="http://schemas.openxmlformats.org/officeDocument/2006/relationships/hyperlink" Target="https://www.fredperry.com/" TargetMode="External"/><Relationship Id="rId204" Type="http://schemas.openxmlformats.org/officeDocument/2006/relationships/hyperlink" Target="https://www.houseofmasaba.com/" TargetMode="External"/><Relationship Id="rId15" Type="http://schemas.openxmlformats.org/officeDocument/2006/relationships/hyperlink" Target="https://en.wikipedia.org/wiki/Ted_Baker" TargetMode="External"/><Relationship Id="rId36" Type="http://schemas.openxmlformats.org/officeDocument/2006/relationships/hyperlink" Target="https://en.wikipedia.org/wiki/Ralph_Lauren_Corporation" TargetMode="External"/><Relationship Id="rId57" Type="http://schemas.openxmlformats.org/officeDocument/2006/relationships/hyperlink" Target="https://en.wikipedia.org/wiki/Aditya_Birla_Fashion_and_Retail" TargetMode="External"/><Relationship Id="rId106" Type="http://schemas.openxmlformats.org/officeDocument/2006/relationships/hyperlink" Target="https://www.tofler.in/pankaj-sood/director/05185378" TargetMode="External"/><Relationship Id="rId127" Type="http://schemas.openxmlformats.org/officeDocument/2006/relationships/hyperlink" Target="https://www.vanheusenindia.com/" TargetMode="External"/><Relationship Id="rId10" Type="http://schemas.openxmlformats.org/officeDocument/2006/relationships/hyperlink" Target="https://en.wikipedia.org/wiki/Louis_Philippe_(brand)" TargetMode="External"/><Relationship Id="rId31" Type="http://schemas.openxmlformats.org/officeDocument/2006/relationships/hyperlink" Target="https://en.wikipedia.org/wiki/American_Eagle_Outfitters" TargetMode="External"/><Relationship Id="rId52" Type="http://schemas.openxmlformats.org/officeDocument/2006/relationships/hyperlink" Target="https://en.wikipedia.org/wiki/Tarun_Tahiliani" TargetMode="External"/><Relationship Id="rId73" Type="http://schemas.openxmlformats.org/officeDocument/2006/relationships/hyperlink" Target="https://www.tofler.in/kumar-mangalam-birla/director/00012813" TargetMode="External"/><Relationship Id="rId78" Type="http://schemas.openxmlformats.org/officeDocument/2006/relationships/hyperlink" Target="https://www.tofler.in/vikram-dhondu-rao/director/00017423" TargetMode="External"/><Relationship Id="rId94" Type="http://schemas.openxmlformats.org/officeDocument/2006/relationships/hyperlink" Target="https://www.tofler.in/sangeeta-pendurkar/director/03321646" TargetMode="External"/><Relationship Id="rId99" Type="http://schemas.openxmlformats.org/officeDocument/2006/relationships/hyperlink" Target="https://www.tofler.in/vikram-dhondu-rao/director/00017423" TargetMode="External"/><Relationship Id="rId101" Type="http://schemas.openxmlformats.org/officeDocument/2006/relationships/hyperlink" Target="https://www.tofler.in/yogesh-chaudhary/director/01040036" TargetMode="External"/><Relationship Id="rId122" Type="http://schemas.openxmlformats.org/officeDocument/2006/relationships/image" Target="media/image50.jpg"/><Relationship Id="rId143" Type="http://schemas.openxmlformats.org/officeDocument/2006/relationships/hyperlink" Target="https://www.jaypore.com/" TargetMode="External"/><Relationship Id="rId148" Type="http://schemas.openxmlformats.org/officeDocument/2006/relationships/image" Target="media/image20.jpg"/><Relationship Id="rId164" Type="http://schemas.openxmlformats.org/officeDocument/2006/relationships/hyperlink" Target="https://www.forever21.in/" TargetMode="External"/><Relationship Id="rId169" Type="http://schemas.openxmlformats.org/officeDocument/2006/relationships/hyperlink" Target="https://economictimes.indiatimes.com/heads-up-ventures-ltd/stocks/companyid-52891.cms" TargetMode="External"/><Relationship Id="rId185" Type="http://schemas.openxmlformats.org/officeDocument/2006/relationships/hyperlink" Target="https://www.thecollective.in/category/men/offers-1279?page=1&amp;fp%5b%5d=Subbrand:Hackett%20London&amp;fp%5b%5d=Gender:Men" TargetMode="External"/><Relationship Id="rId4" Type="http://schemas.openxmlformats.org/officeDocument/2006/relationships/image" Target="media/image1.jpg"/><Relationship Id="rId9" Type="http://schemas.openxmlformats.org/officeDocument/2006/relationships/hyperlink" Target="https://en.wikipedia.org/wiki/Louis_Philippe_(brand)" TargetMode="External"/><Relationship Id="rId180" Type="http://schemas.openxmlformats.org/officeDocument/2006/relationships/hyperlink" Target="https://economictimes.indiatimes.com/markets/stocks/recos/buy-aditya-birla-fashion-and-retail-target-price-rs-370-chandan-taparia/articleshow/94610411.cms" TargetMode="External"/><Relationship Id="rId210" Type="http://schemas.openxmlformats.org/officeDocument/2006/relationships/fontTable" Target="fontTable.xml"/><Relationship Id="rId26" Type="http://schemas.openxmlformats.org/officeDocument/2006/relationships/hyperlink" Target="https://en.wikipedia.org/wiki/Simon_Carter" TargetMode="External"/><Relationship Id="rId47" Type="http://schemas.openxmlformats.org/officeDocument/2006/relationships/hyperlink" Target="https://en.wikipedia.org/wiki/Aditya_Birla_Fashion_and_Retail" TargetMode="External"/><Relationship Id="rId68" Type="http://schemas.openxmlformats.org/officeDocument/2006/relationships/hyperlink" Target="https://www.adityabirla.com/" TargetMode="External"/><Relationship Id="rId89" Type="http://schemas.openxmlformats.org/officeDocument/2006/relationships/hyperlink" Target="https://www.tofler.in/sunirmal-talukdar/director/00920608" TargetMode="External"/><Relationship Id="rId112" Type="http://schemas.openxmlformats.org/officeDocument/2006/relationships/image" Target="media/image3.jpg"/><Relationship Id="rId133" Type="http://schemas.openxmlformats.org/officeDocument/2006/relationships/image" Target="media/image110.jpg"/><Relationship Id="rId154" Type="http://schemas.openxmlformats.org/officeDocument/2006/relationships/image" Target="media/image23.jpg"/><Relationship Id="rId175" Type="http://schemas.openxmlformats.org/officeDocument/2006/relationships/hyperlink" Target="https://economictimes.indiatimes.com/trent-ltd/stocks/companyid-13456.cms" TargetMode="External"/><Relationship Id="rId196" Type="http://schemas.openxmlformats.org/officeDocument/2006/relationships/hyperlink" Target="https://www.tasva.com/" TargetMode="External"/><Relationship Id="rId200" Type="http://schemas.openxmlformats.org/officeDocument/2006/relationships/hyperlink" Target="https://www.sabyasachi.com/" TargetMode="External"/><Relationship Id="rId16" Type="http://schemas.openxmlformats.org/officeDocument/2006/relationships/hyperlink" Target="https://en.wikipedia.org/wiki/Forever_21" TargetMode="External"/><Relationship Id="rId37" Type="http://schemas.openxmlformats.org/officeDocument/2006/relationships/hyperlink" Target="https://en.wikipedia.org/wiki/Aditya_Birla_Fashion_and_Retail" TargetMode="External"/><Relationship Id="rId58" Type="http://schemas.openxmlformats.org/officeDocument/2006/relationships/hyperlink" Target="https://en.wikipedia.org/wiki/Aditya_Birla_Fashion_and_Retail" TargetMode="External"/><Relationship Id="rId79" Type="http://schemas.openxmlformats.org/officeDocument/2006/relationships/hyperlink" Target="https://www.tofler.in/aditya-birla-fashion-and-retail-limited/company/L18101MH2007PLC233901" TargetMode="External"/><Relationship Id="rId102" Type="http://schemas.openxmlformats.org/officeDocument/2006/relationships/hyperlink" Target="https://www.tofler.in/preeti-vyas/director/02352395" TargetMode="External"/><Relationship Id="rId123" Type="http://schemas.openxmlformats.org/officeDocument/2006/relationships/image" Target="media/image60.jpg"/><Relationship Id="rId144" Type="http://schemas.openxmlformats.org/officeDocument/2006/relationships/hyperlink" Target="https://www.pantaloons.com/" TargetMode="External"/><Relationship Id="rId90" Type="http://schemas.openxmlformats.org/officeDocument/2006/relationships/hyperlink" Target="https://www.tofler.in/nish-bhutani/director/03035271" TargetMode="External"/><Relationship Id="rId165" Type="http://schemas.openxmlformats.org/officeDocument/2006/relationships/hyperlink" Target="https://www.forever21.in/" TargetMode="External"/><Relationship Id="rId186" Type="http://schemas.openxmlformats.org/officeDocument/2006/relationships/hyperlink" Target="https://www.thecollective.in/category/men/offers-1279?page=1&amp;fp%5b%5d=Subbrand:Hackett%20London&amp;fp%5b%5d=Gender:Men" TargetMode="External"/><Relationship Id="rId211" Type="http://schemas.openxmlformats.org/officeDocument/2006/relationships/theme" Target="theme/theme1.xml"/><Relationship Id="rId27" Type="http://schemas.openxmlformats.org/officeDocument/2006/relationships/hyperlink" Target="https://en.wikipedia.org/wiki/Simon_Carter" TargetMode="External"/><Relationship Id="rId48" Type="http://schemas.openxmlformats.org/officeDocument/2006/relationships/hyperlink" Target="https://en.wikipedia.org/wiki/Aditya_Birla_Fashion_and_Retail" TargetMode="External"/><Relationship Id="rId69" Type="http://schemas.openxmlformats.org/officeDocument/2006/relationships/hyperlink" Target="https://www.adityabirla.com/" TargetMode="External"/><Relationship Id="rId113" Type="http://schemas.openxmlformats.org/officeDocument/2006/relationships/image" Target="media/image4.jpg"/><Relationship Id="rId134" Type="http://schemas.openxmlformats.org/officeDocument/2006/relationships/image" Target="media/image13.jpg"/><Relationship Id="rId80" Type="http://schemas.openxmlformats.org/officeDocument/2006/relationships/hyperlink" Target="https://www.tofler.in/aditya-birla-fashion-and-retail-limited/company/L18101MH2007PLC233901" TargetMode="External"/><Relationship Id="rId155" Type="http://schemas.openxmlformats.org/officeDocument/2006/relationships/image" Target="media/image24.jpg"/><Relationship Id="rId176" Type="http://schemas.openxmlformats.org/officeDocument/2006/relationships/hyperlink" Target="https://economictimes.indiatimes.com/trent-ltd/stocks/companyid-13456.cms" TargetMode="External"/><Relationship Id="rId197" Type="http://schemas.openxmlformats.org/officeDocument/2006/relationships/hyperlink" Target="https://www.cocobombay.com/collections/marigold-lane" TargetMode="External"/><Relationship Id="rId201" Type="http://schemas.openxmlformats.org/officeDocument/2006/relationships/hyperlink" Target="https://www.sabyasachi.com/" TargetMode="External"/><Relationship Id="rId17" Type="http://schemas.openxmlformats.org/officeDocument/2006/relationships/hyperlink" Target="https://en.wikipedia.org/wiki/Forever_21" TargetMode="External"/><Relationship Id="rId38" Type="http://schemas.openxmlformats.org/officeDocument/2006/relationships/hyperlink" Target="https://en.wikipedia.org/wiki/Aditya_Birla_Fashion_and_Retail" TargetMode="External"/><Relationship Id="rId59" Type="http://schemas.openxmlformats.org/officeDocument/2006/relationships/hyperlink" Target="https://en.wikipedia.org/wiki/Aditya_Birla_Fashion_and_Retail" TargetMode="External"/><Relationship Id="rId103" Type="http://schemas.openxmlformats.org/officeDocument/2006/relationships/hyperlink" Target="https://www.tofler.in/preeti-vyas/director/02352395" TargetMode="External"/><Relationship Id="rId124" Type="http://schemas.openxmlformats.org/officeDocument/2006/relationships/image" Target="media/image7.png"/><Relationship Id="rId70" Type="http://schemas.openxmlformats.org/officeDocument/2006/relationships/image" Target="media/image2.jpg"/><Relationship Id="rId91" Type="http://schemas.openxmlformats.org/officeDocument/2006/relationships/hyperlink" Target="https://www.tofler.in/nish-bhutani/director/03035271" TargetMode="External"/><Relationship Id="hyperlink2137" Type="http://schemas.openxmlformats.org/officeDocument/2006/relationships/hyperlink" Target="https://www.vanheusenindia.com/" TargetMode="External"/><Relationship Id="rId145" Type="http://schemas.openxmlformats.org/officeDocument/2006/relationships/hyperlink" Target="https://www.pantaloons.com/" TargetMode="External"/><Relationship Id="rId166" Type="http://schemas.openxmlformats.org/officeDocument/2006/relationships/hyperlink" Target="https://economictimes.indiatimes.com/future-lifestyle-fashions-ltd/stocks/companyid-47561.cms" TargetMode="External"/><Relationship Id="rId187" Type="http://schemas.openxmlformats.org/officeDocument/2006/relationships/hyperlink" Target="https://www.ralphlauren.asia/en?country=India" TargetMode="External"/><Relationship Id="rId1" Type="http://schemas.openxmlformats.org/officeDocument/2006/relationships/styles" Target="styles.xml"/><Relationship Id="rId28" Type="http://schemas.openxmlformats.org/officeDocument/2006/relationships/hyperlink" Target="https://en.wikipedia.org/wiki/Simon_Carter" TargetMode="External"/><Relationship Id="rId49" Type="http://schemas.openxmlformats.org/officeDocument/2006/relationships/hyperlink" Target="https://en.wikipedia.org/wiki/Aditya_Birla_Fashion_and_Retail" TargetMode="External"/><Relationship Id="rId114" Type="http://schemas.openxmlformats.org/officeDocument/2006/relationships/image" Target="media/image5.jpg"/><Relationship Id="rId60" Type="http://schemas.openxmlformats.org/officeDocument/2006/relationships/hyperlink" Target="https://en.wikipedia.org/wiki/Aditya_Birla_Fashion_and_Retail" TargetMode="External"/><Relationship Id="rId81" Type="http://schemas.openxmlformats.org/officeDocument/2006/relationships/hyperlink" Target="https://www.tofler.in/aditya-birla-fashion-and-retail-limited/company/L18101MH2007PLC233901" TargetMode="External"/><Relationship Id="rId135" Type="http://schemas.openxmlformats.org/officeDocument/2006/relationships/image" Target="media/image14.jpg"/><Relationship Id="rId156" Type="http://schemas.openxmlformats.org/officeDocument/2006/relationships/image" Target="media/image190.jpg"/><Relationship Id="rId177" Type="http://schemas.openxmlformats.org/officeDocument/2006/relationships/hyperlink" Target="https://economictimes.indiatimes.com/v2-retail-ltd/stocks/companyid-15509.cms" TargetMode="External"/><Relationship Id="rId198" Type="http://schemas.openxmlformats.org/officeDocument/2006/relationships/hyperlink" Target="https://www.cocobombay.com/collections/marigold-lane" TargetMode="External"/><Relationship Id="rId202" Type="http://schemas.openxmlformats.org/officeDocument/2006/relationships/hyperlink" Target="https://www.shantanunikhil.com/" TargetMode="External"/><Relationship Id="rId18" Type="http://schemas.openxmlformats.org/officeDocument/2006/relationships/hyperlink" Target="https://en.wikipedia.org/wiki/Forever_21" TargetMode="External"/><Relationship Id="rId39" Type="http://schemas.openxmlformats.org/officeDocument/2006/relationships/hyperlink" Target="https://en.wikipedia.org/wiki/Aditya_Birla_Fashion_and_Retail" TargetMode="External"/><Relationship Id="rId50" Type="http://schemas.openxmlformats.org/officeDocument/2006/relationships/hyperlink" Target="https://en.wikipedia.org/wiki/Aditya_Birla_Fashion_and_Retail" TargetMode="External"/><Relationship Id="rId104" Type="http://schemas.openxmlformats.org/officeDocument/2006/relationships/hyperlink" Target="https://www.tofler.in/arun-adhikari-kumar/director/00591057" TargetMode="External"/><Relationship Id="hyperlink2138" Type="http://schemas.openxmlformats.org/officeDocument/2006/relationships/hyperlink" Target="https://www.louisphilippe.com/" TargetMode="External"/><Relationship Id="rId125" Type="http://schemas.openxmlformats.org/officeDocument/2006/relationships/image" Target="media/image8.jpg"/><Relationship Id="rId146" Type="http://schemas.openxmlformats.org/officeDocument/2006/relationships/hyperlink" Target="https://www.taruntahiliani.com/" TargetMode="External"/><Relationship Id="rId167" Type="http://schemas.openxmlformats.org/officeDocument/2006/relationships/hyperlink" Target="https://economictimes.indiatimes.com/future-lifestyle-fashions-ltd/stocks/companyid-47561.cms" TargetMode="External"/><Relationship Id="rId188" Type="http://schemas.openxmlformats.org/officeDocument/2006/relationships/hyperlink" Target="https://www.ralphlauren.asia/en?country=India" TargetMode="External"/><Relationship Id="rId71" Type="http://schemas.openxmlformats.org/officeDocument/2006/relationships/hyperlink" Target="https://www.tofler.in/kumar-mangalam-birla/director/00012813" TargetMode="External"/><Relationship Id="rId92" Type="http://schemas.openxmlformats.org/officeDocument/2006/relationships/hyperlink" Target="https://www.tofler.in/kumar-mangalam-birla/director/00012813" TargetMode="External"/><Relationship Id="rId2" Type="http://schemas.openxmlformats.org/officeDocument/2006/relationships/settings" Target="settings.xml"/><Relationship Id="rId29" Type="http://schemas.openxmlformats.org/officeDocument/2006/relationships/hyperlink" Target="https://en.wikipedia.org/wiki/Aditya_Birla_Fashion_and_Retail" TargetMode="External"/><Relationship Id="rId40" Type="http://schemas.openxmlformats.org/officeDocument/2006/relationships/hyperlink" Target="https://en.wikipedia.org/wiki/Aditya_Birla_Fashion_and_Retail" TargetMode="External"/><Relationship Id="rId115" Type="http://schemas.openxmlformats.org/officeDocument/2006/relationships/image" Target="media/image6.jpg"/><Relationship Id="rId136" Type="http://schemas.openxmlformats.org/officeDocument/2006/relationships/hyperlink" Target="https://www.thecollective.in/category/men/offers-1279?page=1&amp;fp%5b%5d=Subbrand:Hackett%20London&amp;fp%5b%5d=Gender:Men" TargetMode="External"/><Relationship Id="rId157" Type="http://schemas.openxmlformats.org/officeDocument/2006/relationships/image" Target="media/image21.jpg"/><Relationship Id="rId178" Type="http://schemas.openxmlformats.org/officeDocument/2006/relationships/hyperlink" Target="https://economictimes.indiatimes.com/v2-retail-ltd/stocks/companyid-15509.cms" TargetMode="External"/><Relationship Id="rId61" Type="http://schemas.openxmlformats.org/officeDocument/2006/relationships/hyperlink" Target="https://en.wikipedia.org/wiki/Masaba_Gupta" TargetMode="External"/><Relationship Id="rId82" Type="http://schemas.openxmlformats.org/officeDocument/2006/relationships/hyperlink" Target="https://www.tofler.in/sukanya-kripalu/director/06994202" TargetMode="External"/><Relationship Id="rId199" Type="http://schemas.openxmlformats.org/officeDocument/2006/relationships/hyperlink" Target="https://www.sabyasachi.com/" TargetMode="External"/><Relationship Id="rId203" Type="http://schemas.openxmlformats.org/officeDocument/2006/relationships/hyperlink" Target="https://www.shantanunikh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5515</Words>
  <Characters>29951</Characters>
  <Application>Microsoft Office Word</Application>
  <DocSecurity>0</DocSecurity>
  <Lines>831</Lines>
  <Paragraphs>341</Paragraphs>
  <ScaleCrop>false</ScaleCrop>
  <Company/>
  <LinksUpToDate>false</LinksUpToDate>
  <CharactersWithSpaces>35125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KUMARI</dc:creator>
  <cp:keywords/>
  <cp:lastModifiedBy>PRIYA KUMARI</cp:lastModifiedBy>
  <cp:revision>2</cp:revision>
  <dcterms:created xsi:type="dcterms:W3CDTF">2022-11-02T03:55:00Z</dcterms:created>
  <dcterms:modified xsi:type="dcterms:W3CDTF">2022-11-02T03:55:00Z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497350a5ad581dd4e0c7a15f8b6c2b7ab37cec4688bbb9f04eea51450731db18</vt:lpwstr>
  </property>
</Properties>
</file>