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Documentation Bug Report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Kickstart Veda Guide</w:t>
      </w:r>
    </w:p>
    <w:p>
      <w:pPr>
        <w:spacing w:after="300"/>
        <w:jc w:val="center"/>
      </w:pPr>
      <w:r>
        <w:rPr>
          <w:color w:val="8A38F5"/>
          <w:sz w:val="20"/>
          <w:szCs w:val="20"/>
        </w:rPr>
        <w:t xml:space="preserve">contentstack.com/docs/headless-cms/veda</w:t>
      </w:r>
    </w:p>
    <w:p>
      <w:pPr>
        <w:spacing w:after="120"/>
      </w:pPr>
      <w:r>
        <w:rPr>
          <w:b/>
          <w:bCs/>
        </w:rPr>
        <w:t xml:space="preserve">Reported: </w:t>
      </w:r>
      <w:r>
        <w:t xml:space="preserve">July 10, 2026    </w:t>
      </w:r>
      <w:r>
        <w:rPr>
          <w:b/>
          <w:bCs/>
        </w:rPr>
        <w:t xml:space="preserve">Reporter: </w:t>
      </w:r>
      <w:r>
        <w:t xml:space="preserve">Priyal Patil (Docs QA Automation)    </w:t>
      </w:r>
      <w:r>
        <w:rPr>
          <w:b/>
          <w:bCs/>
        </w:rPr>
        <w:t xml:space="preserve">Severity: </w:t>
      </w:r>
      <w:r>
        <w:rPr>
          <w:b/>
          <w:bCs/>
          <w:color w:val="C00000"/>
        </w:rPr>
        <w:t xml:space="preserve">High — guide outcome is broken</w:t>
      </w:r>
    </w:p>
    <w:p>
      <w:pPr>
        <w:spacing w:after="120"/>
      </w:pPr>
      <w:r>
        <w:rPr>
          <w:b/>
          <w:bCs/>
        </w:rPr>
        <w:t xml:space="preserve">Method: </w:t>
      </w:r>
      <w:r>
        <w:t xml:space="preserve">Automated verbatim execution — every step performed exactly as written (terminal, CLI, dashboard actions in a real browser with click-path labels asserted against the live UI, app boot + render verification with screenshots).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Following the Veda guide verbatim cannot succeed: the guide instructs using a publishing environment named </w:t>
      </w:r>
      <w:r>
        <w:rPr>
          <w:rFonts w:ascii="Courier New" w:cs="Courier New" w:eastAsia="Courier New" w:hAnsi="Courier New"/>
          <w:sz w:val="18"/>
          <w:szCs w:val="18"/>
        </w:rPr>
        <w:t xml:space="preserve">preview</w:t>
      </w:r>
      <w:r>
        <w:t xml:space="preserve">, but the stack its own seed command creates has no such environment. Token creation as instructed fails, and the app ends at an error page instead of “The Revival Collection”.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veda-app.png" descr="Figure — what a user actually sees at http://localhost:3000 after following the guide verbatim: “API key for Stack is required” (HTTP 500), because no delivery token can be scoped to the non-existent “preview” environment." title="Figure — what a user actually sees at http://localhost:3000 after following the guide verbatim: “API key for Stack is required” (HTTP 500), because no delivery token can be scoped to the non-existent “preview” environ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— what a user actually sees at http://localhost:3000 after following the guide verbatim: “API key for Stack is required” (HTTP 500), because no delivery token can be scoped to the non-existent “preview” environment.</w:t>
      </w:r>
    </w:p>
    <w:p>
      <w:pPr>
        <w:pStyle w:val="Heading1"/>
      </w:pPr>
      <w:r>
        <w:t xml:space="preserve">Finding 1 (Blocker): the doc's environment name does not exist in the seeded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guide's .env.local sample says </w:t>
      </w:r>
      <w:r>
        <w:rPr>
          <w:rFonts w:ascii="Courier New" w:cs="Courier New" w:eastAsia="Courier New" w:hAnsi="Courier New"/>
          <w:sz w:val="18"/>
          <w:szCs w:val="18"/>
        </w:rPr>
        <w:t xml:space="preserve">NEXT_PUBLIC_CONTENTSTACK_ENVIRONMENT=preview</w:t>
      </w:r>
      <w:r>
        <w:t xml:space="preserve"> and states the value “must match the name of the environment in Contentstack where entries are published for this app (the sample in .env.example is preview)”.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token step says to confirm “your target publishing environment (e.g., preview)”.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the stack created by </w:t>
      </w:r>
      <w:r>
        <w:rPr>
          <w:rFonts w:ascii="Courier New" w:cs="Courier New" w:eastAsia="Courier New" w:hAnsi="Courier New"/>
          <w:sz w:val="18"/>
          <w:szCs w:val="18"/>
        </w:rPr>
        <w:t xml:space="preserve">csdx cm:stacks:seed --repo "contentstack/kickstart-veda-seed"</w:t>
      </w:r>
      <w:r>
        <w:t xml:space="preserve"> contains only </w:t>
      </w:r>
      <w:r>
        <w:rPr>
          <w:rFonts w:ascii="Courier New" w:cs="Courier New" w:eastAsia="Courier New" w:hAnsi="Courier New"/>
          <w:sz w:val="18"/>
          <w:szCs w:val="18"/>
        </w:rPr>
        <w:t xml:space="preserve">production</w:t>
      </w:r>
      <w:r>
        <w:t xml:space="preserve"> and </w:t>
      </w:r>
      <w:r>
        <w:rPr>
          <w:rFonts w:ascii="Courier New" w:cs="Courier New" w:eastAsia="Courier New" w:hAnsi="Courier New"/>
          <w:sz w:val="18"/>
          <w:szCs w:val="18"/>
        </w:rPr>
        <w:t xml:space="preserve">development</w:t>
      </w:r>
      <w:r>
        <w:t xml:space="preserve"> (verified in the seed repo's stack/environments/environments.json and via the live API error: “preview environment(s) not found”).</w:t>
      </w:r>
    </w:p>
    <w:p>
      <w:pPr>
        <w:spacing w:after="120"/>
      </w:pPr>
      <w:r>
        <w:rPr>
          <w:b/>
          <w:bCs/>
        </w:rPr>
        <w:t xml:space="preserve">Impact: </w:t>
      </w:r>
      <w:r>
        <w:t xml:space="preserve">a delivery token cannot be scoped to “preview” (HTTP 422), and an app configured with ENVIRONMENT=preview fetches no content — HTTP 500 / “API key for Stack is required” at localhost:3000 (Figure above).</w:t>
      </w:r>
    </w:p>
    <w:p>
      <w:pPr>
        <w:pStyle w:val="Heading1"/>
      </w:pPr>
      <w:r>
        <w:t xml:space="preserve">Finding 2: seeding takes far longer than other kickstarts</w:t>
      </w:r>
    </w:p>
    <w:p>
      <w:pPr>
        <w:spacing w:after="120"/>
      </w:pPr>
      <w:r>
        <w:t xml:space="preserve">“Veda: The Revival Collection” is a much larger seed (assets/entries) — over 5 minutes vs ~1 minute for the standard kickstart seed. Consider a note in the doc so users don’t assume the CLI has hung.</w:t>
      </w:r>
    </w:p>
    <w:p>
      <w:pPr>
        <w:pStyle w:val="Heading1"/>
      </w:pPr>
      <w:r>
        <w:t xml:space="preserve">Recommended corrections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Align doc and seed on one environment name: either seed a </w:t>
      </w:r>
      <w:r>
        <w:rPr>
          <w:rFonts w:ascii="Courier New" w:cs="Courier New" w:eastAsia="Courier New" w:hAnsi="Courier New"/>
          <w:sz w:val="18"/>
          <w:szCs w:val="18"/>
        </w:rPr>
        <w:t xml:space="preserve">preview</w:t>
      </w:r>
      <w:r>
        <w:t xml:space="preserve"> environment in kickstart-veda-seed, or change the doc/.env.example to </w:t>
      </w:r>
      <w:r>
        <w:rPr>
          <w:rFonts w:ascii="Courier New" w:cs="Courier New" w:eastAsia="Courier New" w:hAnsi="Courier New"/>
          <w:sz w:val="18"/>
          <w:szCs w:val="18"/>
        </w:rPr>
        <w:t xml:space="preserve">development</w:t>
      </w:r>
      <w:r>
        <w:t xml:space="preserve"> (its URL is already http://localhost:3000).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the token step to name the environment(s) that actually exist after seeding.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note that seeding this stack can take several minutes.</w:t>
      </w:r>
    </w:p>
    <w:p>
      <w:pPr>
        <w:pStyle w:val="Heading1"/>
      </w:pPr>
      <w:r>
        <w:t xml:space="preserve">Verification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macOS, Node 22.23.1, Contentstack QA org (AWS-NA); stack seeded per run and deleted afterwards.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Clone/install ✓, seed ✓ (with extended timeout), Project Structure ✓, “Settings &gt; Tokens” labels verified on screen ✓ — the failure is precisely at the environment mismatch above.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16361ba9184a64ca9ae012518fa18116f9ea6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2026-07-10T11:37:48.942Z</dcterms:created>
  <dcterms:modified xsi:type="dcterms:W3CDTF">2026-07-10T11:37:48.942Z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