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8844" w14:textId="77777777" w:rsidR="00F14E0D" w:rsidRPr="00473B6F" w:rsidRDefault="003A3965">
      <w:pPr>
        <w:tabs>
          <w:tab w:val="right" w:pos="11128"/>
        </w:tabs>
        <w:ind w:left="0"/>
        <w:rPr>
          <w:sz w:val="18"/>
          <w:szCs w:val="18"/>
        </w:rPr>
      </w:pPr>
      <w:r w:rsidRPr="00473B6F">
        <w:rPr>
          <w:b/>
          <w:color w:val="000000"/>
          <w:sz w:val="18"/>
          <w:szCs w:val="18"/>
          <w:u w:val="none" w:color="000000"/>
        </w:rPr>
        <w:t>P</w:t>
      </w:r>
      <w:r w:rsidRPr="00473B6F">
        <w:rPr>
          <w:b/>
          <w:color w:val="000000"/>
          <w:sz w:val="18"/>
          <w:szCs w:val="18"/>
          <w:u w:val="none" w:color="000000"/>
        </w:rPr>
        <w:t xml:space="preserve">RIYAL </w:t>
      </w:r>
      <w:r w:rsidRPr="00473B6F">
        <w:rPr>
          <w:b/>
          <w:color w:val="000000"/>
          <w:sz w:val="18"/>
          <w:szCs w:val="18"/>
          <w:u w:val="none" w:color="000000"/>
        </w:rPr>
        <w:t>A</w:t>
      </w:r>
      <w:r w:rsidRPr="00473B6F">
        <w:rPr>
          <w:b/>
          <w:color w:val="000000"/>
          <w:sz w:val="18"/>
          <w:szCs w:val="18"/>
          <w:u w:val="none" w:color="000000"/>
        </w:rPr>
        <w:t>GARWAL</w:t>
      </w:r>
      <w:r w:rsidRPr="00473B6F">
        <w:rPr>
          <w:b/>
          <w:color w:val="000000"/>
          <w:sz w:val="18"/>
          <w:szCs w:val="18"/>
          <w:u w:val="none" w:color="000000"/>
        </w:rPr>
        <w:t xml:space="preserve"> </w:t>
      </w:r>
      <w:r w:rsidRPr="00473B6F">
        <w:rPr>
          <w:b/>
          <w:color w:val="000000"/>
          <w:sz w:val="18"/>
          <w:szCs w:val="18"/>
          <w:u w:val="none" w:color="000000"/>
        </w:rPr>
        <w:tab/>
      </w:r>
      <w:r w:rsidRPr="00473B6F">
        <w:rPr>
          <w:sz w:val="18"/>
          <w:szCs w:val="18"/>
        </w:rPr>
        <w:t>priyal.agarwal03@gmail.com</w:t>
      </w:r>
      <w:r w:rsidRPr="00473B6F">
        <w:rPr>
          <w:color w:val="000000"/>
          <w:sz w:val="18"/>
          <w:szCs w:val="18"/>
          <w:u w:val="none" w:color="000000"/>
        </w:rPr>
        <w:t xml:space="preserve">Mobile: +91 9836522909  </w:t>
      </w:r>
    </w:p>
    <w:tbl>
      <w:tblPr>
        <w:tblStyle w:val="TableGrid"/>
        <w:tblW w:w="11035" w:type="dxa"/>
        <w:tblInd w:w="13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"/>
        <w:gridCol w:w="1485"/>
        <w:gridCol w:w="180"/>
        <w:gridCol w:w="1847"/>
        <w:gridCol w:w="4220"/>
        <w:gridCol w:w="2231"/>
        <w:gridCol w:w="137"/>
        <w:gridCol w:w="878"/>
        <w:gridCol w:w="30"/>
      </w:tblGrid>
      <w:tr w:rsidR="00F14E0D" w:rsidRPr="00473B6F" w14:paraId="086481FD" w14:textId="77777777" w:rsidTr="0000793B">
        <w:trPr>
          <w:gridBefore w:val="1"/>
          <w:gridAfter w:val="1"/>
          <w:wBefore w:w="27" w:type="dxa"/>
          <w:wAfter w:w="30" w:type="dxa"/>
          <w:trHeight w:val="238"/>
        </w:trPr>
        <w:tc>
          <w:tcPr>
            <w:tcW w:w="35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585858"/>
          </w:tcPr>
          <w:p w14:paraId="28119B62" w14:textId="77777777" w:rsidR="00F14E0D" w:rsidRPr="00473B6F" w:rsidRDefault="00F14E0D">
            <w:pPr>
              <w:spacing w:after="160"/>
              <w:ind w:left="0"/>
              <w:rPr>
                <w:sz w:val="18"/>
                <w:szCs w:val="18"/>
              </w:rPr>
            </w:pPr>
          </w:p>
        </w:tc>
        <w:tc>
          <w:tcPr>
            <w:tcW w:w="42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85858"/>
          </w:tcPr>
          <w:p w14:paraId="4682B539" w14:textId="77777777" w:rsidR="00F14E0D" w:rsidRPr="00473B6F" w:rsidRDefault="003A3965">
            <w:pPr>
              <w:ind w:left="0" w:right="145"/>
              <w:jc w:val="center"/>
              <w:rPr>
                <w:sz w:val="18"/>
                <w:szCs w:val="18"/>
              </w:rPr>
            </w:pPr>
            <w:r w:rsidRPr="00473B6F">
              <w:rPr>
                <w:b/>
                <w:color w:val="FFFFFF"/>
                <w:sz w:val="18"/>
                <w:szCs w:val="18"/>
                <w:u w:val="none" w:color="000000"/>
              </w:rPr>
              <w:t>ACADEMIC QUALIFICATIONS</w:t>
            </w: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 </w:t>
            </w:r>
          </w:p>
        </w:tc>
        <w:tc>
          <w:tcPr>
            <w:tcW w:w="324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85858"/>
          </w:tcPr>
          <w:p w14:paraId="1F6F3582" w14:textId="77777777" w:rsidR="00F14E0D" w:rsidRPr="00473B6F" w:rsidRDefault="00F14E0D">
            <w:pPr>
              <w:spacing w:after="160"/>
              <w:ind w:left="0"/>
              <w:rPr>
                <w:sz w:val="18"/>
                <w:szCs w:val="18"/>
              </w:rPr>
            </w:pPr>
          </w:p>
        </w:tc>
      </w:tr>
      <w:tr w:rsidR="00473B6F" w:rsidRPr="00473B6F" w14:paraId="5A300D0C" w14:textId="77777777" w:rsidTr="0000793B">
        <w:trPr>
          <w:gridBefore w:val="1"/>
          <w:gridAfter w:val="1"/>
          <w:wBefore w:w="27" w:type="dxa"/>
          <w:wAfter w:w="30" w:type="dxa"/>
          <w:trHeight w:val="373"/>
        </w:trPr>
        <w:tc>
          <w:tcPr>
            <w:tcW w:w="35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74D9C" w14:textId="23731C8C" w:rsidR="00473B6F" w:rsidRPr="00473B6F" w:rsidRDefault="00473B6F">
            <w:pPr>
              <w:ind w:left="0" w:right="5"/>
              <w:jc w:val="center"/>
              <w:rPr>
                <w:b/>
                <w:color w:val="000000"/>
                <w:sz w:val="18"/>
                <w:szCs w:val="18"/>
                <w:u w:val="none" w:color="000000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>University of Illinois, Urbana-Champaign</w:t>
            </w:r>
          </w:p>
        </w:tc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924E7" w14:textId="1DE1D361" w:rsidR="00473B6F" w:rsidRPr="00473B6F" w:rsidRDefault="00473B6F">
            <w:pPr>
              <w:ind w:left="3"/>
              <w:jc w:val="center"/>
              <w:rPr>
                <w:b/>
                <w:color w:val="000000"/>
                <w:sz w:val="18"/>
                <w:szCs w:val="18"/>
                <w:u w:val="none" w:color="000000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>Masters of Science in Business Analytics</w:t>
            </w:r>
          </w:p>
        </w:tc>
        <w:tc>
          <w:tcPr>
            <w:tcW w:w="3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9737B" w14:textId="4B52D2D9" w:rsidR="00473B6F" w:rsidRPr="00473B6F" w:rsidRDefault="00473B6F">
            <w:pPr>
              <w:ind w:left="127"/>
              <w:jc w:val="center"/>
              <w:rPr>
                <w:color w:val="000000"/>
                <w:sz w:val="18"/>
                <w:szCs w:val="18"/>
                <w:u w:val="none" w:color="000000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>May 2026</w:t>
            </w:r>
          </w:p>
        </w:tc>
      </w:tr>
      <w:tr w:rsidR="00F14E0D" w:rsidRPr="00473B6F" w14:paraId="651232AF" w14:textId="77777777" w:rsidTr="0000793B">
        <w:trPr>
          <w:gridBefore w:val="1"/>
          <w:gridAfter w:val="1"/>
          <w:wBefore w:w="27" w:type="dxa"/>
          <w:wAfter w:w="30" w:type="dxa"/>
          <w:trHeight w:val="373"/>
        </w:trPr>
        <w:tc>
          <w:tcPr>
            <w:tcW w:w="35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B7E83" w14:textId="77777777" w:rsidR="00F14E0D" w:rsidRPr="00473B6F" w:rsidRDefault="003A3965">
            <w:pPr>
              <w:ind w:left="0" w:right="5"/>
              <w:jc w:val="center"/>
              <w:rPr>
                <w:sz w:val="18"/>
                <w:szCs w:val="18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B. Com (H) </w:t>
            </w:r>
          </w:p>
        </w:tc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11287" w14:textId="77777777" w:rsidR="00F14E0D" w:rsidRPr="00473B6F" w:rsidRDefault="003A3965">
            <w:pPr>
              <w:ind w:left="3"/>
              <w:jc w:val="center"/>
              <w:rPr>
                <w:sz w:val="18"/>
                <w:szCs w:val="18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St. Xavier’s College, Kolkata </w:t>
            </w:r>
          </w:p>
        </w:tc>
        <w:tc>
          <w:tcPr>
            <w:tcW w:w="3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7B98" w14:textId="77777777" w:rsidR="00F14E0D" w:rsidRPr="00473B6F" w:rsidRDefault="003A3965">
            <w:pPr>
              <w:ind w:left="127"/>
              <w:jc w:val="center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Aug 2018 - May 2021 </w:t>
            </w:r>
          </w:p>
        </w:tc>
      </w:tr>
      <w:tr w:rsidR="00F14E0D" w:rsidRPr="00473B6F" w14:paraId="4D93EB4C" w14:textId="77777777" w:rsidTr="0000793B">
        <w:trPr>
          <w:gridBefore w:val="1"/>
          <w:gridAfter w:val="1"/>
          <w:wBefore w:w="27" w:type="dxa"/>
          <w:wAfter w:w="30" w:type="dxa"/>
          <w:trHeight w:val="372"/>
        </w:trPr>
        <w:tc>
          <w:tcPr>
            <w:tcW w:w="35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F53D2" w14:textId="7C07C068" w:rsidR="00F14E0D" w:rsidRPr="00473B6F" w:rsidRDefault="003A3965" w:rsidP="0000793B">
            <w:pPr>
              <w:spacing w:line="240" w:lineRule="auto"/>
              <w:ind w:left="17"/>
              <w:contextualSpacing/>
              <w:jc w:val="center"/>
              <w:rPr>
                <w:sz w:val="18"/>
                <w:szCs w:val="18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CFA </w:t>
            </w:r>
            <w:r w:rsidR="00473B6F">
              <w:rPr>
                <w:b/>
                <w:color w:val="000000"/>
                <w:sz w:val="18"/>
                <w:szCs w:val="18"/>
                <w:u w:val="none" w:color="000000"/>
              </w:rPr>
              <w:t>Degree</w:t>
            </w:r>
          </w:p>
        </w:tc>
        <w:tc>
          <w:tcPr>
            <w:tcW w:w="4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F5682" w14:textId="77777777" w:rsidR="00F14E0D" w:rsidRPr="00473B6F" w:rsidRDefault="003A3965" w:rsidP="0000793B">
            <w:pPr>
              <w:spacing w:line="240" w:lineRule="auto"/>
              <w:ind w:left="1"/>
              <w:contextualSpacing/>
              <w:jc w:val="center"/>
              <w:rPr>
                <w:sz w:val="18"/>
                <w:szCs w:val="18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Charted Financial Analysis Institute </w:t>
            </w:r>
          </w:p>
        </w:tc>
        <w:tc>
          <w:tcPr>
            <w:tcW w:w="3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6B469" w14:textId="77777777" w:rsidR="00F14E0D" w:rsidRPr="00473B6F" w:rsidRDefault="003A3965" w:rsidP="0000793B">
            <w:pPr>
              <w:spacing w:line="240" w:lineRule="auto"/>
              <w:ind w:left="125"/>
              <w:contextualSpacing/>
              <w:jc w:val="center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Nov 2022 </w:t>
            </w:r>
          </w:p>
        </w:tc>
      </w:tr>
      <w:tr w:rsidR="00F14E0D" w:rsidRPr="00473B6F" w14:paraId="4A12E51C" w14:textId="77777777" w:rsidTr="0000793B">
        <w:tblPrEx>
          <w:tblCellMar>
            <w:left w:w="4" w:type="dxa"/>
            <w:right w:w="95" w:type="dxa"/>
          </w:tblCellMar>
        </w:tblPrEx>
        <w:trPr>
          <w:trHeight w:val="239"/>
        </w:trPr>
        <w:tc>
          <w:tcPr>
            <w:tcW w:w="16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585858"/>
          </w:tcPr>
          <w:p w14:paraId="7FADCD29" w14:textId="203ED4E9" w:rsidR="00F14E0D" w:rsidRPr="00473B6F" w:rsidRDefault="00473B6F" w:rsidP="0000793B">
            <w:pPr>
              <w:pStyle w:val="NoSpacing"/>
              <w:contextualSpacing/>
            </w:pPr>
            <w:r>
              <w:t xml:space="preserve"> </w:t>
            </w:r>
          </w:p>
        </w:tc>
        <w:tc>
          <w:tcPr>
            <w:tcW w:w="9343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85858"/>
          </w:tcPr>
          <w:p w14:paraId="49A495C8" w14:textId="00DDE9F8" w:rsidR="00F14E0D" w:rsidRPr="00473B6F" w:rsidRDefault="00473B6F" w:rsidP="0000793B">
            <w:pPr>
              <w:pStyle w:val="NoSpacing"/>
              <w:ind w:left="0"/>
              <w:contextualSpacing/>
            </w:pPr>
            <w:r>
              <w:rPr>
                <w:b/>
                <w:color w:val="FFFFFF"/>
                <w:u w:val="none" w:color="000000"/>
              </w:rPr>
              <w:t xml:space="preserve">                                            </w:t>
            </w:r>
            <w:r w:rsidR="003A3965" w:rsidRPr="00473B6F">
              <w:rPr>
                <w:b/>
                <w:color w:val="FFFFFF"/>
                <w:u w:val="none" w:color="000000"/>
              </w:rPr>
              <w:t xml:space="preserve">PROFESSIONAL </w:t>
            </w:r>
            <w:r w:rsidR="003A3965" w:rsidRPr="00473B6F">
              <w:rPr>
                <w:b/>
                <w:color w:val="FFFFFF"/>
                <w:u w:val="none" w:color="000000"/>
              </w:rPr>
              <w:t>EXPERIENCE</w:t>
            </w:r>
          </w:p>
        </w:tc>
      </w:tr>
      <w:tr w:rsidR="00F14E0D" w:rsidRPr="00473B6F" w14:paraId="2F3384CB" w14:textId="77777777" w:rsidTr="0000793B">
        <w:tblPrEx>
          <w:tblCellMar>
            <w:left w:w="4" w:type="dxa"/>
            <w:right w:w="95" w:type="dxa"/>
          </w:tblCellMar>
        </w:tblPrEx>
        <w:trPr>
          <w:trHeight w:val="1168"/>
        </w:trPr>
        <w:tc>
          <w:tcPr>
            <w:tcW w:w="16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51EC39A3" w14:textId="77777777" w:rsidR="00F14E0D" w:rsidRPr="00473B6F" w:rsidRDefault="003A3965" w:rsidP="0000793B">
            <w:pPr>
              <w:pStyle w:val="NoSpacing"/>
              <w:ind w:left="0"/>
              <w:contextualSpacing/>
            </w:pPr>
            <w:r w:rsidRPr="00473B6F">
              <w:rPr>
                <w:b/>
                <w:color w:val="000000"/>
                <w:u w:val="none" w:color="000000"/>
              </w:rPr>
              <w:t xml:space="preserve">Finance </w:t>
            </w:r>
          </w:p>
          <w:p w14:paraId="6E6C1394" w14:textId="77777777" w:rsidR="00F14E0D" w:rsidRPr="00473B6F" w:rsidRDefault="003A3965" w:rsidP="0000793B">
            <w:pPr>
              <w:pStyle w:val="NoSpacing"/>
              <w:contextualSpacing/>
            </w:pPr>
            <w:r w:rsidRPr="00473B6F">
              <w:rPr>
                <w:b/>
                <w:color w:val="000000"/>
                <w:u w:val="none" w:color="000000"/>
              </w:rPr>
              <w:t xml:space="preserve">Strategy </w:t>
            </w:r>
          </w:p>
          <w:p w14:paraId="43380E26" w14:textId="77777777" w:rsidR="00F14E0D" w:rsidRPr="00473B6F" w:rsidRDefault="003A3965" w:rsidP="0000793B">
            <w:pPr>
              <w:pStyle w:val="NoSpacing"/>
              <w:contextualSpacing/>
            </w:pPr>
            <w:r w:rsidRPr="00473B6F">
              <w:rPr>
                <w:b/>
                <w:color w:val="000000"/>
                <w:u w:val="none" w:color="000000"/>
              </w:rPr>
              <w:t xml:space="preserve">Executive </w:t>
            </w:r>
          </w:p>
          <w:p w14:paraId="5883AB88" w14:textId="77777777" w:rsidR="00F14E0D" w:rsidRPr="00473B6F" w:rsidRDefault="003A3965" w:rsidP="0000793B">
            <w:pPr>
              <w:pStyle w:val="NoSpacing"/>
              <w:contextualSpacing/>
            </w:pPr>
            <w:r w:rsidRPr="00473B6F">
              <w:rPr>
                <w:color w:val="000000"/>
                <w:u w:val="none" w:color="000000"/>
              </w:rPr>
              <w:t xml:space="preserve">Bina Udyog, Kolkata </w:t>
            </w:r>
          </w:p>
        </w:tc>
        <w:tc>
          <w:tcPr>
            <w:tcW w:w="82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8778B" w14:textId="77777777" w:rsidR="00F14E0D" w:rsidRPr="00473B6F" w:rsidRDefault="003A3965" w:rsidP="0000793B">
            <w:pPr>
              <w:pStyle w:val="NoSpacing"/>
              <w:contextualSpacing/>
            </w:pPr>
            <w:r w:rsidRPr="00473B6F">
              <w:rPr>
                <w:color w:val="000000"/>
                <w:u w:val="none" w:color="000000"/>
              </w:rPr>
              <w:t xml:space="preserve">Leading setup of </w:t>
            </w:r>
            <w:r w:rsidRPr="00473B6F">
              <w:rPr>
                <w:b/>
                <w:color w:val="000000"/>
                <w:u w:val="none" w:color="000000"/>
              </w:rPr>
              <w:t>new business vertical</w:t>
            </w:r>
            <w:r w:rsidRPr="00473B6F">
              <w:rPr>
                <w:color w:val="000000"/>
                <w:u w:val="none" w:color="000000"/>
              </w:rPr>
              <w:t xml:space="preserve"> ‘ADK Pipes Pvt Ltd.’ for manufacturing HDPE Pipes with target to start production in June 2026 </w:t>
            </w:r>
          </w:p>
          <w:p w14:paraId="32EEE1FE" w14:textId="77777777" w:rsidR="00F14E0D" w:rsidRPr="00473B6F" w:rsidRDefault="003A3965" w:rsidP="0000793B">
            <w:pPr>
              <w:pStyle w:val="NoSpacing"/>
              <w:contextualSpacing/>
            </w:pPr>
            <w:r w:rsidRPr="00473B6F">
              <w:rPr>
                <w:color w:val="000000"/>
                <w:u w:val="none" w:color="000000"/>
              </w:rPr>
              <w:t xml:space="preserve">Working towards establishing the </w:t>
            </w:r>
            <w:r w:rsidRPr="00473B6F">
              <w:rPr>
                <w:b/>
                <w:color w:val="000000"/>
                <w:u w:val="none" w:color="000000"/>
              </w:rPr>
              <w:t>new production unit, drafting &amp; evaluating investment plans</w:t>
            </w:r>
            <w:r w:rsidRPr="00473B6F">
              <w:rPr>
                <w:color w:val="000000"/>
                <w:u w:val="none" w:color="000000"/>
              </w:rPr>
              <w:t xml:space="preserve"> for the projects to be undertaken.    </w:t>
            </w:r>
          </w:p>
        </w:tc>
        <w:tc>
          <w:tcPr>
            <w:tcW w:w="1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0A697" w14:textId="77777777" w:rsidR="00F14E0D" w:rsidRPr="00473B6F" w:rsidRDefault="003A3965" w:rsidP="00473B6F">
            <w:pPr>
              <w:pStyle w:val="NoSpacing"/>
              <w:contextualSpacing/>
            </w:pPr>
            <w:r w:rsidRPr="00473B6F">
              <w:rPr>
                <w:color w:val="000000"/>
                <w:u w:val="none" w:color="000000"/>
              </w:rPr>
              <w:t xml:space="preserve"> </w:t>
            </w:r>
          </w:p>
          <w:p w14:paraId="43E3B61D" w14:textId="77777777" w:rsidR="00F14E0D" w:rsidRPr="00473B6F" w:rsidRDefault="003A3965" w:rsidP="00473B6F">
            <w:pPr>
              <w:pStyle w:val="NoSpacing"/>
              <w:contextualSpacing/>
            </w:pPr>
            <w:r w:rsidRPr="00473B6F">
              <w:rPr>
                <w:color w:val="000000"/>
                <w:u w:val="none" w:color="000000"/>
              </w:rPr>
              <w:t xml:space="preserve">Jan 2025 </w:t>
            </w:r>
          </w:p>
          <w:p w14:paraId="11CE4669" w14:textId="77777777" w:rsidR="00F14E0D" w:rsidRPr="00473B6F" w:rsidRDefault="003A3965" w:rsidP="00473B6F">
            <w:pPr>
              <w:pStyle w:val="NoSpacing"/>
              <w:contextualSpacing/>
            </w:pPr>
            <w:r w:rsidRPr="00473B6F">
              <w:rPr>
                <w:color w:val="000000"/>
                <w:u w:val="none" w:color="000000"/>
              </w:rPr>
              <w:t xml:space="preserve">- </w:t>
            </w:r>
          </w:p>
          <w:p w14:paraId="316FF5C0" w14:textId="77777777" w:rsidR="00F14E0D" w:rsidRPr="00473B6F" w:rsidRDefault="003A3965" w:rsidP="00473B6F">
            <w:pPr>
              <w:pStyle w:val="NoSpacing"/>
              <w:contextualSpacing/>
            </w:pPr>
            <w:r w:rsidRPr="00473B6F">
              <w:rPr>
                <w:color w:val="000000"/>
                <w:u w:val="none" w:color="000000"/>
              </w:rPr>
              <w:t xml:space="preserve">Present </w:t>
            </w:r>
          </w:p>
        </w:tc>
      </w:tr>
      <w:tr w:rsidR="00F14E0D" w:rsidRPr="00473B6F" w14:paraId="3CC75F9E" w14:textId="77777777" w:rsidTr="0000793B">
        <w:tblPrEx>
          <w:tblCellMar>
            <w:left w:w="4" w:type="dxa"/>
            <w:right w:w="95" w:type="dxa"/>
          </w:tblCellMar>
        </w:tblPrEx>
        <w:trPr>
          <w:trHeight w:val="3808"/>
        </w:trPr>
        <w:tc>
          <w:tcPr>
            <w:tcW w:w="16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2281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 </w:t>
            </w:r>
          </w:p>
          <w:p w14:paraId="768AA8FE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 </w:t>
            </w:r>
          </w:p>
          <w:p w14:paraId="40821B53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 </w:t>
            </w:r>
          </w:p>
          <w:p w14:paraId="5A5F0D27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 </w:t>
            </w:r>
          </w:p>
          <w:p w14:paraId="0B886E62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 </w:t>
            </w:r>
          </w:p>
          <w:p w14:paraId="0BFF5795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 </w:t>
            </w:r>
          </w:p>
          <w:p w14:paraId="5DCFA886" w14:textId="77777777" w:rsidR="00F14E0D" w:rsidRPr="00473B6F" w:rsidRDefault="003A3965" w:rsidP="00473B6F">
            <w:pPr>
              <w:pStyle w:val="NoSpacing"/>
            </w:pPr>
            <w:r w:rsidRPr="00473B6F">
              <w:rPr>
                <w:b/>
                <w:color w:val="000000"/>
                <w:u w:val="none" w:color="000000"/>
              </w:rPr>
              <w:t xml:space="preserve">Credit Analyst </w:t>
            </w:r>
          </w:p>
          <w:p w14:paraId="0280FBC5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HSBC, </w:t>
            </w:r>
          </w:p>
          <w:p w14:paraId="294754F0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Kolkata </w:t>
            </w:r>
          </w:p>
        </w:tc>
        <w:tc>
          <w:tcPr>
            <w:tcW w:w="82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240A6" w14:textId="77777777" w:rsidR="00F14E0D" w:rsidRPr="00473B6F" w:rsidRDefault="003A3965" w:rsidP="00473B6F">
            <w:pPr>
              <w:pStyle w:val="NoSpacing"/>
            </w:pPr>
            <w:r w:rsidRPr="00473B6F">
              <w:rPr>
                <w:b/>
                <w:color w:val="000000"/>
                <w:u w:val="none" w:color="000000"/>
              </w:rPr>
              <w:t xml:space="preserve">Evaluated </w:t>
            </w:r>
            <w:r w:rsidRPr="00473B6F">
              <w:rPr>
                <w:color w:val="000000"/>
                <w:u w:val="none" w:color="000000"/>
              </w:rPr>
              <w:t xml:space="preserve">annual reviews of credit exposure worth INR </w:t>
            </w:r>
            <w:r w:rsidRPr="00473B6F">
              <w:rPr>
                <w:b/>
                <w:color w:val="000000"/>
                <w:u w:val="none" w:color="000000"/>
              </w:rPr>
              <w:t xml:space="preserve">830 </w:t>
            </w:r>
            <w:r w:rsidRPr="00473B6F">
              <w:rPr>
                <w:color w:val="000000"/>
                <w:u w:val="none" w:color="000000"/>
              </w:rPr>
              <w:t xml:space="preserve">billion+ for </w:t>
            </w:r>
            <w:r w:rsidRPr="00473B6F">
              <w:rPr>
                <w:b/>
                <w:color w:val="000000"/>
                <w:u w:val="none" w:color="000000"/>
              </w:rPr>
              <w:t xml:space="preserve">100+ </w:t>
            </w:r>
            <w:r w:rsidRPr="00473B6F">
              <w:rPr>
                <w:color w:val="000000"/>
                <w:u w:val="none" w:color="000000"/>
              </w:rPr>
              <w:t xml:space="preserve">clients, including corporates, banks, and NBFCs across </w:t>
            </w:r>
            <w:r w:rsidRPr="00473B6F">
              <w:rPr>
                <w:b/>
                <w:color w:val="000000"/>
                <w:u w:val="none" w:color="000000"/>
              </w:rPr>
              <w:t xml:space="preserve">25+ </w:t>
            </w:r>
            <w:r w:rsidRPr="00473B6F">
              <w:rPr>
                <w:color w:val="000000"/>
                <w:u w:val="none" w:color="000000"/>
              </w:rPr>
              <w:t xml:space="preserve">countries, </w:t>
            </w:r>
            <w:proofErr w:type="spellStart"/>
            <w:r w:rsidRPr="00473B6F">
              <w:rPr>
                <w:color w:val="000000"/>
                <w:u w:val="none" w:color="000000"/>
              </w:rPr>
              <w:t>analyzing</w:t>
            </w:r>
            <w:proofErr w:type="spellEnd"/>
            <w:r w:rsidRPr="00473B6F">
              <w:rPr>
                <w:color w:val="000000"/>
                <w:u w:val="none" w:color="000000"/>
              </w:rPr>
              <w:t xml:space="preserve"> industry prospects and norms </w:t>
            </w:r>
          </w:p>
          <w:p w14:paraId="75C6F964" w14:textId="77777777" w:rsidR="00F14E0D" w:rsidRPr="00473B6F" w:rsidRDefault="003A3965" w:rsidP="00473B6F">
            <w:pPr>
              <w:pStyle w:val="NoSpacing"/>
            </w:pPr>
            <w:r w:rsidRPr="00473B6F">
              <w:rPr>
                <w:b/>
                <w:color w:val="000000"/>
                <w:u w:val="none" w:color="000000"/>
              </w:rPr>
              <w:t xml:space="preserve">Assessed </w:t>
            </w:r>
            <w:r w:rsidRPr="00473B6F">
              <w:rPr>
                <w:color w:val="000000"/>
                <w:u w:val="none" w:color="000000"/>
              </w:rPr>
              <w:t xml:space="preserve">client risk appetite using financial models, industry research, and annual reports to provide comprehensive insights into credit exposure </w:t>
            </w:r>
          </w:p>
          <w:p w14:paraId="6D5A7067" w14:textId="77777777" w:rsidR="00F14E0D" w:rsidRPr="00473B6F" w:rsidRDefault="003A3965" w:rsidP="00473B6F">
            <w:pPr>
              <w:pStyle w:val="NoSpacing"/>
            </w:pPr>
            <w:r w:rsidRPr="00473B6F">
              <w:rPr>
                <w:b/>
                <w:color w:val="000000"/>
                <w:u w:val="none" w:color="000000"/>
              </w:rPr>
              <w:t xml:space="preserve">Contributed </w:t>
            </w:r>
            <w:r w:rsidRPr="00473B6F">
              <w:rPr>
                <w:color w:val="000000"/>
                <w:u w:val="none" w:color="000000"/>
              </w:rPr>
              <w:t xml:space="preserve">to the Thermal Coal Phase-Out Policy Project in a </w:t>
            </w:r>
            <w:r w:rsidRPr="00473B6F">
              <w:rPr>
                <w:b/>
                <w:color w:val="000000"/>
                <w:u w:val="none" w:color="000000"/>
              </w:rPr>
              <w:t>40</w:t>
            </w:r>
            <w:r w:rsidRPr="00473B6F">
              <w:rPr>
                <w:color w:val="000000"/>
                <w:u w:val="none" w:color="000000"/>
              </w:rPr>
              <w:t xml:space="preserve">-member team, assessing </w:t>
            </w:r>
            <w:r w:rsidRPr="00473B6F">
              <w:rPr>
                <w:b/>
                <w:color w:val="000000"/>
                <w:u w:val="none" w:color="000000"/>
              </w:rPr>
              <w:t xml:space="preserve">50+ </w:t>
            </w:r>
            <w:r w:rsidRPr="00473B6F">
              <w:rPr>
                <w:color w:val="000000"/>
                <w:u w:val="none" w:color="000000"/>
              </w:rPr>
              <w:t xml:space="preserve">clients’ coal exposure under KPMG-audited guidelines; results published in HSBC’s 2024 report </w:t>
            </w:r>
          </w:p>
          <w:p w14:paraId="41972205" w14:textId="77777777" w:rsidR="00F14E0D" w:rsidRPr="00473B6F" w:rsidRDefault="003A3965" w:rsidP="00473B6F">
            <w:pPr>
              <w:pStyle w:val="NoSpacing"/>
            </w:pPr>
            <w:r w:rsidRPr="00473B6F">
              <w:rPr>
                <w:b/>
                <w:color w:val="000000"/>
                <w:u w:val="none" w:color="000000"/>
              </w:rPr>
              <w:t xml:space="preserve">Facilitated </w:t>
            </w:r>
            <w:r w:rsidRPr="00473B6F">
              <w:rPr>
                <w:color w:val="000000"/>
                <w:u w:val="none" w:color="000000"/>
              </w:rPr>
              <w:t xml:space="preserve">credit disbursement exceeding INR </w:t>
            </w:r>
            <w:r w:rsidRPr="00473B6F">
              <w:rPr>
                <w:b/>
                <w:color w:val="000000"/>
                <w:u w:val="none" w:color="000000"/>
              </w:rPr>
              <w:t xml:space="preserve">83 </w:t>
            </w:r>
            <w:r w:rsidRPr="00473B6F">
              <w:rPr>
                <w:color w:val="000000"/>
                <w:u w:val="none" w:color="000000"/>
              </w:rPr>
              <w:t xml:space="preserve">billion, advancing HSBC’s INR </w:t>
            </w:r>
            <w:r w:rsidRPr="00473B6F">
              <w:rPr>
                <w:b/>
                <w:color w:val="000000"/>
                <w:u w:val="none" w:color="000000"/>
              </w:rPr>
              <w:t xml:space="preserve">75 </w:t>
            </w:r>
            <w:r w:rsidRPr="00473B6F">
              <w:rPr>
                <w:color w:val="000000"/>
                <w:u w:val="none" w:color="000000"/>
              </w:rPr>
              <w:t xml:space="preserve">trillion sustainable financing commitment through green bonds and sustainability-linked loans </w:t>
            </w:r>
          </w:p>
          <w:p w14:paraId="5E00E45E" w14:textId="77777777" w:rsidR="00F14E0D" w:rsidRPr="00473B6F" w:rsidRDefault="003A3965" w:rsidP="00473B6F">
            <w:pPr>
              <w:pStyle w:val="NoSpacing"/>
            </w:pPr>
            <w:r w:rsidRPr="00473B6F">
              <w:rPr>
                <w:b/>
                <w:color w:val="000000"/>
                <w:u w:val="none" w:color="000000"/>
              </w:rPr>
              <w:t xml:space="preserve">Liaised </w:t>
            </w:r>
            <w:r w:rsidRPr="00473B6F">
              <w:rPr>
                <w:color w:val="000000"/>
                <w:u w:val="none" w:color="000000"/>
              </w:rPr>
              <w:t xml:space="preserve">with the client management teams to ascertain a credit risk rating and a sustainability risk rating based on the client's environmental goals, thereby affecting their creditworthiness </w:t>
            </w:r>
          </w:p>
          <w:p w14:paraId="6345E015" w14:textId="77777777" w:rsidR="00F14E0D" w:rsidRPr="00473B6F" w:rsidRDefault="003A3965" w:rsidP="00473B6F">
            <w:pPr>
              <w:pStyle w:val="NoSpacing"/>
            </w:pPr>
            <w:r w:rsidRPr="00473B6F">
              <w:rPr>
                <w:b/>
                <w:color w:val="000000"/>
                <w:u w:val="none" w:color="000000"/>
              </w:rPr>
              <w:t xml:space="preserve">Prepared </w:t>
            </w:r>
            <w:r w:rsidRPr="00473B6F">
              <w:rPr>
                <w:color w:val="000000"/>
                <w:u w:val="none" w:color="000000"/>
              </w:rPr>
              <w:t xml:space="preserve">Transition Reports by identifying transition risks faced by clients in their sustainability journey, assessing their impact and time horizon, and evaluating their direct effect on financials </w:t>
            </w:r>
          </w:p>
          <w:p w14:paraId="0AB28217" w14:textId="77777777" w:rsidR="00F14E0D" w:rsidRPr="00473B6F" w:rsidRDefault="003A3965" w:rsidP="00473B6F">
            <w:pPr>
              <w:pStyle w:val="NoSpacing"/>
            </w:pPr>
            <w:r w:rsidRPr="00473B6F">
              <w:rPr>
                <w:b/>
                <w:color w:val="000000"/>
                <w:u w:val="none" w:color="000000"/>
              </w:rPr>
              <w:t xml:space="preserve">Performed </w:t>
            </w:r>
            <w:r w:rsidRPr="00473B6F">
              <w:rPr>
                <w:color w:val="000000"/>
                <w:u w:val="none" w:color="000000"/>
              </w:rPr>
              <w:t xml:space="preserve">industry research, </w:t>
            </w:r>
            <w:proofErr w:type="spellStart"/>
            <w:r w:rsidRPr="00473B6F">
              <w:rPr>
                <w:color w:val="000000"/>
                <w:u w:val="none" w:color="000000"/>
              </w:rPr>
              <w:t>analyzed</w:t>
            </w:r>
            <w:proofErr w:type="spellEnd"/>
            <w:r w:rsidRPr="00473B6F">
              <w:rPr>
                <w:color w:val="000000"/>
                <w:u w:val="none" w:color="000000"/>
              </w:rPr>
              <w:t xml:space="preserve"> carbon emission regulations, fossil fuel policies, net-zero subsidies, and competitor responses to technological advancements to support risk assessments </w:t>
            </w:r>
          </w:p>
          <w:p w14:paraId="7D355483" w14:textId="77777777" w:rsidR="00F14E0D" w:rsidRPr="00473B6F" w:rsidRDefault="003A3965" w:rsidP="00473B6F">
            <w:pPr>
              <w:pStyle w:val="NoSpacing"/>
            </w:pPr>
            <w:r w:rsidRPr="00473B6F">
              <w:rPr>
                <w:b/>
                <w:color w:val="000000"/>
                <w:u w:val="none" w:color="000000"/>
              </w:rPr>
              <w:t xml:space="preserve">Recognized </w:t>
            </w:r>
            <w:r w:rsidRPr="00473B6F">
              <w:rPr>
                <w:color w:val="000000"/>
                <w:u w:val="none" w:color="000000"/>
              </w:rPr>
              <w:t xml:space="preserve">with the Ace Addition Award (Best New Joiner, Q1) for outstanding performance and contributions within the department </w:t>
            </w:r>
          </w:p>
        </w:tc>
        <w:tc>
          <w:tcPr>
            <w:tcW w:w="1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83395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 </w:t>
            </w:r>
          </w:p>
          <w:p w14:paraId="29DF96B3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 </w:t>
            </w:r>
          </w:p>
          <w:p w14:paraId="01A51405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 </w:t>
            </w:r>
          </w:p>
          <w:p w14:paraId="34FDB6C5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 </w:t>
            </w:r>
          </w:p>
          <w:p w14:paraId="04596AD4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 </w:t>
            </w:r>
          </w:p>
          <w:p w14:paraId="7563FC06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 </w:t>
            </w:r>
          </w:p>
          <w:p w14:paraId="17C872CC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Feb 2024 </w:t>
            </w:r>
          </w:p>
          <w:p w14:paraId="7FE8BAAC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- </w:t>
            </w:r>
          </w:p>
          <w:p w14:paraId="1E4E4C07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Dec 2024 </w:t>
            </w:r>
          </w:p>
        </w:tc>
      </w:tr>
      <w:tr w:rsidR="00F14E0D" w:rsidRPr="00473B6F" w14:paraId="00D39B50" w14:textId="77777777" w:rsidTr="0000793B">
        <w:tblPrEx>
          <w:tblCellMar>
            <w:left w:w="4" w:type="dxa"/>
            <w:right w:w="95" w:type="dxa"/>
          </w:tblCellMar>
        </w:tblPrEx>
        <w:trPr>
          <w:trHeight w:val="1906"/>
        </w:trPr>
        <w:tc>
          <w:tcPr>
            <w:tcW w:w="16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47ABF748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 </w:t>
            </w:r>
          </w:p>
          <w:p w14:paraId="2B3A588E" w14:textId="77777777" w:rsidR="00F14E0D" w:rsidRPr="00473B6F" w:rsidRDefault="003A3965" w:rsidP="00473B6F">
            <w:pPr>
              <w:pStyle w:val="NoSpacing"/>
            </w:pPr>
            <w:r w:rsidRPr="00473B6F">
              <w:rPr>
                <w:b/>
                <w:color w:val="000000"/>
                <w:u w:val="none" w:color="000000"/>
              </w:rPr>
              <w:t xml:space="preserve">Junior Research Analyst </w:t>
            </w:r>
          </w:p>
          <w:p w14:paraId="7863F96D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NXG Investment </w:t>
            </w:r>
          </w:p>
          <w:p w14:paraId="2E64D37E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Management, Kolkata </w:t>
            </w:r>
          </w:p>
        </w:tc>
        <w:tc>
          <w:tcPr>
            <w:tcW w:w="82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5D37" w14:textId="77777777" w:rsidR="00F14E0D" w:rsidRPr="00473B6F" w:rsidRDefault="003A3965" w:rsidP="00473B6F">
            <w:pPr>
              <w:pStyle w:val="NoSpacing"/>
            </w:pPr>
            <w:proofErr w:type="spellStart"/>
            <w:r w:rsidRPr="00473B6F">
              <w:rPr>
                <w:b/>
                <w:color w:val="000000"/>
                <w:u w:val="none" w:color="000000"/>
              </w:rPr>
              <w:t>Modeled</w:t>
            </w:r>
            <w:proofErr w:type="spellEnd"/>
            <w:r w:rsidRPr="00473B6F">
              <w:rPr>
                <w:b/>
                <w:color w:val="000000"/>
                <w:u w:val="none" w:color="000000"/>
              </w:rPr>
              <w:t xml:space="preserve"> </w:t>
            </w:r>
            <w:r w:rsidRPr="00473B6F">
              <w:rPr>
                <w:color w:val="000000"/>
                <w:u w:val="none" w:color="000000"/>
              </w:rPr>
              <w:t xml:space="preserve">and valued companies under bull, bear, and consensus scenarios using Catalyst, Visible Alpha, and sell-side reports to evaluate short- and long-term prospects in EV and Infrastructure </w:t>
            </w:r>
          </w:p>
          <w:p w14:paraId="748EFC04" w14:textId="77777777" w:rsidR="00F14E0D" w:rsidRPr="00473B6F" w:rsidRDefault="003A3965" w:rsidP="00473B6F">
            <w:pPr>
              <w:pStyle w:val="NoSpacing"/>
            </w:pPr>
            <w:proofErr w:type="spellStart"/>
            <w:r w:rsidRPr="00473B6F">
              <w:rPr>
                <w:b/>
                <w:color w:val="000000"/>
                <w:u w:val="none" w:color="000000"/>
              </w:rPr>
              <w:t>Analyzed</w:t>
            </w:r>
            <w:proofErr w:type="spellEnd"/>
            <w:r w:rsidRPr="00473B6F">
              <w:rPr>
                <w:b/>
                <w:color w:val="000000"/>
                <w:u w:val="none" w:color="000000"/>
              </w:rPr>
              <w:t xml:space="preserve"> </w:t>
            </w:r>
            <w:r w:rsidRPr="00473B6F">
              <w:rPr>
                <w:color w:val="000000"/>
                <w:u w:val="none" w:color="000000"/>
              </w:rPr>
              <w:t xml:space="preserve">company performance to provide tailored investment recommendations, ensuring alignment with clients’ portfolio strategies and suitability </w:t>
            </w:r>
          </w:p>
          <w:p w14:paraId="2C671B2B" w14:textId="77777777" w:rsidR="00F14E0D" w:rsidRPr="00473B6F" w:rsidRDefault="003A3965" w:rsidP="00473B6F">
            <w:pPr>
              <w:pStyle w:val="NoSpacing"/>
            </w:pPr>
            <w:r w:rsidRPr="00473B6F">
              <w:rPr>
                <w:b/>
                <w:color w:val="000000"/>
                <w:u w:val="none" w:color="000000"/>
              </w:rPr>
              <w:t xml:space="preserve">Executed </w:t>
            </w:r>
            <w:r w:rsidRPr="00473B6F">
              <w:rPr>
                <w:color w:val="000000"/>
                <w:u w:val="none" w:color="000000"/>
              </w:rPr>
              <w:t xml:space="preserve">industry research using databases, expert calls, financial statements and presentations </w:t>
            </w:r>
            <w:r w:rsidRPr="00473B6F">
              <w:rPr>
                <w:color w:val="000000"/>
                <w:u w:val="none" w:color="000000"/>
              </w:rPr>
              <w:t xml:space="preserve">of companies to create summary reports for clients, senior management, and NXG’s webpage </w:t>
            </w:r>
          </w:p>
          <w:p w14:paraId="0A8A01E3" w14:textId="77777777" w:rsidR="00F14E0D" w:rsidRPr="00473B6F" w:rsidRDefault="003A3965" w:rsidP="00473B6F">
            <w:pPr>
              <w:pStyle w:val="NoSpacing"/>
            </w:pPr>
            <w:r w:rsidRPr="00473B6F">
              <w:rPr>
                <w:b/>
                <w:color w:val="000000"/>
                <w:u w:val="none" w:color="000000"/>
              </w:rPr>
              <w:t xml:space="preserve">Created </w:t>
            </w:r>
            <w:r w:rsidRPr="00473B6F">
              <w:rPr>
                <w:color w:val="000000"/>
                <w:u w:val="none" w:color="000000"/>
              </w:rPr>
              <w:t xml:space="preserve">presentations and stock pitches on growth and value stocks of select companies for the senior management, clients, and other stakeholders </w:t>
            </w:r>
          </w:p>
        </w:tc>
        <w:tc>
          <w:tcPr>
            <w:tcW w:w="10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71CF5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 </w:t>
            </w:r>
          </w:p>
          <w:p w14:paraId="539EC562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 </w:t>
            </w:r>
          </w:p>
          <w:p w14:paraId="0D072D7A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Sep 2022 </w:t>
            </w:r>
          </w:p>
          <w:p w14:paraId="676851DF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- </w:t>
            </w:r>
          </w:p>
          <w:p w14:paraId="2819CCD4" w14:textId="77777777" w:rsidR="00F14E0D" w:rsidRPr="00473B6F" w:rsidRDefault="003A3965" w:rsidP="00473B6F">
            <w:pPr>
              <w:pStyle w:val="NoSpacing"/>
            </w:pPr>
            <w:r w:rsidRPr="00473B6F">
              <w:rPr>
                <w:color w:val="000000"/>
                <w:u w:val="none" w:color="000000"/>
              </w:rPr>
              <w:t xml:space="preserve">Oct 2023 </w:t>
            </w:r>
          </w:p>
        </w:tc>
      </w:tr>
      <w:tr w:rsidR="00F14E0D" w:rsidRPr="00473B6F" w14:paraId="125C076A" w14:textId="77777777" w:rsidTr="0000793B">
        <w:tblPrEx>
          <w:tblCellMar>
            <w:left w:w="5" w:type="dxa"/>
            <w:right w:w="0" w:type="dxa"/>
          </w:tblCellMar>
        </w:tblPrEx>
        <w:trPr>
          <w:trHeight w:val="239"/>
        </w:trPr>
        <w:tc>
          <w:tcPr>
            <w:tcW w:w="16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585858"/>
          </w:tcPr>
          <w:p w14:paraId="239ECDDB" w14:textId="77777777" w:rsidR="00F14E0D" w:rsidRPr="00473B6F" w:rsidRDefault="00F14E0D">
            <w:pPr>
              <w:spacing w:after="160"/>
              <w:ind w:left="0"/>
              <w:rPr>
                <w:sz w:val="18"/>
                <w:szCs w:val="18"/>
              </w:rPr>
            </w:pPr>
          </w:p>
        </w:tc>
        <w:tc>
          <w:tcPr>
            <w:tcW w:w="84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585858"/>
          </w:tcPr>
          <w:p w14:paraId="1E4C1FFB" w14:textId="77777777" w:rsidR="00F14E0D" w:rsidRPr="00473B6F" w:rsidRDefault="003A3965">
            <w:pPr>
              <w:ind w:left="2195"/>
              <w:rPr>
                <w:sz w:val="18"/>
                <w:szCs w:val="18"/>
              </w:rPr>
            </w:pPr>
            <w:r w:rsidRPr="00473B6F">
              <w:rPr>
                <w:b/>
                <w:color w:val="FFFFFF"/>
                <w:sz w:val="18"/>
                <w:szCs w:val="18"/>
                <w:u w:val="none" w:color="000000"/>
              </w:rPr>
              <w:t>EXTRACURRICULAR ACTIVITIES</w:t>
            </w: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 </w:t>
            </w:r>
          </w:p>
        </w:tc>
        <w:tc>
          <w:tcPr>
            <w:tcW w:w="90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85858"/>
          </w:tcPr>
          <w:p w14:paraId="6973965B" w14:textId="77777777" w:rsidR="00F14E0D" w:rsidRPr="00473B6F" w:rsidRDefault="00F14E0D">
            <w:pPr>
              <w:spacing w:after="160"/>
              <w:ind w:left="0"/>
              <w:rPr>
                <w:sz w:val="18"/>
                <w:szCs w:val="18"/>
              </w:rPr>
            </w:pPr>
          </w:p>
        </w:tc>
      </w:tr>
      <w:tr w:rsidR="00F14E0D" w:rsidRPr="00473B6F" w14:paraId="1EB0C281" w14:textId="77777777" w:rsidTr="0000793B">
        <w:tblPrEx>
          <w:tblCellMar>
            <w:left w:w="5" w:type="dxa"/>
            <w:right w:w="0" w:type="dxa"/>
          </w:tblCellMar>
        </w:tblPrEx>
        <w:trPr>
          <w:trHeight w:val="697"/>
        </w:trPr>
        <w:tc>
          <w:tcPr>
            <w:tcW w:w="16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188F6" w14:textId="77777777" w:rsidR="0000793B" w:rsidRDefault="003A3965">
            <w:pPr>
              <w:ind w:left="103" w:right="55"/>
              <w:jc w:val="center"/>
              <w:rPr>
                <w:b/>
                <w:color w:val="000000"/>
                <w:sz w:val="18"/>
                <w:szCs w:val="18"/>
                <w:u w:val="none" w:color="000000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Volunteer </w:t>
            </w:r>
          </w:p>
          <w:p w14:paraId="6F9525A0" w14:textId="53D5C5C9" w:rsidR="00F14E0D" w:rsidRPr="00473B6F" w:rsidRDefault="003A3965">
            <w:pPr>
              <w:ind w:left="103" w:right="55"/>
              <w:jc w:val="center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Feeding India </w:t>
            </w:r>
          </w:p>
        </w:tc>
        <w:tc>
          <w:tcPr>
            <w:tcW w:w="84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16D33" w14:textId="35383FEC" w:rsidR="00F14E0D" w:rsidRPr="0000793B" w:rsidRDefault="003A3965" w:rsidP="0000793B">
            <w:pPr>
              <w:jc w:val="both"/>
              <w:rPr>
                <w:sz w:val="18"/>
                <w:szCs w:val="18"/>
              </w:rPr>
            </w:pPr>
            <w:r w:rsidRPr="0000793B">
              <w:rPr>
                <w:b/>
                <w:color w:val="000000"/>
                <w:sz w:val="18"/>
                <w:szCs w:val="18"/>
                <w:u w:val="none" w:color="000000"/>
              </w:rPr>
              <w:t xml:space="preserve">Spearheaded </w:t>
            </w:r>
            <w:r w:rsidRPr="0000793B">
              <w:rPr>
                <w:color w:val="000000"/>
                <w:sz w:val="18"/>
                <w:szCs w:val="18"/>
                <w:u w:val="none" w:color="000000"/>
              </w:rPr>
              <w:t xml:space="preserve">external relations team- promoting events through various sites and </w:t>
            </w:r>
            <w:r w:rsidRPr="0000793B">
              <w:rPr>
                <w:color w:val="000000"/>
                <w:sz w:val="18"/>
                <w:szCs w:val="18"/>
                <w:u w:val="none" w:color="000000"/>
              </w:rPr>
              <w:t xml:space="preserve">campaigns, managing donations on events and food pickup </w:t>
            </w:r>
          </w:p>
        </w:tc>
        <w:tc>
          <w:tcPr>
            <w:tcW w:w="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723F4" w14:textId="77777777" w:rsidR="00F14E0D" w:rsidRPr="00473B6F" w:rsidRDefault="003A3965">
            <w:pPr>
              <w:ind w:left="62"/>
              <w:jc w:val="both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>D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ec 2022 </w:t>
            </w:r>
          </w:p>
          <w:p w14:paraId="520B2D18" w14:textId="77777777" w:rsidR="00F14E0D" w:rsidRPr="00473B6F" w:rsidRDefault="003A3965">
            <w:pPr>
              <w:ind w:left="0" w:right="16"/>
              <w:jc w:val="center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- </w:t>
            </w:r>
          </w:p>
          <w:p w14:paraId="11CDC950" w14:textId="77777777" w:rsidR="00F14E0D" w:rsidRPr="00473B6F" w:rsidRDefault="003A3965">
            <w:pPr>
              <w:ind w:left="91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Jan 2023 </w:t>
            </w:r>
          </w:p>
        </w:tc>
      </w:tr>
      <w:tr w:rsidR="00F14E0D" w:rsidRPr="00473B6F" w14:paraId="33F85CCE" w14:textId="77777777" w:rsidTr="0000793B">
        <w:tblPrEx>
          <w:tblCellMar>
            <w:left w:w="5" w:type="dxa"/>
            <w:right w:w="0" w:type="dxa"/>
          </w:tblCellMar>
        </w:tblPrEx>
        <w:trPr>
          <w:trHeight w:val="1157"/>
        </w:trPr>
        <w:tc>
          <w:tcPr>
            <w:tcW w:w="16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7651979C" w14:textId="77777777" w:rsidR="00F14E0D" w:rsidRPr="00473B6F" w:rsidRDefault="003A3965">
            <w:pPr>
              <w:ind w:left="50"/>
              <w:jc w:val="center"/>
              <w:rPr>
                <w:sz w:val="18"/>
                <w:szCs w:val="18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Member &amp; </w:t>
            </w:r>
          </w:p>
          <w:p w14:paraId="33323E59" w14:textId="2A76D2FD" w:rsidR="00F14E0D" w:rsidRPr="00473B6F" w:rsidRDefault="0000793B" w:rsidP="0000793B">
            <w:pPr>
              <w:tabs>
                <w:tab w:val="left" w:pos="308"/>
                <w:tab w:val="center" w:pos="840"/>
              </w:tabs>
              <w:ind w:left="0" w:right="2"/>
              <w:rPr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u w:val="none" w:color="000000"/>
              </w:rPr>
              <w:tab/>
            </w:r>
            <w:r>
              <w:rPr>
                <w:b/>
                <w:color w:val="000000"/>
                <w:sz w:val="18"/>
                <w:szCs w:val="18"/>
                <w:u w:val="none" w:color="000000"/>
              </w:rPr>
              <w:tab/>
            </w:r>
            <w:r w:rsidR="003A3965"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Event Head, </w:t>
            </w:r>
          </w:p>
          <w:p w14:paraId="298EADC8" w14:textId="77777777" w:rsidR="00F14E0D" w:rsidRPr="00473B6F" w:rsidRDefault="003A3965">
            <w:pPr>
              <w:ind w:left="5"/>
              <w:jc w:val="center"/>
              <w:rPr>
                <w:sz w:val="18"/>
                <w:szCs w:val="18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Finance Team </w:t>
            </w:r>
          </w:p>
          <w:p w14:paraId="61AD9624" w14:textId="77777777" w:rsidR="00F14E0D" w:rsidRPr="00473B6F" w:rsidRDefault="003A3965">
            <w:pPr>
              <w:ind w:left="4"/>
              <w:jc w:val="center"/>
              <w:rPr>
                <w:sz w:val="18"/>
                <w:szCs w:val="18"/>
              </w:rPr>
            </w:pPr>
            <w:proofErr w:type="spellStart"/>
            <w:r w:rsidRPr="00473B6F">
              <w:rPr>
                <w:color w:val="000000"/>
                <w:sz w:val="18"/>
                <w:szCs w:val="18"/>
                <w:u w:val="none" w:color="000000"/>
              </w:rPr>
              <w:t>Xavotsav</w:t>
            </w:r>
            <w:proofErr w:type="spellEnd"/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 SXC, </w:t>
            </w:r>
          </w:p>
          <w:p w14:paraId="5B65BDAA" w14:textId="77777777" w:rsidR="00F14E0D" w:rsidRPr="00473B6F" w:rsidRDefault="003A3965">
            <w:pPr>
              <w:ind w:left="40"/>
              <w:jc w:val="both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St. Xavier’s College </w:t>
            </w:r>
          </w:p>
        </w:tc>
        <w:tc>
          <w:tcPr>
            <w:tcW w:w="84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A13BF" w14:textId="77777777" w:rsidR="00F14E0D" w:rsidRPr="00473B6F" w:rsidRDefault="003A3965">
            <w:pPr>
              <w:ind w:left="1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 </w:t>
            </w:r>
          </w:p>
          <w:p w14:paraId="0E44834C" w14:textId="580FEFE3" w:rsidR="00F14E0D" w:rsidRPr="00473B6F" w:rsidRDefault="003A3965" w:rsidP="003A3965">
            <w:pPr>
              <w:jc w:val="both"/>
              <w:rPr>
                <w:sz w:val="18"/>
                <w:szCs w:val="18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Raised 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INR </w:t>
            </w: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500K+ 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in sponsorships as a member of the finance team and coordinated </w:t>
            </w: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20+ 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off-field events for the annual college fest, ensuring smooth execution and participation from </w:t>
            </w: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>500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+ students </w:t>
            </w:r>
          </w:p>
        </w:tc>
        <w:tc>
          <w:tcPr>
            <w:tcW w:w="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A637" w14:textId="77777777" w:rsidR="00F14E0D" w:rsidRPr="00473B6F" w:rsidRDefault="003A3965">
            <w:pPr>
              <w:ind w:left="0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 </w:t>
            </w:r>
          </w:p>
          <w:p w14:paraId="0A8E813F" w14:textId="77777777" w:rsidR="00F14E0D" w:rsidRPr="00473B6F" w:rsidRDefault="003A3965">
            <w:pPr>
              <w:ind w:left="53"/>
              <w:jc w:val="both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Nov 2019 </w:t>
            </w:r>
          </w:p>
          <w:p w14:paraId="18010BB5" w14:textId="77777777" w:rsidR="00F14E0D" w:rsidRPr="00473B6F" w:rsidRDefault="003A3965">
            <w:pPr>
              <w:ind w:left="0" w:right="16"/>
              <w:jc w:val="center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- </w:t>
            </w:r>
          </w:p>
          <w:p w14:paraId="7B2ACC9B" w14:textId="77777777" w:rsidR="00F14E0D" w:rsidRPr="00473B6F" w:rsidRDefault="003A3965">
            <w:pPr>
              <w:ind w:left="91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Jan 2020 </w:t>
            </w:r>
          </w:p>
        </w:tc>
      </w:tr>
      <w:tr w:rsidR="00F14E0D" w:rsidRPr="00473B6F" w14:paraId="1066640D" w14:textId="77777777" w:rsidTr="0000793B">
        <w:tblPrEx>
          <w:tblCellMar>
            <w:left w:w="5" w:type="dxa"/>
            <w:right w:w="0" w:type="dxa"/>
          </w:tblCellMar>
        </w:tblPrEx>
        <w:trPr>
          <w:trHeight w:val="1392"/>
        </w:trPr>
        <w:tc>
          <w:tcPr>
            <w:tcW w:w="16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D2679" w14:textId="77777777" w:rsidR="00F14E0D" w:rsidRPr="00473B6F" w:rsidRDefault="003A3965">
            <w:pPr>
              <w:spacing w:line="237" w:lineRule="auto"/>
              <w:ind w:left="0"/>
              <w:jc w:val="center"/>
              <w:rPr>
                <w:sz w:val="18"/>
                <w:szCs w:val="18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AISEC Kolkata Manager </w:t>
            </w:r>
          </w:p>
          <w:p w14:paraId="4589CF6A" w14:textId="77777777" w:rsidR="00F14E0D" w:rsidRPr="00473B6F" w:rsidRDefault="003A3965">
            <w:pPr>
              <w:ind w:left="169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Incoming Global </w:t>
            </w:r>
          </w:p>
          <w:p w14:paraId="52E6FF15" w14:textId="77777777" w:rsidR="00F14E0D" w:rsidRPr="00473B6F" w:rsidRDefault="003A3965">
            <w:pPr>
              <w:ind w:left="0" w:right="1"/>
              <w:jc w:val="center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Volunteer </w:t>
            </w:r>
          </w:p>
          <w:p w14:paraId="02D49FD9" w14:textId="77777777" w:rsidR="00F14E0D" w:rsidRPr="00473B6F" w:rsidRDefault="003A3965">
            <w:pPr>
              <w:ind w:left="9"/>
              <w:jc w:val="center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Exchange </w:t>
            </w:r>
          </w:p>
          <w:p w14:paraId="32050BCB" w14:textId="77777777" w:rsidR="00F14E0D" w:rsidRPr="00473B6F" w:rsidRDefault="003A3965">
            <w:pPr>
              <w:ind w:left="10"/>
              <w:jc w:val="center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Program </w:t>
            </w:r>
          </w:p>
        </w:tc>
        <w:tc>
          <w:tcPr>
            <w:tcW w:w="84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23AED" w14:textId="1BA50870" w:rsidR="00F14E0D" w:rsidRPr="00473B6F" w:rsidRDefault="003A3965" w:rsidP="003A3965">
            <w:pPr>
              <w:spacing w:after="22" w:line="238" w:lineRule="auto"/>
              <w:rPr>
                <w:sz w:val="18"/>
                <w:szCs w:val="18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Led 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a team of </w:t>
            </w: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20 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>members for the Global Village Program and Global Entrepreneurial Forum, collaborat</w:t>
            </w:r>
            <w:r>
              <w:rPr>
                <w:color w:val="000000"/>
                <w:sz w:val="18"/>
                <w:szCs w:val="18"/>
                <w:u w:val="none" w:color="000000"/>
              </w:rPr>
              <w:t xml:space="preserve">ing 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with NGOs and other Global Exchange Chapters </w:t>
            </w:r>
          </w:p>
          <w:p w14:paraId="63C0410C" w14:textId="5AEB5710" w:rsidR="00F14E0D" w:rsidRPr="00473B6F" w:rsidRDefault="003A3965" w:rsidP="003A3965">
            <w:pPr>
              <w:rPr>
                <w:sz w:val="18"/>
                <w:szCs w:val="18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>Organized 2–3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-month internship opportunities for </w:t>
            </w: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30+ 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global 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volunteers and received ‘Best 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Member’ and ‘Best Manager’ awards at the end of the term </w:t>
            </w:r>
          </w:p>
        </w:tc>
        <w:tc>
          <w:tcPr>
            <w:tcW w:w="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C54CE" w14:textId="77777777" w:rsidR="00F14E0D" w:rsidRPr="00473B6F" w:rsidRDefault="003A3965">
            <w:pPr>
              <w:ind w:left="0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 </w:t>
            </w:r>
          </w:p>
          <w:p w14:paraId="5F9E4ECE" w14:textId="77777777" w:rsidR="00F14E0D" w:rsidRPr="00473B6F" w:rsidRDefault="003A3965">
            <w:pPr>
              <w:jc w:val="both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Nov 2018 </w:t>
            </w:r>
          </w:p>
          <w:p w14:paraId="57422B39" w14:textId="77777777" w:rsidR="00F14E0D" w:rsidRPr="00473B6F" w:rsidRDefault="003A3965">
            <w:pPr>
              <w:ind w:left="0" w:right="31"/>
              <w:jc w:val="center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- </w:t>
            </w:r>
          </w:p>
          <w:p w14:paraId="20810340" w14:textId="77777777" w:rsidR="00F14E0D" w:rsidRPr="00473B6F" w:rsidRDefault="003A3965">
            <w:pPr>
              <w:ind w:left="48"/>
              <w:jc w:val="both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Mar 2020 </w:t>
            </w:r>
          </w:p>
        </w:tc>
      </w:tr>
      <w:tr w:rsidR="00F14E0D" w:rsidRPr="00473B6F" w14:paraId="67B30F9E" w14:textId="77777777" w:rsidTr="0000793B">
        <w:tblPrEx>
          <w:tblCellMar>
            <w:left w:w="5" w:type="dxa"/>
            <w:right w:w="0" w:type="dxa"/>
          </w:tblCellMar>
        </w:tblPrEx>
        <w:trPr>
          <w:trHeight w:val="1160"/>
        </w:trPr>
        <w:tc>
          <w:tcPr>
            <w:tcW w:w="16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43190A3C" w14:textId="77777777" w:rsidR="00F14E0D" w:rsidRPr="00473B6F" w:rsidRDefault="003A3965">
            <w:pPr>
              <w:ind w:left="0" w:right="5"/>
              <w:jc w:val="center"/>
              <w:rPr>
                <w:sz w:val="18"/>
                <w:szCs w:val="18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R&amp;D and </w:t>
            </w:r>
          </w:p>
          <w:p w14:paraId="32AA6C86" w14:textId="77777777" w:rsidR="00F14E0D" w:rsidRPr="00473B6F" w:rsidRDefault="003A3965">
            <w:pPr>
              <w:ind w:left="2"/>
              <w:jc w:val="center"/>
              <w:rPr>
                <w:sz w:val="18"/>
                <w:szCs w:val="18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Corporate </w:t>
            </w:r>
          </w:p>
          <w:p w14:paraId="4F122A85" w14:textId="77777777" w:rsidR="00F14E0D" w:rsidRPr="00473B6F" w:rsidRDefault="003A3965">
            <w:pPr>
              <w:ind w:left="131"/>
              <w:rPr>
                <w:sz w:val="18"/>
                <w:szCs w:val="18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Communications </w:t>
            </w:r>
          </w:p>
          <w:p w14:paraId="06F601FE" w14:textId="77777777" w:rsidR="00F14E0D" w:rsidRPr="00473B6F" w:rsidRDefault="003A3965">
            <w:pPr>
              <w:ind w:left="0" w:right="1"/>
              <w:jc w:val="center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Enactus, </w:t>
            </w:r>
          </w:p>
          <w:p w14:paraId="26B7204D" w14:textId="77777777" w:rsidR="00F14E0D" w:rsidRPr="00473B6F" w:rsidRDefault="003A3965">
            <w:pPr>
              <w:ind w:left="40"/>
              <w:jc w:val="both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St. Xavier’s College </w:t>
            </w:r>
          </w:p>
        </w:tc>
        <w:tc>
          <w:tcPr>
            <w:tcW w:w="84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EF832" w14:textId="40F1A8F9" w:rsidR="00F14E0D" w:rsidRPr="00473B6F" w:rsidRDefault="003A3965" w:rsidP="003A3965">
            <w:pPr>
              <w:spacing w:after="19" w:line="240" w:lineRule="auto"/>
              <w:ind w:left="0"/>
              <w:rPr>
                <w:sz w:val="18"/>
                <w:szCs w:val="18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Conducted 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rural area research in West Bengal to identify community challenges and successfully established market linkages for local artisans' products, benefiting </w:t>
            </w: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300+ 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households </w:t>
            </w:r>
          </w:p>
          <w:p w14:paraId="08648849" w14:textId="77777777" w:rsidR="00F14E0D" w:rsidRPr="00473B6F" w:rsidRDefault="003A3965" w:rsidP="003A3965">
            <w:pPr>
              <w:rPr>
                <w:sz w:val="18"/>
                <w:szCs w:val="18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Served 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as Event Head for college festival, managing </w:t>
            </w: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15+ 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events with </w:t>
            </w: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300+ 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participants from </w:t>
            </w: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20 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colleges while handling corporate communications and sponsorship acquisition responsibilities </w:t>
            </w:r>
          </w:p>
        </w:tc>
        <w:tc>
          <w:tcPr>
            <w:tcW w:w="9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CFE23" w14:textId="77777777" w:rsidR="00F14E0D" w:rsidRPr="00473B6F" w:rsidRDefault="003A3965">
            <w:pPr>
              <w:ind w:left="0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 </w:t>
            </w:r>
          </w:p>
          <w:p w14:paraId="3A3E3F3C" w14:textId="77777777" w:rsidR="00F14E0D" w:rsidRPr="00473B6F" w:rsidRDefault="003A3965">
            <w:pPr>
              <w:ind w:left="62"/>
              <w:jc w:val="both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Sep 2018 </w:t>
            </w:r>
          </w:p>
          <w:p w14:paraId="010CB552" w14:textId="77777777" w:rsidR="00F14E0D" w:rsidRPr="00473B6F" w:rsidRDefault="003A3965">
            <w:pPr>
              <w:ind w:left="0" w:right="31"/>
              <w:jc w:val="center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- </w:t>
            </w:r>
          </w:p>
          <w:p w14:paraId="5F94BA11" w14:textId="77777777" w:rsidR="00F14E0D" w:rsidRPr="00473B6F" w:rsidRDefault="003A3965">
            <w:pPr>
              <w:ind w:left="62"/>
              <w:jc w:val="both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Feb 2019 </w:t>
            </w:r>
          </w:p>
        </w:tc>
      </w:tr>
      <w:tr w:rsidR="00F14E0D" w:rsidRPr="00473B6F" w14:paraId="4E3F5638" w14:textId="77777777">
        <w:tblPrEx>
          <w:tblCellMar>
            <w:left w:w="119" w:type="dxa"/>
          </w:tblCellMar>
        </w:tblPrEx>
        <w:trPr>
          <w:trHeight w:val="238"/>
        </w:trPr>
        <w:tc>
          <w:tcPr>
            <w:tcW w:w="1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585858"/>
          </w:tcPr>
          <w:p w14:paraId="33CC53CA" w14:textId="77777777" w:rsidR="00F14E0D" w:rsidRPr="00473B6F" w:rsidRDefault="00F14E0D">
            <w:pPr>
              <w:spacing w:after="160"/>
              <w:ind w:left="0"/>
              <w:rPr>
                <w:sz w:val="18"/>
                <w:szCs w:val="18"/>
              </w:rPr>
            </w:pPr>
          </w:p>
        </w:tc>
        <w:tc>
          <w:tcPr>
            <w:tcW w:w="9523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85858"/>
          </w:tcPr>
          <w:p w14:paraId="40B72CD2" w14:textId="77777777" w:rsidR="00F14E0D" w:rsidRPr="00473B6F" w:rsidRDefault="003A3965">
            <w:pPr>
              <w:ind w:left="3534"/>
              <w:rPr>
                <w:sz w:val="18"/>
                <w:szCs w:val="18"/>
              </w:rPr>
            </w:pPr>
            <w:r w:rsidRPr="00473B6F">
              <w:rPr>
                <w:b/>
                <w:color w:val="FFFFFF"/>
                <w:sz w:val="18"/>
                <w:szCs w:val="18"/>
                <w:u w:val="none" w:color="000000"/>
              </w:rPr>
              <w:t>SKILLS</w:t>
            </w: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 </w:t>
            </w:r>
          </w:p>
        </w:tc>
      </w:tr>
      <w:tr w:rsidR="00F14E0D" w:rsidRPr="00473B6F" w14:paraId="27D86038" w14:textId="77777777">
        <w:tblPrEx>
          <w:tblCellMar>
            <w:left w:w="119" w:type="dxa"/>
          </w:tblCellMar>
        </w:tblPrEx>
        <w:trPr>
          <w:trHeight w:val="402"/>
        </w:trPr>
        <w:tc>
          <w:tcPr>
            <w:tcW w:w="1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B8BB1" w14:textId="77777777" w:rsidR="00F14E0D" w:rsidRPr="00473B6F" w:rsidRDefault="003A3965">
            <w:pPr>
              <w:ind w:left="1"/>
              <w:jc w:val="center"/>
              <w:rPr>
                <w:sz w:val="18"/>
                <w:szCs w:val="18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Languages </w:t>
            </w:r>
          </w:p>
        </w:tc>
        <w:tc>
          <w:tcPr>
            <w:tcW w:w="952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AEDF9" w14:textId="77777777" w:rsidR="00F14E0D" w:rsidRPr="00473B6F" w:rsidRDefault="003A3965">
            <w:pPr>
              <w:ind w:left="0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English- Fluent; Hindi-Fluent; Sanskrit-Basic </w:t>
            </w:r>
          </w:p>
        </w:tc>
      </w:tr>
      <w:tr w:rsidR="00F14E0D" w:rsidRPr="00473B6F" w14:paraId="00F5443F" w14:textId="77777777">
        <w:tblPrEx>
          <w:tblCellMar>
            <w:left w:w="119" w:type="dxa"/>
          </w:tblCellMar>
        </w:tblPrEx>
        <w:trPr>
          <w:trHeight w:val="352"/>
        </w:trPr>
        <w:tc>
          <w:tcPr>
            <w:tcW w:w="1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32F01A70" w14:textId="77777777" w:rsidR="00F14E0D" w:rsidRPr="00473B6F" w:rsidRDefault="003A3965">
            <w:pPr>
              <w:ind w:left="0" w:right="54"/>
              <w:jc w:val="center"/>
              <w:rPr>
                <w:sz w:val="18"/>
                <w:szCs w:val="18"/>
              </w:rPr>
            </w:pPr>
            <w:r w:rsidRPr="00473B6F">
              <w:rPr>
                <w:b/>
                <w:color w:val="000000"/>
                <w:sz w:val="18"/>
                <w:szCs w:val="18"/>
                <w:u w:val="none" w:color="000000"/>
              </w:rPr>
              <w:t xml:space="preserve">IT Skills </w:t>
            </w:r>
          </w:p>
        </w:tc>
        <w:tc>
          <w:tcPr>
            <w:tcW w:w="952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30936" w14:textId="77777777" w:rsidR="00F14E0D" w:rsidRPr="00473B6F" w:rsidRDefault="003A3965">
            <w:pPr>
              <w:ind w:left="0"/>
              <w:rPr>
                <w:sz w:val="18"/>
                <w:szCs w:val="18"/>
              </w:rPr>
            </w:pP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Microsoft Excel, </w:t>
            </w:r>
            <w:r w:rsidRPr="00473B6F">
              <w:rPr>
                <w:color w:val="000000"/>
                <w:sz w:val="18"/>
                <w:szCs w:val="18"/>
                <w:u w:val="none" w:color="000000"/>
              </w:rPr>
              <w:t xml:space="preserve">Microsoft PowerPoint, Microsoft Word, Tableau (basics) </w:t>
            </w:r>
          </w:p>
        </w:tc>
      </w:tr>
    </w:tbl>
    <w:p w14:paraId="5C47E061" w14:textId="2E219C62" w:rsidR="00F14E0D" w:rsidRPr="00473B6F" w:rsidRDefault="00F14E0D" w:rsidP="0000793B">
      <w:pPr>
        <w:ind w:left="0"/>
        <w:rPr>
          <w:sz w:val="18"/>
          <w:szCs w:val="18"/>
        </w:rPr>
      </w:pPr>
    </w:p>
    <w:sectPr w:rsidR="00F14E0D" w:rsidRPr="00473B6F" w:rsidSect="0000793B">
      <w:type w:val="continuous"/>
      <w:pgSz w:w="11911" w:h="16841"/>
      <w:pgMar w:top="733" w:right="359" w:bottom="82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B4012"/>
    <w:multiLevelType w:val="hybridMultilevel"/>
    <w:tmpl w:val="6706CB70"/>
    <w:lvl w:ilvl="0" w:tplc="3040869A">
      <w:start w:val="1"/>
      <w:numFmt w:val="bullet"/>
      <w:lvlText w:val="•"/>
      <w:lvlJc w:val="left"/>
      <w:pPr>
        <w:ind w:left="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E8E7FA">
      <w:start w:val="1"/>
      <w:numFmt w:val="bullet"/>
      <w:lvlText w:val="o"/>
      <w:lvlJc w:val="left"/>
      <w:pPr>
        <w:ind w:left="1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FE2EC8">
      <w:start w:val="1"/>
      <w:numFmt w:val="bullet"/>
      <w:lvlText w:val="▪"/>
      <w:lvlJc w:val="left"/>
      <w:pPr>
        <w:ind w:left="19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246178">
      <w:start w:val="1"/>
      <w:numFmt w:val="bullet"/>
      <w:lvlText w:val="•"/>
      <w:lvlJc w:val="left"/>
      <w:pPr>
        <w:ind w:left="26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9E5FF2">
      <w:start w:val="1"/>
      <w:numFmt w:val="bullet"/>
      <w:lvlText w:val="o"/>
      <w:lvlJc w:val="left"/>
      <w:pPr>
        <w:ind w:left="3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EEF1E0">
      <w:start w:val="1"/>
      <w:numFmt w:val="bullet"/>
      <w:lvlText w:val="▪"/>
      <w:lvlJc w:val="left"/>
      <w:pPr>
        <w:ind w:left="40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F06588">
      <w:start w:val="1"/>
      <w:numFmt w:val="bullet"/>
      <w:lvlText w:val="•"/>
      <w:lvlJc w:val="left"/>
      <w:pPr>
        <w:ind w:left="47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26066C">
      <w:start w:val="1"/>
      <w:numFmt w:val="bullet"/>
      <w:lvlText w:val="o"/>
      <w:lvlJc w:val="left"/>
      <w:pPr>
        <w:ind w:left="5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3246DE">
      <w:start w:val="1"/>
      <w:numFmt w:val="bullet"/>
      <w:lvlText w:val="▪"/>
      <w:lvlJc w:val="left"/>
      <w:pPr>
        <w:ind w:left="62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A9662C"/>
    <w:multiLevelType w:val="hybridMultilevel"/>
    <w:tmpl w:val="03FE8EC0"/>
    <w:lvl w:ilvl="0" w:tplc="C78CDB0C">
      <w:start w:val="1"/>
      <w:numFmt w:val="bullet"/>
      <w:lvlText w:val="•"/>
      <w:lvlJc w:val="left"/>
      <w:pPr>
        <w:ind w:left="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D8AED2">
      <w:start w:val="1"/>
      <w:numFmt w:val="bullet"/>
      <w:lvlText w:val="o"/>
      <w:lvlJc w:val="left"/>
      <w:pPr>
        <w:ind w:left="1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820C22">
      <w:start w:val="1"/>
      <w:numFmt w:val="bullet"/>
      <w:lvlText w:val="▪"/>
      <w:lvlJc w:val="left"/>
      <w:pPr>
        <w:ind w:left="19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0EE3FA">
      <w:start w:val="1"/>
      <w:numFmt w:val="bullet"/>
      <w:lvlText w:val="•"/>
      <w:lvlJc w:val="left"/>
      <w:pPr>
        <w:ind w:left="26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B88688">
      <w:start w:val="1"/>
      <w:numFmt w:val="bullet"/>
      <w:lvlText w:val="o"/>
      <w:lvlJc w:val="left"/>
      <w:pPr>
        <w:ind w:left="3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72CA86">
      <w:start w:val="1"/>
      <w:numFmt w:val="bullet"/>
      <w:lvlText w:val="▪"/>
      <w:lvlJc w:val="left"/>
      <w:pPr>
        <w:ind w:left="40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0EF088">
      <w:start w:val="1"/>
      <w:numFmt w:val="bullet"/>
      <w:lvlText w:val="•"/>
      <w:lvlJc w:val="left"/>
      <w:pPr>
        <w:ind w:left="47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9E1AF2">
      <w:start w:val="1"/>
      <w:numFmt w:val="bullet"/>
      <w:lvlText w:val="o"/>
      <w:lvlJc w:val="left"/>
      <w:pPr>
        <w:ind w:left="5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F2B21A">
      <w:start w:val="1"/>
      <w:numFmt w:val="bullet"/>
      <w:lvlText w:val="▪"/>
      <w:lvlJc w:val="left"/>
      <w:pPr>
        <w:ind w:left="62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8746EC"/>
    <w:multiLevelType w:val="hybridMultilevel"/>
    <w:tmpl w:val="FB6AA9D2"/>
    <w:lvl w:ilvl="0" w:tplc="87740DDC">
      <w:start w:val="1"/>
      <w:numFmt w:val="bullet"/>
      <w:lvlText w:val="•"/>
      <w:lvlJc w:val="left"/>
      <w:pPr>
        <w:ind w:left="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8C0A86">
      <w:start w:val="1"/>
      <w:numFmt w:val="bullet"/>
      <w:lvlText w:val="o"/>
      <w:lvlJc w:val="left"/>
      <w:pPr>
        <w:ind w:left="1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2A8548">
      <w:start w:val="1"/>
      <w:numFmt w:val="bullet"/>
      <w:lvlText w:val="▪"/>
      <w:lvlJc w:val="left"/>
      <w:pPr>
        <w:ind w:left="19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3A0EA0">
      <w:start w:val="1"/>
      <w:numFmt w:val="bullet"/>
      <w:lvlText w:val="•"/>
      <w:lvlJc w:val="left"/>
      <w:pPr>
        <w:ind w:left="26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425BB0">
      <w:start w:val="1"/>
      <w:numFmt w:val="bullet"/>
      <w:lvlText w:val="o"/>
      <w:lvlJc w:val="left"/>
      <w:pPr>
        <w:ind w:left="3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E4E2BA">
      <w:start w:val="1"/>
      <w:numFmt w:val="bullet"/>
      <w:lvlText w:val="▪"/>
      <w:lvlJc w:val="left"/>
      <w:pPr>
        <w:ind w:left="40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1E20CE">
      <w:start w:val="1"/>
      <w:numFmt w:val="bullet"/>
      <w:lvlText w:val="•"/>
      <w:lvlJc w:val="left"/>
      <w:pPr>
        <w:ind w:left="47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AACEE0">
      <w:start w:val="1"/>
      <w:numFmt w:val="bullet"/>
      <w:lvlText w:val="o"/>
      <w:lvlJc w:val="left"/>
      <w:pPr>
        <w:ind w:left="5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489276">
      <w:start w:val="1"/>
      <w:numFmt w:val="bullet"/>
      <w:lvlText w:val="▪"/>
      <w:lvlJc w:val="left"/>
      <w:pPr>
        <w:ind w:left="62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1273B7"/>
    <w:multiLevelType w:val="hybridMultilevel"/>
    <w:tmpl w:val="248455CC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6D546E1E"/>
    <w:multiLevelType w:val="hybridMultilevel"/>
    <w:tmpl w:val="21004E22"/>
    <w:lvl w:ilvl="0" w:tplc="CEBECF5C">
      <w:start w:val="1"/>
      <w:numFmt w:val="bullet"/>
      <w:lvlText w:val="•"/>
      <w:lvlJc w:val="left"/>
      <w:pPr>
        <w:ind w:left="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A210C8">
      <w:start w:val="1"/>
      <w:numFmt w:val="bullet"/>
      <w:lvlText w:val="o"/>
      <w:lvlJc w:val="left"/>
      <w:pPr>
        <w:ind w:left="1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6C65F6">
      <w:start w:val="1"/>
      <w:numFmt w:val="bullet"/>
      <w:lvlText w:val="▪"/>
      <w:lvlJc w:val="left"/>
      <w:pPr>
        <w:ind w:left="19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28092C">
      <w:start w:val="1"/>
      <w:numFmt w:val="bullet"/>
      <w:lvlText w:val="•"/>
      <w:lvlJc w:val="left"/>
      <w:pPr>
        <w:ind w:left="26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665F72">
      <w:start w:val="1"/>
      <w:numFmt w:val="bullet"/>
      <w:lvlText w:val="o"/>
      <w:lvlJc w:val="left"/>
      <w:pPr>
        <w:ind w:left="3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C0D0B4">
      <w:start w:val="1"/>
      <w:numFmt w:val="bullet"/>
      <w:lvlText w:val="▪"/>
      <w:lvlJc w:val="left"/>
      <w:pPr>
        <w:ind w:left="40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9A7806">
      <w:start w:val="1"/>
      <w:numFmt w:val="bullet"/>
      <w:lvlText w:val="•"/>
      <w:lvlJc w:val="left"/>
      <w:pPr>
        <w:ind w:left="47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FC0B34">
      <w:start w:val="1"/>
      <w:numFmt w:val="bullet"/>
      <w:lvlText w:val="o"/>
      <w:lvlJc w:val="left"/>
      <w:pPr>
        <w:ind w:left="5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244F78">
      <w:start w:val="1"/>
      <w:numFmt w:val="bullet"/>
      <w:lvlText w:val="▪"/>
      <w:lvlJc w:val="left"/>
      <w:pPr>
        <w:ind w:left="62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5652F1"/>
    <w:multiLevelType w:val="hybridMultilevel"/>
    <w:tmpl w:val="58F63FE2"/>
    <w:lvl w:ilvl="0" w:tplc="46D4A232">
      <w:start w:val="1"/>
      <w:numFmt w:val="bullet"/>
      <w:lvlText w:val="•"/>
      <w:lvlJc w:val="left"/>
      <w:pPr>
        <w:ind w:left="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9CFF66">
      <w:start w:val="1"/>
      <w:numFmt w:val="bullet"/>
      <w:lvlText w:val="o"/>
      <w:lvlJc w:val="left"/>
      <w:pPr>
        <w:ind w:left="1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64E3B0">
      <w:start w:val="1"/>
      <w:numFmt w:val="bullet"/>
      <w:lvlText w:val="▪"/>
      <w:lvlJc w:val="left"/>
      <w:pPr>
        <w:ind w:left="19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0C133C">
      <w:start w:val="1"/>
      <w:numFmt w:val="bullet"/>
      <w:lvlText w:val="•"/>
      <w:lvlJc w:val="left"/>
      <w:pPr>
        <w:ind w:left="26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D4433C">
      <w:start w:val="1"/>
      <w:numFmt w:val="bullet"/>
      <w:lvlText w:val="o"/>
      <w:lvlJc w:val="left"/>
      <w:pPr>
        <w:ind w:left="33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6640F4">
      <w:start w:val="1"/>
      <w:numFmt w:val="bullet"/>
      <w:lvlText w:val="▪"/>
      <w:lvlJc w:val="left"/>
      <w:pPr>
        <w:ind w:left="40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C44EFC">
      <w:start w:val="1"/>
      <w:numFmt w:val="bullet"/>
      <w:lvlText w:val="•"/>
      <w:lvlJc w:val="left"/>
      <w:pPr>
        <w:ind w:left="47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ECC6BA">
      <w:start w:val="1"/>
      <w:numFmt w:val="bullet"/>
      <w:lvlText w:val="o"/>
      <w:lvlJc w:val="left"/>
      <w:pPr>
        <w:ind w:left="55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2CD2C8">
      <w:start w:val="1"/>
      <w:numFmt w:val="bullet"/>
      <w:lvlText w:val="▪"/>
      <w:lvlJc w:val="left"/>
      <w:pPr>
        <w:ind w:left="62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9159295">
    <w:abstractNumId w:val="4"/>
  </w:num>
  <w:num w:numId="2" w16cid:durableId="1992439085">
    <w:abstractNumId w:val="5"/>
  </w:num>
  <w:num w:numId="3" w16cid:durableId="1457412477">
    <w:abstractNumId w:val="2"/>
  </w:num>
  <w:num w:numId="4" w16cid:durableId="287513354">
    <w:abstractNumId w:val="1"/>
  </w:num>
  <w:num w:numId="5" w16cid:durableId="78139956">
    <w:abstractNumId w:val="0"/>
  </w:num>
  <w:num w:numId="6" w16cid:durableId="457184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E0D"/>
    <w:rsid w:val="0000793B"/>
    <w:rsid w:val="003A3965"/>
    <w:rsid w:val="00473B6F"/>
    <w:rsid w:val="00631B2E"/>
    <w:rsid w:val="00F1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AB60"/>
  <w15:docId w15:val="{E40F3803-7668-4174-8198-7D7B4C918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3"/>
    </w:pPr>
    <w:rPr>
      <w:rFonts w:ascii="Times New Roman" w:eastAsia="Times New Roman" w:hAnsi="Times New Roman" w:cs="Times New Roman"/>
      <w:color w:val="0000FF"/>
      <w:sz w:val="20"/>
      <w:u w:val="single" w:color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473B6F"/>
    <w:pPr>
      <w:spacing w:after="0" w:line="240" w:lineRule="auto"/>
      <w:ind w:left="43"/>
    </w:pPr>
    <w:rPr>
      <w:rFonts w:ascii="Times New Roman" w:eastAsia="Times New Roman" w:hAnsi="Times New Roman" w:cs="Times New Roman"/>
      <w:color w:val="0000FF"/>
      <w:sz w:val="20"/>
      <w:u w:val="single" w:color="0000FF"/>
    </w:rPr>
  </w:style>
  <w:style w:type="paragraph" w:styleId="ListParagraph">
    <w:name w:val="List Paragraph"/>
    <w:basedOn w:val="Normal"/>
    <w:uiPriority w:val="34"/>
    <w:qFormat/>
    <w:rsid w:val="000079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cclab71</dc:creator>
  <cp:keywords/>
  <cp:lastModifiedBy>priyal agarwal</cp:lastModifiedBy>
  <cp:revision>2</cp:revision>
  <dcterms:created xsi:type="dcterms:W3CDTF">2025-09-22T14:01:00Z</dcterms:created>
  <dcterms:modified xsi:type="dcterms:W3CDTF">2025-09-22T14:01:00Z</dcterms:modified>
</cp:coreProperties>
</file>