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DC" w:rsidRPr="00994623" w:rsidRDefault="00994623" w:rsidP="00994623">
      <w:pPr>
        <w:jc w:val="center"/>
        <w:rPr>
          <w:rFonts w:ascii="Aharoni" w:hAnsi="Aharoni" w:cs="Aharoni"/>
          <w:b/>
          <w:sz w:val="40"/>
          <w:szCs w:val="40"/>
          <w:u w:val="single"/>
        </w:rPr>
      </w:pPr>
      <w:r w:rsidRPr="00994623">
        <w:rPr>
          <w:rFonts w:ascii="Aharoni" w:hAnsi="Aharoni" w:cs="Aharoni"/>
          <w:b/>
          <w:sz w:val="40"/>
          <w:szCs w:val="40"/>
          <w:u w:val="single"/>
        </w:rPr>
        <w:t>MODULAR DEPLOYMENT</w:t>
      </w:r>
    </w:p>
    <w:p w:rsidR="007C75DC" w:rsidRDefault="007C75DC" w:rsidP="007C75DC"/>
    <w:p w:rsidR="00A70F37" w:rsidRPr="007B529B" w:rsidRDefault="00A70F37" w:rsidP="00A70F37">
      <w:pPr>
        <w:rPr>
          <w:b/>
          <w:sz w:val="32"/>
          <w:szCs w:val="32"/>
        </w:rPr>
      </w:pPr>
    </w:p>
    <w:p w:rsidR="00A70F37" w:rsidRPr="00EC4439" w:rsidRDefault="00A70F37" w:rsidP="00A70F37">
      <w:pPr>
        <w:rPr>
          <w:b/>
          <w:sz w:val="32"/>
          <w:szCs w:val="32"/>
          <w:u w:val="single"/>
        </w:rPr>
      </w:pPr>
      <w:r w:rsidRPr="007B529B">
        <w:rPr>
          <w:b/>
          <w:sz w:val="32"/>
          <w:szCs w:val="32"/>
        </w:rPr>
        <w:t>-</w:t>
      </w:r>
      <w:r w:rsidRPr="00EC4439">
        <w:rPr>
          <w:b/>
          <w:sz w:val="32"/>
          <w:szCs w:val="32"/>
          <w:u w:val="single"/>
        </w:rPr>
        <w:t>RapidDeploy plugin</w:t>
      </w:r>
    </w:p>
    <w:p w:rsidR="00A70F37" w:rsidRDefault="00A70F37" w:rsidP="00A70F37">
      <w:r>
        <w:tab/>
        <w:t xml:space="preserve">*RapidDeploy project deploy: invoke a deployment task in RapidDeploy server </w:t>
      </w:r>
      <w:proofErr w:type="gramStart"/>
      <w:r>
        <w:t xml:space="preserve">as </w:t>
      </w:r>
      <w:r>
        <w:cr/>
        <w:t>either</w:t>
      </w:r>
      <w:proofErr w:type="gramEnd"/>
      <w:r>
        <w:t xml:space="preserve"> a Build step or Post build step. Multiple deployments can be executed </w:t>
      </w:r>
      <w:proofErr w:type="gramStart"/>
      <w:r>
        <w:t xml:space="preserve">sequentially </w:t>
      </w:r>
      <w:r>
        <w:cr/>
        <w:t>or</w:t>
      </w:r>
      <w:proofErr w:type="gramEnd"/>
      <w:r>
        <w:t xml:space="preserve"> parallel. You can check the result and the process logs in the Jenkins build output.</w:t>
      </w:r>
    </w:p>
    <w:p w:rsidR="00A70F37" w:rsidRDefault="00A70F37" w:rsidP="007C75DC"/>
    <w:p w:rsidR="007C75DC" w:rsidRPr="007B529B" w:rsidRDefault="007C75DC" w:rsidP="007C75DC">
      <w:pPr>
        <w:rPr>
          <w:b/>
          <w:sz w:val="32"/>
          <w:szCs w:val="32"/>
        </w:rPr>
      </w:pPr>
      <w:r w:rsidRPr="007B529B">
        <w:rPr>
          <w:b/>
          <w:sz w:val="32"/>
          <w:szCs w:val="32"/>
        </w:rPr>
        <w:t>-</w:t>
      </w:r>
      <w:r w:rsidRPr="00EC4439">
        <w:rPr>
          <w:b/>
          <w:sz w:val="32"/>
          <w:szCs w:val="32"/>
          <w:u w:val="single"/>
        </w:rPr>
        <w:t xml:space="preserve">RapidDeploy </w:t>
      </w:r>
    </w:p>
    <w:p w:rsidR="007C75DC" w:rsidRDefault="007C75DC" w:rsidP="007C75DC">
      <w:r>
        <w:tab/>
        <w:t>*RapidDeploy is a powerful application release an</w:t>
      </w:r>
      <w:r w:rsidR="007B529B">
        <w:t xml:space="preserve">d deployment automation tool. </w:t>
      </w:r>
      <w:r w:rsidR="007B529B">
        <w:cr/>
      </w:r>
      <w:r>
        <w:t>Built for DevOps teams and enterprise continuous delivery, Ra</w:t>
      </w:r>
      <w:r w:rsidR="007B529B">
        <w:t xml:space="preserve">pidDeploy delivers </w:t>
      </w:r>
      <w:proofErr w:type="gramStart"/>
      <w:r w:rsidR="007B529B">
        <w:t xml:space="preserve">consistent </w:t>
      </w:r>
      <w:r w:rsidR="007B529B">
        <w:cr/>
      </w:r>
      <w:r>
        <w:t>high</w:t>
      </w:r>
      <w:proofErr w:type="gramEnd"/>
      <w:r>
        <w:t xml:space="preserve"> volume deployments so your</w:t>
      </w:r>
      <w:r w:rsidR="007B529B">
        <w:t xml:space="preserve"> teams can focus on </w:t>
      </w:r>
      <w:r w:rsidR="00EC4439">
        <w:t>developing. Release</w:t>
      </w:r>
      <w:r>
        <w:t xml:space="preserve"> and deploy applications at pace without error or risk.</w:t>
      </w:r>
    </w:p>
    <w:p w:rsidR="007C75DC" w:rsidRDefault="007C75DC" w:rsidP="007C75DC">
      <w:r>
        <w:tab/>
        <w:t>* For more information you can visit http://www.midvision.com/product</w:t>
      </w:r>
    </w:p>
    <w:p w:rsidR="007C75DC" w:rsidRPr="007B529B" w:rsidRDefault="007C75DC" w:rsidP="007C75DC">
      <w:pPr>
        <w:rPr>
          <w:b/>
          <w:sz w:val="32"/>
          <w:szCs w:val="32"/>
        </w:rPr>
      </w:pPr>
      <w:r w:rsidRPr="007B529B">
        <w:rPr>
          <w:b/>
          <w:sz w:val="32"/>
          <w:szCs w:val="32"/>
        </w:rPr>
        <w:t>-</w:t>
      </w:r>
      <w:r w:rsidRPr="00EC4439">
        <w:rPr>
          <w:b/>
          <w:sz w:val="32"/>
          <w:szCs w:val="32"/>
          <w:u w:val="single"/>
        </w:rPr>
        <w:t>Capitomcat Plugin</w:t>
      </w:r>
    </w:p>
    <w:p w:rsidR="00067EC8" w:rsidRDefault="007C75DC" w:rsidP="007C75DC">
      <w:r>
        <w:tab/>
        <w:t>*Capitomcat plugin deploy the WAR file to multiple remote Tomcat servers using Capitomcat which is Capistrano 3 recipe and library for Tomcat deployment.</w:t>
      </w:r>
    </w:p>
    <w:p w:rsidR="007C75DC" w:rsidRDefault="007C75DC" w:rsidP="007C75DC">
      <w:r>
        <w:rPr>
          <w:noProof/>
        </w:rPr>
        <w:drawing>
          <wp:inline distT="0" distB="0" distL="0" distR="0">
            <wp:extent cx="7315200" cy="8286045"/>
            <wp:effectExtent l="0" t="0" r="0" b="1270"/>
            <wp:docPr id="1" name="Picture 1" descr="https://wiki.jenkins-ci.org/download/attachments/71435287/capitomcat-config-basic.png?version=1&amp;modificationDate=139069398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jenkins-ci.org/download/attachments/71435287/capitomcat-config-basic.png?version=1&amp;modificationDate=1390693982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0946" cy="8303881"/>
                    </a:xfrm>
                    <a:prstGeom prst="rect">
                      <a:avLst/>
                    </a:prstGeom>
                    <a:noFill/>
                    <a:ln>
                      <a:noFill/>
                    </a:ln>
                  </pic:spPr>
                </pic:pic>
              </a:graphicData>
            </a:graphic>
          </wp:inline>
        </w:drawing>
      </w:r>
    </w:p>
    <w:p w:rsidR="007B529B" w:rsidRDefault="007B529B" w:rsidP="007C75DC"/>
    <w:p w:rsidR="007B529B" w:rsidRDefault="007B529B" w:rsidP="007C75DC"/>
    <w:p w:rsidR="007B529B" w:rsidRDefault="007B529B" w:rsidP="007B529B">
      <w:pPr>
        <w:rPr>
          <w:b/>
          <w:sz w:val="28"/>
          <w:szCs w:val="28"/>
        </w:rPr>
      </w:pPr>
    </w:p>
    <w:p w:rsidR="00994623" w:rsidRPr="00EC4439" w:rsidRDefault="00994623" w:rsidP="00994623">
      <w:pPr>
        <w:pStyle w:val="Heading1"/>
        <w:spacing w:before="0" w:after="150" w:line="480" w:lineRule="auto"/>
        <w:rPr>
          <w:rFonts w:ascii="Helvetica" w:hAnsi="Helvetica"/>
          <w:color w:val="auto"/>
          <w:sz w:val="32"/>
          <w:szCs w:val="32"/>
          <w:u w:val="single"/>
        </w:rPr>
      </w:pPr>
      <w:r w:rsidRPr="00EC4439">
        <w:rPr>
          <w:rFonts w:ascii="Helvetica" w:hAnsi="Helvetica"/>
          <w:color w:val="auto"/>
          <w:sz w:val="32"/>
          <w:szCs w:val="32"/>
          <w:u w:val="single"/>
        </w:rPr>
        <w:t>-</w:t>
      </w:r>
      <w:hyperlink r:id="rId8" w:history="1">
        <w:r w:rsidRPr="00EC4439">
          <w:rPr>
            <w:rStyle w:val="Hyperlink"/>
            <w:rFonts w:ascii="Helvetica" w:hAnsi="Helvetica"/>
            <w:color w:val="auto"/>
            <w:sz w:val="32"/>
            <w:szCs w:val="32"/>
          </w:rPr>
          <w:t>JIRA Plugin</w:t>
        </w:r>
      </w:hyperlink>
    </w:p>
    <w:p w:rsidR="00994623" w:rsidRPr="00994623" w:rsidRDefault="00994623" w:rsidP="00994623">
      <w:pPr>
        <w:pStyle w:val="ListParagraph"/>
        <w:numPr>
          <w:ilvl w:val="0"/>
          <w:numId w:val="5"/>
        </w:numPr>
      </w:pPr>
      <w:r w:rsidRPr="00994623">
        <w:rPr>
          <w:rFonts w:ascii="Helvetica" w:hAnsi="Helvetica"/>
          <w:color w:val="000000"/>
          <w:sz w:val="20"/>
          <w:szCs w:val="20"/>
          <w:shd w:val="clear" w:color="auto" w:fill="FFFFFF"/>
        </w:rPr>
        <w:t>This plugin has an optional feature to update JIRA issues with a back pointer to Jenkins build pages. This allows the submitter and watchers to quickly find out which build they need to pick up to get the fix.</w:t>
      </w:r>
    </w:p>
    <w:p w:rsidR="007B529B" w:rsidRDefault="00994623" w:rsidP="007B529B">
      <w:pPr>
        <w:rPr>
          <w:b/>
          <w:sz w:val="28"/>
          <w:szCs w:val="28"/>
        </w:rPr>
      </w:pPr>
      <w:r>
        <w:rPr>
          <w:noProof/>
        </w:rPr>
        <w:drawing>
          <wp:inline distT="0" distB="0" distL="0" distR="0">
            <wp:extent cx="6649517" cy="2616032"/>
            <wp:effectExtent l="0" t="0" r="0" b="0"/>
            <wp:docPr id="2" name="Picture 2" descr="https://wiki.jenkins-ci.org/download/attachments/753689/Plugin+Configuration.jpg?version=1&amp;modificationDate=127963737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jenkins-ci.org/download/attachments/753689/Plugin+Configuration.jpg?version=1&amp;modificationDate=1279637371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6759" cy="2626749"/>
                    </a:xfrm>
                    <a:prstGeom prst="rect">
                      <a:avLst/>
                    </a:prstGeom>
                    <a:noFill/>
                    <a:ln>
                      <a:noFill/>
                    </a:ln>
                  </pic:spPr>
                </pic:pic>
              </a:graphicData>
            </a:graphic>
          </wp:inline>
        </w:drawing>
      </w:r>
    </w:p>
    <w:p w:rsidR="00994623" w:rsidRDefault="00994623" w:rsidP="007B529B">
      <w:pPr>
        <w:rPr>
          <w:b/>
          <w:sz w:val="28"/>
          <w:szCs w:val="28"/>
        </w:rPr>
      </w:pPr>
    </w:p>
    <w:p w:rsidR="00632E12" w:rsidRPr="00EC4439" w:rsidRDefault="00632E12" w:rsidP="007B529B">
      <w:pPr>
        <w:rPr>
          <w:sz w:val="32"/>
          <w:szCs w:val="32"/>
          <w:u w:val="single"/>
        </w:rPr>
      </w:pPr>
    </w:p>
    <w:p w:rsidR="00632E12" w:rsidRPr="00EC4439" w:rsidRDefault="00632E12" w:rsidP="00632E12">
      <w:pPr>
        <w:pStyle w:val="Heading1"/>
        <w:spacing w:before="0" w:after="150" w:line="480" w:lineRule="auto"/>
        <w:rPr>
          <w:rFonts w:ascii="Helvetica" w:hAnsi="Helvetica"/>
          <w:color w:val="auto"/>
          <w:sz w:val="32"/>
          <w:szCs w:val="32"/>
          <w:u w:val="single"/>
        </w:rPr>
      </w:pPr>
      <w:r w:rsidRPr="00EC4439">
        <w:rPr>
          <w:rFonts w:ascii="Helvetica" w:hAnsi="Helvetica"/>
          <w:b w:val="0"/>
          <w:color w:val="auto"/>
          <w:sz w:val="32"/>
          <w:szCs w:val="32"/>
          <w:u w:val="single"/>
        </w:rPr>
        <w:t>-</w:t>
      </w:r>
      <w:hyperlink r:id="rId10" w:history="1">
        <w:r w:rsidRPr="00EC4439">
          <w:rPr>
            <w:rStyle w:val="Hyperlink"/>
            <w:rFonts w:ascii="Helvetica" w:hAnsi="Helvetica"/>
            <w:color w:val="auto"/>
            <w:sz w:val="32"/>
            <w:szCs w:val="32"/>
          </w:rPr>
          <w:t>Git Parameter Plugin</w:t>
        </w:r>
      </w:hyperlink>
    </w:p>
    <w:p w:rsidR="00632E12" w:rsidRPr="00632E12" w:rsidRDefault="00632E12" w:rsidP="00632E12">
      <w:pPr>
        <w:pStyle w:val="ListParagraph"/>
        <w:numPr>
          <w:ilvl w:val="0"/>
          <w:numId w:val="5"/>
        </w:numPr>
        <w:rPr>
          <w:b/>
          <w:sz w:val="28"/>
          <w:szCs w:val="28"/>
        </w:rPr>
      </w:pPr>
      <w:r w:rsidRPr="00632E12">
        <w:rPr>
          <w:rFonts w:ascii="Helvetica" w:hAnsi="Helvetica"/>
          <w:color w:val="000000"/>
          <w:sz w:val="20"/>
          <w:szCs w:val="20"/>
          <w:shd w:val="clear" w:color="auto" w:fill="FFFFFF"/>
        </w:rPr>
        <w:t xml:space="preserve">This plugin allows you to assign </w:t>
      </w:r>
      <w:proofErr w:type="spellStart"/>
      <w:r w:rsidRPr="00632E12">
        <w:rPr>
          <w:rFonts w:ascii="Helvetica" w:hAnsi="Helvetica"/>
          <w:color w:val="000000"/>
          <w:sz w:val="20"/>
          <w:szCs w:val="20"/>
          <w:shd w:val="clear" w:color="auto" w:fill="FFFFFF"/>
        </w:rPr>
        <w:t>git</w:t>
      </w:r>
      <w:proofErr w:type="spellEnd"/>
      <w:r w:rsidRPr="00632E12">
        <w:rPr>
          <w:rFonts w:ascii="Helvetica" w:hAnsi="Helvetica"/>
          <w:color w:val="000000"/>
          <w:sz w:val="20"/>
          <w:szCs w:val="20"/>
          <w:shd w:val="clear" w:color="auto" w:fill="FFFFFF"/>
        </w:rPr>
        <w:t xml:space="preserve"> tag or revision number as parameter in Parametrized builds.</w:t>
      </w:r>
      <w:r w:rsidRPr="00632E12">
        <w:rPr>
          <w:rFonts w:ascii="Helvetica" w:hAnsi="Helvetica"/>
          <w:color w:val="000000"/>
          <w:sz w:val="20"/>
          <w:szCs w:val="20"/>
        </w:rPr>
        <w:br/>
      </w:r>
      <w:r w:rsidRPr="00632E12">
        <w:rPr>
          <w:rFonts w:ascii="Helvetica" w:hAnsi="Helvetica"/>
          <w:color w:val="000000"/>
          <w:sz w:val="20"/>
          <w:szCs w:val="20"/>
          <w:shd w:val="clear" w:color="auto" w:fill="FFFFFF"/>
        </w:rPr>
        <w:t>There is no need to set up anything special, this plugin will read your default configuration from Git Plugin</w:t>
      </w:r>
    </w:p>
    <w:p w:rsidR="00632E12" w:rsidRPr="007A6CF9" w:rsidRDefault="00632E12" w:rsidP="00632E12">
      <w:pPr>
        <w:pStyle w:val="ListParagraph"/>
        <w:rPr>
          <w:rFonts w:ascii="Helvetica" w:hAnsi="Helvetica"/>
          <w:b/>
          <w:sz w:val="32"/>
          <w:szCs w:val="32"/>
          <w:shd w:val="clear" w:color="auto" w:fill="FFFFFF"/>
        </w:rPr>
      </w:pPr>
    </w:p>
    <w:p w:rsidR="007A6CF9" w:rsidRPr="00EC4439" w:rsidRDefault="007A6CF9" w:rsidP="007A6CF9">
      <w:pPr>
        <w:pStyle w:val="Heading1"/>
        <w:spacing w:before="0" w:after="150" w:line="480" w:lineRule="auto"/>
        <w:rPr>
          <w:rFonts w:ascii="Helvetica" w:hAnsi="Helvetica"/>
          <w:color w:val="auto"/>
          <w:sz w:val="32"/>
          <w:szCs w:val="32"/>
          <w:u w:val="single"/>
        </w:rPr>
      </w:pPr>
      <w:r w:rsidRPr="00EC4439">
        <w:rPr>
          <w:rFonts w:ascii="Helvetica" w:hAnsi="Helvetica"/>
          <w:color w:val="auto"/>
          <w:sz w:val="32"/>
          <w:szCs w:val="32"/>
          <w:u w:val="single"/>
        </w:rPr>
        <w:t>-</w:t>
      </w:r>
      <w:hyperlink r:id="rId11" w:history="1">
        <w:r w:rsidRPr="00EC4439">
          <w:rPr>
            <w:rStyle w:val="Hyperlink"/>
            <w:rFonts w:ascii="Helvetica" w:hAnsi="Helvetica"/>
            <w:color w:val="auto"/>
            <w:sz w:val="32"/>
            <w:szCs w:val="32"/>
          </w:rPr>
          <w:t>Deployment Sphere Plugin</w:t>
        </w:r>
      </w:hyperlink>
    </w:p>
    <w:p w:rsidR="007A6CF9" w:rsidRPr="007A6CF9" w:rsidRDefault="007A6CF9" w:rsidP="007A6CF9">
      <w:pPr>
        <w:pStyle w:val="Heading1"/>
        <w:spacing w:before="0" w:after="150" w:line="480" w:lineRule="auto"/>
        <w:rPr>
          <w:rFonts w:ascii="Helvetica" w:hAnsi="Helvetica"/>
          <w:color w:val="auto"/>
          <w:sz w:val="32"/>
          <w:szCs w:val="32"/>
        </w:rPr>
      </w:pPr>
      <w:r w:rsidRPr="007A6CF9">
        <w:rPr>
          <w:rFonts w:ascii="Helvetica" w:hAnsi="Helvetica"/>
          <w:color w:val="auto"/>
        </w:rPr>
        <w:t>Features</w:t>
      </w:r>
      <w:r>
        <w:rPr>
          <w:rFonts w:ascii="Helvetica" w:hAnsi="Helvetica"/>
          <w:color w:val="auto"/>
        </w:rPr>
        <w:t>:</w:t>
      </w:r>
    </w:p>
    <w:p w:rsidR="007A6CF9" w:rsidRDefault="007A6CF9" w:rsidP="007A6CF9">
      <w:pPr>
        <w:numPr>
          <w:ilvl w:val="0"/>
          <w:numId w:val="7"/>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Collects application versions</w:t>
      </w:r>
    </w:p>
    <w:p w:rsidR="007A6CF9" w:rsidRDefault="007A6CF9" w:rsidP="007A6CF9">
      <w:pPr>
        <w:numPr>
          <w:ilvl w:val="0"/>
          <w:numId w:val="7"/>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Collects application versions deployments</w:t>
      </w:r>
    </w:p>
    <w:p w:rsidR="007A6CF9" w:rsidRDefault="007A6CF9" w:rsidP="007A6CF9">
      <w:pPr>
        <w:numPr>
          <w:ilvl w:val="0"/>
          <w:numId w:val="7"/>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Configures environments</w:t>
      </w:r>
    </w:p>
    <w:p w:rsidR="007A6CF9" w:rsidRDefault="007A6CF9" w:rsidP="007A6CF9">
      <w:pPr>
        <w:numPr>
          <w:ilvl w:val="0"/>
          <w:numId w:val="7"/>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Configures applications</w:t>
      </w:r>
    </w:p>
    <w:p w:rsidR="007A6CF9" w:rsidRDefault="007A6CF9" w:rsidP="007A6CF9">
      <w:pPr>
        <w:numPr>
          <w:ilvl w:val="0"/>
          <w:numId w:val="7"/>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Provides dashboard of deployed applications versions across environments</w:t>
      </w:r>
    </w:p>
    <w:p w:rsidR="007A6CF9" w:rsidRPr="007A6CF9" w:rsidRDefault="007A6CF9" w:rsidP="007A6CF9"/>
    <w:p w:rsidR="00E50556" w:rsidRPr="00E50556" w:rsidRDefault="00E50556" w:rsidP="00E50556">
      <w:pPr>
        <w:pStyle w:val="Heading1"/>
        <w:shd w:val="clear" w:color="auto" w:fill="FFFFFF"/>
        <w:spacing w:before="570" w:after="150"/>
        <w:rPr>
          <w:rFonts w:ascii="Helvetica" w:hAnsi="Helvetica"/>
          <w:color w:val="auto"/>
          <w:sz w:val="32"/>
          <w:szCs w:val="32"/>
        </w:rPr>
      </w:pPr>
      <w:r>
        <w:rPr>
          <w:rFonts w:ascii="Helvetica" w:hAnsi="Helvetica"/>
          <w:color w:val="auto"/>
          <w:sz w:val="32"/>
          <w:szCs w:val="32"/>
        </w:rPr>
        <w:t>-</w:t>
      </w:r>
      <w:r w:rsidRPr="00EC4439">
        <w:rPr>
          <w:rFonts w:ascii="Helvetica" w:hAnsi="Helvetica"/>
          <w:color w:val="auto"/>
          <w:sz w:val="32"/>
          <w:szCs w:val="32"/>
          <w:u w:val="single"/>
        </w:rPr>
        <w:t>Mail watcher plugin</w:t>
      </w:r>
    </w:p>
    <w:p w:rsidR="00E50556" w:rsidRDefault="00E50556" w:rsidP="00E50556">
      <w:pPr>
        <w:pStyle w:val="NormalWeb"/>
        <w:shd w:val="clear" w:color="auto" w:fill="FFFFFF"/>
        <w:spacing w:before="150" w:beforeAutospacing="0" w:after="150" w:afterAutospacing="0" w:line="260" w:lineRule="atLeast"/>
        <w:rPr>
          <w:rFonts w:ascii="Helvetica" w:hAnsi="Helvetica"/>
          <w:color w:val="000000"/>
          <w:sz w:val="20"/>
          <w:szCs w:val="20"/>
        </w:rPr>
      </w:pPr>
      <w:r>
        <w:rPr>
          <w:rFonts w:ascii="Helvetica" w:hAnsi="Helvetica"/>
          <w:color w:val="000000"/>
          <w:sz w:val="20"/>
          <w:szCs w:val="20"/>
        </w:rPr>
        <w:t>This plugin notifies configured email recipients on various events.</w:t>
      </w:r>
    </w:p>
    <w:p w:rsidR="00E50556" w:rsidRDefault="00E50556" w:rsidP="00E50556">
      <w:pPr>
        <w:pStyle w:val="NormalWeb"/>
        <w:shd w:val="clear" w:color="auto" w:fill="FFFFFF"/>
        <w:spacing w:before="150" w:beforeAutospacing="0" w:after="150" w:afterAutospacing="0" w:line="260" w:lineRule="atLeast"/>
        <w:rPr>
          <w:rFonts w:ascii="Helvetica" w:hAnsi="Helvetica"/>
          <w:color w:val="000000"/>
          <w:sz w:val="20"/>
          <w:szCs w:val="20"/>
        </w:rPr>
      </w:pPr>
    </w:p>
    <w:p w:rsidR="00E50556" w:rsidRDefault="00E50556" w:rsidP="00E50556">
      <w:pPr>
        <w:pStyle w:val="NormalWeb"/>
        <w:shd w:val="clear" w:color="auto" w:fill="FFFFFF"/>
        <w:spacing w:before="150" w:beforeAutospacing="0" w:after="150" w:afterAutospacing="0" w:line="260" w:lineRule="atLeast"/>
        <w:rPr>
          <w:rFonts w:ascii="Helvetica" w:hAnsi="Helvetica"/>
          <w:color w:val="000000"/>
          <w:sz w:val="20"/>
          <w:szCs w:val="20"/>
        </w:rPr>
      </w:pPr>
      <w:r>
        <w:rPr>
          <w:noProof/>
        </w:rPr>
        <w:drawing>
          <wp:inline distT="0" distB="0" distL="0" distR="0">
            <wp:extent cx="4162425" cy="552450"/>
            <wp:effectExtent l="0" t="0" r="9525" b="0"/>
            <wp:docPr id="3" name="Picture 3" descr="https://wiki.jenkins-ci.org/download/attachments/63144688/mwp-job.png?version=1&amp;modificationDate=137526847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jenkins-ci.org/download/attachments/63144688/mwp-job.png?version=1&amp;modificationDate=1375268476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552450"/>
                    </a:xfrm>
                    <a:prstGeom prst="rect">
                      <a:avLst/>
                    </a:prstGeom>
                    <a:noFill/>
                    <a:ln>
                      <a:noFill/>
                    </a:ln>
                  </pic:spPr>
                </pic:pic>
              </a:graphicData>
            </a:graphic>
          </wp:inline>
        </w:drawing>
      </w:r>
    </w:p>
    <w:p w:rsidR="00E50556" w:rsidRDefault="00E50556" w:rsidP="00E50556">
      <w:pPr>
        <w:pStyle w:val="NormalWeb"/>
        <w:shd w:val="clear" w:color="auto" w:fill="FFFFFF"/>
        <w:spacing w:before="150" w:beforeAutospacing="0" w:after="150" w:afterAutospacing="0" w:line="260" w:lineRule="atLeast"/>
        <w:rPr>
          <w:rFonts w:ascii="Helvetica" w:hAnsi="Helvetica"/>
          <w:color w:val="000000"/>
          <w:sz w:val="20"/>
          <w:szCs w:val="20"/>
        </w:rPr>
      </w:pPr>
      <w:r>
        <w:rPr>
          <w:noProof/>
        </w:rPr>
        <w:drawing>
          <wp:inline distT="0" distB="0" distL="0" distR="0">
            <wp:extent cx="3276600" cy="838200"/>
            <wp:effectExtent l="0" t="0" r="0" b="0"/>
            <wp:docPr id="4" name="Picture 4" descr="https://wiki.jenkins-ci.org/download/attachments/63144688/mwp-node.png?version=1&amp;modificationDate=137526849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jenkins-ci.org/download/attachments/63144688/mwp-node.png?version=1&amp;modificationDate=1375268498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838200"/>
                    </a:xfrm>
                    <a:prstGeom prst="rect">
                      <a:avLst/>
                    </a:prstGeom>
                    <a:noFill/>
                    <a:ln>
                      <a:noFill/>
                    </a:ln>
                  </pic:spPr>
                </pic:pic>
              </a:graphicData>
            </a:graphic>
          </wp:inline>
        </w:drawing>
      </w:r>
    </w:p>
    <w:p w:rsidR="00E50556" w:rsidRPr="00E50556" w:rsidRDefault="00E50556" w:rsidP="00E50556">
      <w:pPr>
        <w:pStyle w:val="NormalWeb"/>
        <w:numPr>
          <w:ilvl w:val="0"/>
          <w:numId w:val="5"/>
        </w:numPr>
        <w:shd w:val="clear" w:color="auto" w:fill="FFFFFF"/>
        <w:spacing w:before="150" w:beforeAutospacing="0" w:after="150" w:afterAutospacing="0" w:line="260" w:lineRule="atLeast"/>
        <w:rPr>
          <w:rFonts w:ascii="Helvetica" w:hAnsi="Helvetica"/>
          <w:color w:val="000000"/>
          <w:sz w:val="20"/>
          <w:szCs w:val="20"/>
        </w:rPr>
      </w:pPr>
      <w:r>
        <w:rPr>
          <w:rFonts w:ascii="Helvetica" w:hAnsi="Helvetica"/>
          <w:color w:val="000000"/>
          <w:sz w:val="20"/>
          <w:szCs w:val="20"/>
          <w:shd w:val="clear" w:color="auto" w:fill="FFFFFF"/>
        </w:rPr>
        <w:t>Notify when Job configuration changes.</w:t>
      </w:r>
    </w:p>
    <w:p w:rsidR="00E50556" w:rsidRPr="00E50556" w:rsidRDefault="00E50556" w:rsidP="00E50556">
      <w:pPr>
        <w:pStyle w:val="NormalWeb"/>
        <w:numPr>
          <w:ilvl w:val="0"/>
          <w:numId w:val="5"/>
        </w:numPr>
        <w:shd w:val="clear" w:color="auto" w:fill="FFFFFF"/>
        <w:spacing w:before="150" w:beforeAutospacing="0" w:after="150" w:afterAutospacing="0" w:line="260" w:lineRule="atLeast"/>
        <w:rPr>
          <w:rFonts w:ascii="Helvetica" w:hAnsi="Helvetica"/>
          <w:color w:val="000000"/>
          <w:sz w:val="20"/>
          <w:szCs w:val="20"/>
        </w:rPr>
      </w:pPr>
      <w:r>
        <w:rPr>
          <w:rFonts w:ascii="Helvetica" w:hAnsi="Helvetica"/>
          <w:color w:val="000000"/>
          <w:sz w:val="20"/>
          <w:szCs w:val="20"/>
          <w:shd w:val="clear" w:color="auto" w:fill="FFFFFF"/>
        </w:rPr>
        <w:t xml:space="preserve"> Recipients are configured at job configuration page. </w:t>
      </w:r>
    </w:p>
    <w:p w:rsidR="00E50556" w:rsidRPr="00E50556" w:rsidRDefault="00E50556" w:rsidP="00E50556">
      <w:pPr>
        <w:pStyle w:val="NormalWeb"/>
        <w:numPr>
          <w:ilvl w:val="0"/>
          <w:numId w:val="5"/>
        </w:numPr>
        <w:shd w:val="clear" w:color="auto" w:fill="FFFFFF"/>
        <w:spacing w:before="150" w:beforeAutospacing="0" w:after="150" w:afterAutospacing="0" w:line="260" w:lineRule="atLeast"/>
        <w:rPr>
          <w:rFonts w:ascii="Helvetica" w:hAnsi="Helvetica"/>
          <w:color w:val="000000"/>
          <w:sz w:val="20"/>
          <w:szCs w:val="20"/>
        </w:rPr>
      </w:pPr>
      <w:r>
        <w:rPr>
          <w:rFonts w:ascii="Helvetica" w:hAnsi="Helvetica"/>
          <w:color w:val="000000"/>
          <w:sz w:val="20"/>
          <w:szCs w:val="20"/>
          <w:shd w:val="clear" w:color="auto" w:fill="FFFFFF"/>
        </w:rPr>
        <w:t>Recipients are notified when one of these events occurs</w:t>
      </w:r>
    </w:p>
    <w:p w:rsidR="00E50556" w:rsidRPr="00EC4439" w:rsidRDefault="00E50556" w:rsidP="00E50556">
      <w:pPr>
        <w:pStyle w:val="NormalWeb"/>
        <w:shd w:val="clear" w:color="auto" w:fill="FFFFFF"/>
        <w:spacing w:before="150" w:beforeAutospacing="0" w:after="150" w:afterAutospacing="0" w:line="260" w:lineRule="atLeast"/>
        <w:ind w:left="720"/>
        <w:rPr>
          <w:rFonts w:ascii="Helvetica" w:hAnsi="Helvetica"/>
          <w:color w:val="000000"/>
          <w:sz w:val="20"/>
          <w:szCs w:val="20"/>
          <w:u w:val="single"/>
          <w:shd w:val="clear" w:color="auto" w:fill="FFFFFF"/>
        </w:rPr>
      </w:pPr>
    </w:p>
    <w:p w:rsidR="00E50556" w:rsidRPr="00EC4439" w:rsidRDefault="00E50556" w:rsidP="00E50556">
      <w:pPr>
        <w:pStyle w:val="Heading1"/>
        <w:spacing w:before="0" w:after="150" w:line="480" w:lineRule="auto"/>
        <w:rPr>
          <w:rFonts w:ascii="Helvetica" w:hAnsi="Helvetica"/>
          <w:color w:val="auto"/>
          <w:sz w:val="32"/>
          <w:szCs w:val="32"/>
          <w:u w:val="single"/>
        </w:rPr>
      </w:pPr>
      <w:r w:rsidRPr="00EC4439">
        <w:rPr>
          <w:rFonts w:ascii="Helvetica" w:hAnsi="Helvetica"/>
          <w:color w:val="auto"/>
          <w:sz w:val="32"/>
          <w:szCs w:val="32"/>
          <w:u w:val="single"/>
        </w:rPr>
        <w:t>-</w:t>
      </w:r>
      <w:hyperlink r:id="rId14" w:history="1">
        <w:r w:rsidRPr="00EC4439">
          <w:rPr>
            <w:rStyle w:val="Hyperlink"/>
            <w:rFonts w:ascii="Helvetica" w:hAnsi="Helvetica"/>
            <w:color w:val="auto"/>
            <w:sz w:val="32"/>
            <w:szCs w:val="32"/>
          </w:rPr>
          <w:t>Plugin Stats Plugin</w:t>
        </w:r>
      </w:hyperlink>
    </w:p>
    <w:p w:rsidR="000A6A48" w:rsidRPr="00E50556" w:rsidRDefault="00E50556" w:rsidP="000A6A48">
      <w:pPr>
        <w:pStyle w:val="ListParagraph"/>
        <w:numPr>
          <w:ilvl w:val="0"/>
          <w:numId w:val="8"/>
        </w:numPr>
      </w:pPr>
      <w:r w:rsidRPr="00E50556">
        <w:rPr>
          <w:rFonts w:ascii="Helvetica" w:hAnsi="Helvetica"/>
          <w:color w:val="000000"/>
          <w:sz w:val="20"/>
          <w:szCs w:val="20"/>
          <w:shd w:val="clear" w:color="auto" w:fill="FFFFFF"/>
        </w:rPr>
        <w:t>This plugin allows you to keep track of which plugins have been installed and how many projects are using the</w:t>
      </w:r>
      <w:r w:rsidR="000A6A48">
        <w:rPr>
          <w:rFonts w:ascii="Helvetica" w:hAnsi="Helvetica"/>
          <w:color w:val="000000"/>
          <w:sz w:val="20"/>
          <w:szCs w:val="20"/>
          <w:shd w:val="clear" w:color="auto" w:fill="FFFFFF"/>
        </w:rPr>
        <w:t>m</w:t>
      </w:r>
    </w:p>
    <w:p w:rsidR="00E50556" w:rsidRPr="00E50556" w:rsidRDefault="00E50556" w:rsidP="00E50556">
      <w:pPr>
        <w:pStyle w:val="Heading2"/>
        <w:shd w:val="clear" w:color="auto" w:fill="FFFFFF"/>
        <w:spacing w:before="480" w:beforeAutospacing="0" w:after="60" w:afterAutospacing="0"/>
        <w:rPr>
          <w:rFonts w:ascii="Helvetica" w:hAnsi="Helvetica"/>
          <w:sz w:val="28"/>
          <w:szCs w:val="28"/>
        </w:rPr>
      </w:pPr>
      <w:r w:rsidRPr="00E50556">
        <w:rPr>
          <w:rFonts w:ascii="Helvetica" w:hAnsi="Helvetica"/>
          <w:sz w:val="28"/>
          <w:szCs w:val="28"/>
        </w:rPr>
        <w:t>Features</w:t>
      </w:r>
      <w:r>
        <w:rPr>
          <w:rFonts w:ascii="Helvetica" w:hAnsi="Helvetica"/>
          <w:sz w:val="28"/>
          <w:szCs w:val="28"/>
        </w:rPr>
        <w:t>:</w:t>
      </w:r>
    </w:p>
    <w:p w:rsidR="00E50556" w:rsidRDefault="00E50556" w:rsidP="00E50556">
      <w:pPr>
        <w:numPr>
          <w:ilvl w:val="0"/>
          <w:numId w:val="9"/>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List Installed plugins and how many Jobs are using them.</w:t>
      </w:r>
    </w:p>
    <w:p w:rsidR="00E50556" w:rsidRDefault="00E50556" w:rsidP="00E50556">
      <w:pPr>
        <w:numPr>
          <w:ilvl w:val="0"/>
          <w:numId w:val="9"/>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Percentage of usage.</w:t>
      </w:r>
    </w:p>
    <w:p w:rsidR="00E50556" w:rsidRDefault="00E50556" w:rsidP="00E50556">
      <w:pPr>
        <w:numPr>
          <w:ilvl w:val="0"/>
          <w:numId w:val="9"/>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List Jenkins jobs with those installed plugins.</w:t>
      </w:r>
    </w:p>
    <w:p w:rsidR="00E50556" w:rsidRDefault="00E50556" w:rsidP="00E50556">
      <w:pPr>
        <w:numPr>
          <w:ilvl w:val="0"/>
          <w:numId w:val="9"/>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Support </w:t>
      </w:r>
      <w:r>
        <w:rPr>
          <w:rStyle w:val="error"/>
          <w:rFonts w:ascii="Helvetica" w:hAnsi="Helvetica"/>
          <w:color w:val="000000"/>
          <w:sz w:val="20"/>
          <w:szCs w:val="20"/>
          <w:shd w:val="clear" w:color="auto" w:fill="FFCCCC"/>
        </w:rPr>
        <w:t>Multi-Branch Project Plugin</w:t>
      </w:r>
    </w:p>
    <w:p w:rsidR="00E50556" w:rsidRPr="000A6A48" w:rsidRDefault="00E50556" w:rsidP="00E50556">
      <w:pPr>
        <w:numPr>
          <w:ilvl w:val="0"/>
          <w:numId w:val="9"/>
        </w:numPr>
        <w:shd w:val="clear" w:color="auto" w:fill="FFFFFF"/>
        <w:spacing w:after="0" w:line="260" w:lineRule="atLeast"/>
        <w:rPr>
          <w:rStyle w:val="error"/>
          <w:rFonts w:ascii="Helvetica" w:hAnsi="Helvetica"/>
          <w:color w:val="000000"/>
          <w:sz w:val="20"/>
          <w:szCs w:val="20"/>
        </w:rPr>
      </w:pPr>
      <w:r>
        <w:rPr>
          <w:rFonts w:ascii="Helvetica" w:hAnsi="Helvetica"/>
          <w:color w:val="000000"/>
          <w:sz w:val="20"/>
          <w:szCs w:val="20"/>
        </w:rPr>
        <w:t>Support </w:t>
      </w:r>
      <w:r>
        <w:rPr>
          <w:rStyle w:val="error"/>
          <w:rFonts w:ascii="Helvetica" w:hAnsi="Helvetica"/>
          <w:color w:val="000000"/>
          <w:sz w:val="20"/>
          <w:szCs w:val="20"/>
          <w:shd w:val="clear" w:color="auto" w:fill="FFCCCC"/>
        </w:rPr>
        <w:t>Maven Project Plugin</w:t>
      </w:r>
    </w:p>
    <w:p w:rsidR="000A6A48" w:rsidRDefault="000A6A48" w:rsidP="000A6A48">
      <w:pPr>
        <w:shd w:val="clear" w:color="auto" w:fill="FFFFFF"/>
        <w:spacing w:after="0" w:line="260" w:lineRule="atLeast"/>
        <w:ind w:left="720"/>
        <w:rPr>
          <w:rStyle w:val="error"/>
          <w:rFonts w:ascii="Helvetica" w:hAnsi="Helvetica"/>
          <w:color w:val="000000"/>
          <w:sz w:val="20"/>
          <w:szCs w:val="20"/>
          <w:shd w:val="clear" w:color="auto" w:fill="FFCCCC"/>
        </w:rPr>
      </w:pPr>
    </w:p>
    <w:p w:rsidR="000A6A48" w:rsidRDefault="000A6A48" w:rsidP="000A6A48">
      <w:pPr>
        <w:shd w:val="clear" w:color="auto" w:fill="FFFFFF"/>
        <w:spacing w:after="0" w:line="260" w:lineRule="atLeast"/>
        <w:ind w:left="720"/>
        <w:rPr>
          <w:rFonts w:ascii="Helvetica" w:hAnsi="Helvetica"/>
          <w:color w:val="000000"/>
          <w:sz w:val="20"/>
          <w:szCs w:val="20"/>
        </w:rPr>
      </w:pPr>
      <w:r>
        <w:rPr>
          <w:noProof/>
        </w:rPr>
        <w:drawing>
          <wp:inline distT="0" distB="0" distL="0" distR="0">
            <wp:extent cx="7321550" cy="6153150"/>
            <wp:effectExtent l="0" t="0" r="0" b="0"/>
            <wp:docPr id="8" name="Picture 8" descr="https://wiki.jenkins-ci.org/download/attachments/80183957/Screen+Shot+2015-06-16+at+21.41.02.png?version=1&amp;modificationDate=143448717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jenkins-ci.org/download/attachments/80183957/Screen+Shot+2015-06-16+at+21.41.02.png?version=1&amp;modificationDate=14344871770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9000" cy="6167815"/>
                    </a:xfrm>
                    <a:prstGeom prst="rect">
                      <a:avLst/>
                    </a:prstGeom>
                    <a:noFill/>
                    <a:ln>
                      <a:noFill/>
                    </a:ln>
                  </pic:spPr>
                </pic:pic>
              </a:graphicData>
            </a:graphic>
          </wp:inline>
        </w:drawing>
      </w:r>
    </w:p>
    <w:p w:rsidR="00E50556" w:rsidRPr="00E50556" w:rsidRDefault="00E50556" w:rsidP="00E50556">
      <w:pPr>
        <w:pStyle w:val="Heading3"/>
        <w:shd w:val="clear" w:color="auto" w:fill="FFFFFF"/>
        <w:spacing w:before="420" w:after="60"/>
        <w:rPr>
          <w:rFonts w:ascii="Helvetica" w:hAnsi="Helvetica"/>
          <w:color w:val="auto"/>
          <w:sz w:val="28"/>
          <w:szCs w:val="28"/>
        </w:rPr>
      </w:pPr>
      <w:bookmarkStart w:id="0" w:name="PluginStatsPlugin-Plannedupcomingfeature"/>
      <w:bookmarkEnd w:id="0"/>
      <w:r w:rsidRPr="00E50556">
        <w:rPr>
          <w:rFonts w:ascii="Helvetica" w:hAnsi="Helvetica"/>
          <w:color w:val="auto"/>
          <w:sz w:val="28"/>
          <w:szCs w:val="28"/>
        </w:rPr>
        <w:t>Planned upcoming features</w:t>
      </w:r>
      <w:r>
        <w:rPr>
          <w:rFonts w:ascii="Helvetica" w:hAnsi="Helvetica"/>
          <w:color w:val="auto"/>
          <w:sz w:val="28"/>
          <w:szCs w:val="28"/>
        </w:rPr>
        <w:t>:</w:t>
      </w:r>
    </w:p>
    <w:p w:rsidR="00E50556" w:rsidRDefault="00E50556" w:rsidP="00E50556">
      <w:pPr>
        <w:numPr>
          <w:ilvl w:val="0"/>
          <w:numId w:val="10"/>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Support Properties plugins.</w:t>
      </w:r>
    </w:p>
    <w:p w:rsidR="00E50556" w:rsidRDefault="00E50556" w:rsidP="00E50556">
      <w:pPr>
        <w:numPr>
          <w:ilvl w:val="0"/>
          <w:numId w:val="10"/>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Disable plugins.</w:t>
      </w:r>
    </w:p>
    <w:p w:rsidR="00E50556" w:rsidRDefault="00E50556" w:rsidP="00E50556">
      <w:pPr>
        <w:numPr>
          <w:ilvl w:val="0"/>
          <w:numId w:val="10"/>
        </w:numPr>
        <w:shd w:val="clear" w:color="auto" w:fill="FFFFFF"/>
        <w:spacing w:after="0" w:line="260" w:lineRule="atLeast"/>
        <w:rPr>
          <w:rFonts w:ascii="Helvetica" w:hAnsi="Helvetica"/>
          <w:color w:val="000000"/>
          <w:sz w:val="20"/>
          <w:szCs w:val="20"/>
        </w:rPr>
      </w:pPr>
      <w:r>
        <w:rPr>
          <w:rFonts w:ascii="Helvetica" w:hAnsi="Helvetica"/>
          <w:color w:val="000000"/>
          <w:sz w:val="20"/>
          <w:szCs w:val="20"/>
        </w:rPr>
        <w:t xml:space="preserve">Classify what </w:t>
      </w:r>
      <w:proofErr w:type="gramStart"/>
      <w:r>
        <w:rPr>
          <w:rFonts w:ascii="Helvetica" w:hAnsi="Helvetica"/>
          <w:color w:val="000000"/>
          <w:sz w:val="20"/>
          <w:szCs w:val="20"/>
        </w:rPr>
        <w:t>kind of plugins are</w:t>
      </w:r>
      <w:proofErr w:type="gramEnd"/>
      <w:r>
        <w:rPr>
          <w:rFonts w:ascii="Helvetica" w:hAnsi="Helvetica"/>
          <w:color w:val="000000"/>
          <w:sz w:val="20"/>
          <w:szCs w:val="20"/>
        </w:rPr>
        <w:t xml:space="preserve"> based on: Builders, Wrappers, Properties, Actions, Publishers, SCM and the above plugins.</w:t>
      </w:r>
    </w:p>
    <w:p w:rsidR="00E50556" w:rsidRPr="00E50556" w:rsidRDefault="00E50556" w:rsidP="00E50556">
      <w:pPr>
        <w:ind w:left="360"/>
      </w:pPr>
    </w:p>
    <w:p w:rsidR="00E50556" w:rsidRDefault="00E50556" w:rsidP="00E50556">
      <w:pPr>
        <w:pStyle w:val="NormalWeb"/>
        <w:shd w:val="clear" w:color="auto" w:fill="FFFFFF"/>
        <w:spacing w:before="150" w:beforeAutospacing="0" w:after="150" w:afterAutospacing="0" w:line="260" w:lineRule="atLeast"/>
        <w:ind w:left="720"/>
        <w:rPr>
          <w:rFonts w:ascii="Helvetica" w:hAnsi="Helvetica"/>
          <w:color w:val="000000"/>
          <w:sz w:val="20"/>
          <w:szCs w:val="20"/>
        </w:rPr>
      </w:pPr>
    </w:p>
    <w:p w:rsidR="00FA450F" w:rsidRDefault="00FA450F" w:rsidP="00E50556">
      <w:pPr>
        <w:pStyle w:val="NormalWeb"/>
        <w:shd w:val="clear" w:color="auto" w:fill="FFFFFF"/>
        <w:spacing w:before="150" w:beforeAutospacing="0" w:after="150" w:afterAutospacing="0" w:line="260" w:lineRule="atLeast"/>
        <w:ind w:left="720"/>
        <w:rPr>
          <w:rFonts w:ascii="Helvetica" w:hAnsi="Helvetica"/>
          <w:color w:val="000000"/>
          <w:sz w:val="20"/>
          <w:szCs w:val="20"/>
        </w:rPr>
      </w:pPr>
    </w:p>
    <w:p w:rsidR="00FA450F" w:rsidRDefault="00FA450F" w:rsidP="00E50556">
      <w:pPr>
        <w:pStyle w:val="NormalWeb"/>
        <w:shd w:val="clear" w:color="auto" w:fill="FFFFFF"/>
        <w:spacing w:before="150" w:beforeAutospacing="0" w:after="150" w:afterAutospacing="0" w:line="260" w:lineRule="atLeast"/>
        <w:ind w:left="720"/>
        <w:rPr>
          <w:rFonts w:ascii="Helvetica" w:hAnsi="Helvetica"/>
          <w:color w:val="000000"/>
          <w:sz w:val="20"/>
          <w:szCs w:val="20"/>
        </w:rPr>
      </w:pPr>
    </w:p>
    <w:p w:rsidR="008D5A86" w:rsidRPr="00EC4439" w:rsidRDefault="008D5A86" w:rsidP="008D5A86">
      <w:pPr>
        <w:pStyle w:val="Heading1"/>
        <w:spacing w:before="0" w:after="150" w:line="480" w:lineRule="auto"/>
        <w:rPr>
          <w:rFonts w:ascii="Helvetica" w:hAnsi="Helvetica"/>
          <w:color w:val="auto"/>
          <w:sz w:val="32"/>
          <w:szCs w:val="32"/>
          <w:u w:val="single"/>
        </w:rPr>
      </w:pPr>
      <w:r w:rsidRPr="00EC4439">
        <w:rPr>
          <w:rFonts w:ascii="Helvetica" w:hAnsi="Helvetica"/>
          <w:color w:val="auto"/>
          <w:sz w:val="32"/>
          <w:szCs w:val="32"/>
          <w:u w:val="single"/>
        </w:rPr>
        <w:t>-</w:t>
      </w:r>
      <w:hyperlink r:id="rId16" w:history="1">
        <w:r w:rsidRPr="00EC4439">
          <w:rPr>
            <w:rStyle w:val="Hyperlink"/>
            <w:rFonts w:ascii="Helvetica" w:hAnsi="Helvetica"/>
            <w:color w:val="auto"/>
            <w:sz w:val="32"/>
            <w:szCs w:val="32"/>
          </w:rPr>
          <w:t>Selfie Trigger Plugin</w:t>
        </w:r>
      </w:hyperlink>
    </w:p>
    <w:p w:rsidR="008D5A86" w:rsidRPr="00D131CB" w:rsidRDefault="008D5A86" w:rsidP="00D131CB">
      <w:pPr>
        <w:pStyle w:val="ListParagraph"/>
        <w:numPr>
          <w:ilvl w:val="0"/>
          <w:numId w:val="8"/>
        </w:numPr>
        <w:rPr>
          <w:rFonts w:ascii="Helvetica" w:hAnsi="Helvetica"/>
          <w:color w:val="000000"/>
          <w:sz w:val="20"/>
          <w:szCs w:val="20"/>
          <w:shd w:val="clear" w:color="auto" w:fill="FFFFFF"/>
        </w:rPr>
      </w:pPr>
      <w:r w:rsidRPr="00D131CB">
        <w:rPr>
          <w:rFonts w:ascii="Helvetica" w:hAnsi="Helvetica"/>
          <w:color w:val="000000"/>
          <w:sz w:val="20"/>
          <w:szCs w:val="20"/>
          <w:shd w:val="clear" w:color="auto" w:fill="FFFFFF"/>
        </w:rPr>
        <w:t>Selfie trigger plugin enables build to trigger itself after a configured delay.</w:t>
      </w:r>
    </w:p>
    <w:p w:rsidR="00D131CB" w:rsidRPr="00D131CB" w:rsidRDefault="00D131CB" w:rsidP="00D131CB">
      <w:pPr>
        <w:pStyle w:val="ListParagraph"/>
        <w:numPr>
          <w:ilvl w:val="0"/>
          <w:numId w:val="8"/>
        </w:numPr>
        <w:rPr>
          <w:rFonts w:ascii="Helvetica" w:hAnsi="Helvetica"/>
          <w:color w:val="000000"/>
          <w:sz w:val="20"/>
          <w:szCs w:val="20"/>
          <w:shd w:val="clear" w:color="auto" w:fill="FFFFFF"/>
        </w:rPr>
      </w:pPr>
      <w:r w:rsidRPr="00D131CB">
        <w:rPr>
          <w:rFonts w:ascii="Helvetica" w:hAnsi="Helvetica"/>
          <w:color w:val="000000"/>
          <w:sz w:val="20"/>
          <w:szCs w:val="20"/>
          <w:shd w:val="clear" w:color="auto" w:fill="FFFFFF"/>
        </w:rPr>
        <w:t>The delay (in seconds) can be set while configuring the build as shown in the image below</w:t>
      </w:r>
    </w:p>
    <w:p w:rsidR="00D131CB" w:rsidRPr="008D5A86" w:rsidRDefault="00D131CB" w:rsidP="008D5A86">
      <w:r>
        <w:rPr>
          <w:noProof/>
        </w:rPr>
        <w:drawing>
          <wp:inline distT="0" distB="0" distL="0" distR="0">
            <wp:extent cx="7819283" cy="1892300"/>
            <wp:effectExtent l="0" t="0" r="0" b="0"/>
            <wp:docPr id="7" name="Picture 7" descr="https://wiki.jenkins-ci.org/download/attachments/77529122/selfie.png?version=1&amp;modificationDate=142848257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iki.jenkins-ci.org/download/attachments/77529122/selfie.png?version=1&amp;modificationDate=14284825770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17613" cy="1891896"/>
                    </a:xfrm>
                    <a:prstGeom prst="rect">
                      <a:avLst/>
                    </a:prstGeom>
                    <a:noFill/>
                    <a:ln>
                      <a:noFill/>
                    </a:ln>
                  </pic:spPr>
                </pic:pic>
              </a:graphicData>
            </a:graphic>
          </wp:inline>
        </w:drawing>
      </w:r>
    </w:p>
    <w:p w:rsidR="008D5A86" w:rsidRPr="00E50556" w:rsidRDefault="008D5A86" w:rsidP="00E50556">
      <w:pPr>
        <w:pStyle w:val="NormalWeb"/>
        <w:shd w:val="clear" w:color="auto" w:fill="FFFFFF"/>
        <w:spacing w:before="150" w:beforeAutospacing="0" w:after="150" w:afterAutospacing="0" w:line="260" w:lineRule="atLeast"/>
        <w:ind w:left="720"/>
        <w:rPr>
          <w:rFonts w:ascii="Helvetica" w:hAnsi="Helvetica"/>
          <w:color w:val="000000"/>
          <w:sz w:val="20"/>
          <w:szCs w:val="20"/>
        </w:rPr>
      </w:pPr>
    </w:p>
    <w:p w:rsidR="007A6CF9" w:rsidRPr="00632E12" w:rsidRDefault="007A6CF9" w:rsidP="00632E12">
      <w:pPr>
        <w:pStyle w:val="ListParagraph"/>
        <w:rPr>
          <w:b/>
          <w:sz w:val="28"/>
          <w:szCs w:val="28"/>
        </w:rPr>
      </w:pPr>
    </w:p>
    <w:p w:rsidR="007B529B" w:rsidRPr="007B529B" w:rsidRDefault="007B529B" w:rsidP="007B529B">
      <w:pPr>
        <w:rPr>
          <w:b/>
          <w:sz w:val="28"/>
          <w:szCs w:val="28"/>
        </w:rPr>
      </w:pPr>
      <w:r w:rsidRPr="007B529B">
        <w:rPr>
          <w:b/>
          <w:sz w:val="28"/>
          <w:szCs w:val="28"/>
        </w:rPr>
        <w:t>-</w:t>
      </w:r>
      <w:r w:rsidRPr="00EC4439">
        <w:rPr>
          <w:b/>
          <w:sz w:val="32"/>
          <w:szCs w:val="32"/>
          <w:u w:val="single"/>
        </w:rPr>
        <w:t>Shell Script Security</w:t>
      </w:r>
    </w:p>
    <w:p w:rsidR="007B529B" w:rsidRDefault="007B529B" w:rsidP="007B529B">
      <w:r>
        <w:tab/>
        <w:t>*Shell scripts running as CGI scripts on a web server take input from the network.</w:t>
      </w:r>
    </w:p>
    <w:p w:rsidR="007B529B" w:rsidRDefault="007B529B" w:rsidP="007B529B">
      <w:r>
        <w:tab/>
        <w:t>*Shell scripts that read files and take actions based on their contents may take input from untrusted files.</w:t>
      </w:r>
    </w:p>
    <w:p w:rsidR="007B529B" w:rsidRDefault="007B529B" w:rsidP="007B529B">
      <w:pPr>
        <w:ind w:firstLine="720"/>
      </w:pPr>
      <w:r>
        <w:t>*Shell scripts that perform web queries (with curl, for example) or other network requests may take input from untrusted servers or clients.</w:t>
      </w:r>
    </w:p>
    <w:p w:rsidR="007B529B" w:rsidRPr="007B529B" w:rsidRDefault="007B529B" w:rsidP="007B529B">
      <w:pPr>
        <w:pStyle w:val="ListParagraph"/>
        <w:numPr>
          <w:ilvl w:val="0"/>
          <w:numId w:val="1"/>
        </w:numPr>
        <w:shd w:val="clear" w:color="auto" w:fill="FFFFFF"/>
        <w:spacing w:before="420" w:after="100" w:afterAutospacing="1" w:line="240" w:lineRule="auto"/>
        <w:outlineLvl w:val="1"/>
        <w:rPr>
          <w:rFonts w:ascii="Lucida Sans Unicode" w:eastAsia="Times New Roman" w:hAnsi="Lucida Sans Unicode" w:cs="Lucida Sans Unicode"/>
          <w:b/>
          <w:color w:val="3C4C6C"/>
          <w:sz w:val="32"/>
          <w:szCs w:val="32"/>
        </w:rPr>
      </w:pPr>
      <w:r w:rsidRPr="007B529B">
        <w:rPr>
          <w:rFonts w:ascii="Lucida Sans Unicode" w:eastAsia="Times New Roman" w:hAnsi="Lucida Sans Unicode" w:cs="Lucida Sans Unicode"/>
          <w:b/>
          <w:color w:val="3C4C6C"/>
          <w:sz w:val="32"/>
          <w:szCs w:val="32"/>
        </w:rPr>
        <w:t>Environment Attacks</w:t>
      </w: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bookmarkStart w:id="1" w:name="//apple_ref/doc/uid/TP40004268-CH8-DontL"/>
      <w:bookmarkEnd w:id="1"/>
      <w:r w:rsidRPr="007B529B">
        <w:rPr>
          <w:rFonts w:ascii="Lucida Sans Unicode" w:eastAsia="Times New Roman" w:hAnsi="Lucida Sans Unicode" w:cs="Lucida Sans Unicode"/>
          <w:color w:val="000000"/>
          <w:sz w:val="20"/>
          <w:szCs w:val="20"/>
        </w:rPr>
        <w:t>Environment variable attacks are the most common way to manipulate script behavior. By manipulating the environment of a script, you can change its behavior if the script depends on the values of those environment variables.</w:t>
      </w:r>
    </w:p>
    <w:p w:rsidR="007B529B" w:rsidRPr="007B529B" w:rsidRDefault="007B529B" w:rsidP="007B529B">
      <w:pPr>
        <w:spacing w:line="240" w:lineRule="auto"/>
        <w:rPr>
          <w:rFonts w:ascii="Lucida Sans Unicode" w:eastAsia="Times New Roman" w:hAnsi="Lucida Sans Unicode" w:cs="Lucida Sans Unicode"/>
          <w:sz w:val="20"/>
          <w:szCs w:val="20"/>
        </w:rPr>
      </w:pPr>
      <w:r w:rsidRPr="007B529B">
        <w:rPr>
          <w:rFonts w:ascii="Lucida Sans Unicode" w:eastAsia="Times New Roman" w:hAnsi="Lucida Sans Unicode" w:cs="Lucida Sans Unicode"/>
          <w:b/>
          <w:bCs/>
          <w:sz w:val="20"/>
          <w:szCs w:val="20"/>
        </w:rPr>
        <w:t>The attack:</w:t>
      </w:r>
    </w:p>
    <w:p w:rsidR="007B529B" w:rsidRPr="007B529B" w:rsidRDefault="007B529B" w:rsidP="007B529B">
      <w:pPr>
        <w:spacing w:line="240" w:lineRule="auto"/>
        <w:rPr>
          <w:rFonts w:ascii="Lucida Sans Unicode" w:eastAsia="Times New Roman" w:hAnsi="Lucida Sans Unicode" w:cs="Lucida Sans Unicode"/>
          <w:sz w:val="20"/>
          <w:szCs w:val="20"/>
        </w:rPr>
      </w:pPr>
      <w:r w:rsidRPr="007B529B">
        <w:rPr>
          <w:rFonts w:ascii="Lucida Sans Unicode" w:eastAsia="Times New Roman" w:hAnsi="Lucida Sans Unicode" w:cs="Lucida Sans Unicode"/>
          <w:sz w:val="20"/>
          <w:szCs w:val="20"/>
        </w:rPr>
        <w:t>Create an executable binary or script that does something harmful and name it “ls”. Then do this:</w:t>
      </w:r>
    </w:p>
    <w:tbl>
      <w:tblPr>
        <w:tblW w:w="1086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0860"/>
      </w:tblGrid>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export PATH=/path/to/malicious/binary:$PATH</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/path/to/above/script</w:t>
            </w:r>
          </w:p>
        </w:tc>
      </w:tr>
    </w:tbl>
    <w:p w:rsidR="007B529B" w:rsidRPr="007B529B" w:rsidRDefault="007B529B" w:rsidP="007B529B">
      <w:pPr>
        <w:spacing w:line="240" w:lineRule="auto"/>
        <w:rPr>
          <w:rFonts w:ascii="Lucida Sans Unicode" w:eastAsia="Times New Roman" w:hAnsi="Lucida Sans Unicode" w:cs="Lucida Sans Unicode"/>
          <w:sz w:val="20"/>
          <w:szCs w:val="20"/>
        </w:rPr>
      </w:pPr>
      <w:r w:rsidRPr="007B529B">
        <w:rPr>
          <w:rFonts w:ascii="Lucida Sans Unicode" w:eastAsia="Times New Roman" w:hAnsi="Lucida Sans Unicode" w:cs="Lucida Sans Unicode"/>
          <w:sz w:val="20"/>
          <w:szCs w:val="20"/>
        </w:rPr>
        <w:t>Because the path to the malicious binary is first in the search path, the malicious </w:t>
      </w:r>
      <w:r w:rsidRPr="007B529B">
        <w:rPr>
          <w:rFonts w:ascii="Courier" w:eastAsia="Times New Roman" w:hAnsi="Courier" w:cs="Courier New"/>
          <w:color w:val="666666"/>
          <w:sz w:val="20"/>
          <w:szCs w:val="20"/>
        </w:rPr>
        <w:t>ls</w:t>
      </w:r>
      <w:r w:rsidRPr="007B529B">
        <w:rPr>
          <w:rFonts w:ascii="Lucida Sans Unicode" w:eastAsia="Times New Roman" w:hAnsi="Lucida Sans Unicode" w:cs="Lucida Sans Unicode"/>
          <w:sz w:val="20"/>
          <w:szCs w:val="20"/>
        </w:rPr>
        <w:t> command gets executed instead of the real one.</w:t>
      </w:r>
    </w:p>
    <w:p w:rsidR="007B529B" w:rsidRPr="007B529B" w:rsidRDefault="007B529B" w:rsidP="007B529B">
      <w:pPr>
        <w:spacing w:line="240" w:lineRule="auto"/>
        <w:rPr>
          <w:rFonts w:ascii="Lucida Sans Unicode" w:eastAsia="Times New Roman" w:hAnsi="Lucida Sans Unicode" w:cs="Lucida Sans Unicode"/>
          <w:sz w:val="20"/>
          <w:szCs w:val="20"/>
        </w:rPr>
      </w:pPr>
      <w:r w:rsidRPr="007B529B">
        <w:rPr>
          <w:rFonts w:ascii="Lucida Sans Unicode" w:eastAsia="Times New Roman" w:hAnsi="Lucida Sans Unicode" w:cs="Lucida Sans Unicode"/>
          <w:b/>
          <w:bCs/>
          <w:sz w:val="20"/>
          <w:szCs w:val="20"/>
        </w:rPr>
        <w:t>Mitigation:</w:t>
      </w:r>
    </w:p>
    <w:p w:rsidR="007B529B" w:rsidRDefault="007B529B" w:rsidP="007B529B">
      <w:pPr>
        <w:spacing w:line="240" w:lineRule="auto"/>
        <w:rPr>
          <w:rFonts w:ascii="Lucida Sans Unicode" w:eastAsia="Times New Roman" w:hAnsi="Lucida Sans Unicode" w:cs="Lucida Sans Unicode"/>
          <w:sz w:val="20"/>
          <w:szCs w:val="20"/>
        </w:rPr>
      </w:pPr>
      <w:r w:rsidRPr="007B529B">
        <w:rPr>
          <w:rFonts w:ascii="Lucida Sans Unicode" w:eastAsia="Times New Roman" w:hAnsi="Lucida Sans Unicode" w:cs="Lucida Sans Unicode"/>
          <w:sz w:val="20"/>
          <w:szCs w:val="20"/>
        </w:rPr>
        <w:t>Always specify absolute or relative paths when executing binaries or other scripts. If your script runs other scripts or binaries that do not use absolute or relative paths internally, you should explicitly set the value of the </w:t>
      </w:r>
      <w:r w:rsidRPr="007B529B">
        <w:rPr>
          <w:rFonts w:ascii="Courier" w:eastAsia="Times New Roman" w:hAnsi="Courier" w:cs="Courier New"/>
          <w:color w:val="666666"/>
          <w:sz w:val="20"/>
          <w:szCs w:val="20"/>
        </w:rPr>
        <w:t>PATH</w:t>
      </w:r>
      <w:r>
        <w:rPr>
          <w:rFonts w:ascii="Courier" w:eastAsia="Times New Roman" w:hAnsi="Courier" w:cs="Courier New"/>
          <w:color w:val="666666"/>
          <w:sz w:val="20"/>
          <w:szCs w:val="20"/>
        </w:rPr>
        <w:t xml:space="preserve"> </w:t>
      </w:r>
      <w:r w:rsidRPr="007B529B">
        <w:rPr>
          <w:rFonts w:ascii="Lucida Sans Unicode" w:eastAsia="Times New Roman" w:hAnsi="Lucida Sans Unicode" w:cs="Lucida Sans Unicode"/>
          <w:sz w:val="20"/>
          <w:szCs w:val="20"/>
        </w:rPr>
        <w:t>environment variable in your scripts to prevent problems.</w:t>
      </w:r>
    </w:p>
    <w:p w:rsidR="007B529B" w:rsidRDefault="007B529B" w:rsidP="007B529B">
      <w:pPr>
        <w:spacing w:line="240" w:lineRule="auto"/>
        <w:rPr>
          <w:rFonts w:ascii="Lucida Sans Unicode" w:eastAsia="Times New Roman" w:hAnsi="Lucida Sans Unicode" w:cs="Lucida Sans Unicode"/>
          <w:sz w:val="20"/>
          <w:szCs w:val="20"/>
        </w:rPr>
      </w:pPr>
    </w:p>
    <w:p w:rsidR="007B529B" w:rsidRDefault="007B529B" w:rsidP="007B529B">
      <w:pPr>
        <w:pStyle w:val="Heading3"/>
        <w:numPr>
          <w:ilvl w:val="0"/>
          <w:numId w:val="1"/>
        </w:numPr>
        <w:shd w:val="clear" w:color="auto" w:fill="FFFFFF"/>
        <w:spacing w:before="360" w:after="60"/>
        <w:rPr>
          <w:rFonts w:ascii="Lucida Sans Unicode" w:hAnsi="Lucida Sans Unicode" w:cs="Lucida Sans Unicode"/>
          <w:b w:val="0"/>
          <w:bCs w:val="0"/>
          <w:color w:val="000000"/>
          <w:sz w:val="28"/>
          <w:szCs w:val="28"/>
        </w:rPr>
      </w:pPr>
      <w:r>
        <w:rPr>
          <w:rFonts w:ascii="Lucida Sans Unicode" w:hAnsi="Lucida Sans Unicode" w:cs="Lucida Sans Unicode"/>
          <w:b w:val="0"/>
          <w:bCs w:val="0"/>
          <w:color w:val="000000"/>
          <w:sz w:val="28"/>
          <w:szCs w:val="28"/>
        </w:rPr>
        <w:t>Temporary File Attack</w:t>
      </w:r>
    </w:p>
    <w:p w:rsidR="007B529B" w:rsidRDefault="007B529B" w:rsidP="007B529B">
      <w:pPr>
        <w:pStyle w:val="NormalWeb"/>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simplest example of this attack is a tool storing secret information into a temporary file.</w:t>
      </w: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b/>
          <w:bCs/>
          <w:color w:val="000000"/>
          <w:sz w:val="20"/>
          <w:szCs w:val="20"/>
        </w:rPr>
        <w:t>The attack:</w:t>
      </w: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Create a tool that watches for the file </w:t>
      </w:r>
      <w:r w:rsidRPr="007B529B">
        <w:rPr>
          <w:rFonts w:ascii="Courier" w:eastAsia="Times New Roman" w:hAnsi="Courier" w:cs="Courier New"/>
          <w:color w:val="666666"/>
          <w:sz w:val="20"/>
          <w:szCs w:val="20"/>
        </w:rPr>
        <w:t>/</w:t>
      </w:r>
      <w:proofErr w:type="spellStart"/>
      <w:r w:rsidRPr="007B529B">
        <w:rPr>
          <w:rFonts w:ascii="Courier" w:eastAsia="Times New Roman" w:hAnsi="Courier" w:cs="Courier New"/>
          <w:color w:val="666666"/>
          <w:sz w:val="20"/>
          <w:szCs w:val="20"/>
        </w:rPr>
        <w:t>tmp</w:t>
      </w:r>
      <w:proofErr w:type="spellEnd"/>
      <w:r w:rsidRPr="007B529B">
        <w:rPr>
          <w:rFonts w:ascii="Courier" w:eastAsia="Times New Roman" w:hAnsi="Courier" w:cs="Courier New"/>
          <w:color w:val="666666"/>
          <w:sz w:val="20"/>
          <w:szCs w:val="20"/>
        </w:rPr>
        <w:t>/</w:t>
      </w:r>
      <w:proofErr w:type="spellStart"/>
      <w:r w:rsidRPr="007B529B">
        <w:rPr>
          <w:rFonts w:ascii="Courier" w:eastAsia="Times New Roman" w:hAnsi="Courier" w:cs="Courier New"/>
          <w:color w:val="666666"/>
          <w:sz w:val="20"/>
          <w:szCs w:val="20"/>
        </w:rPr>
        <w:t>mysecretdata</w:t>
      </w:r>
      <w:proofErr w:type="spellEnd"/>
      <w:r w:rsidRPr="007B529B">
        <w:rPr>
          <w:rFonts w:ascii="Lucida Sans Unicode" w:eastAsia="Times New Roman" w:hAnsi="Lucida Sans Unicode" w:cs="Lucida Sans Unicode"/>
          <w:color w:val="000000"/>
          <w:sz w:val="20"/>
          <w:szCs w:val="20"/>
        </w:rPr>
        <w:t> to appear. (Although this can be done with a shell script, it probably won’t be fast enough to work very often. Use the File System Events API in C instead.)</w:t>
      </w: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Upon detecting the existence of the path, do this:</w:t>
      </w:r>
    </w:p>
    <w:tbl>
      <w:tblPr>
        <w:tblW w:w="1086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0860"/>
      </w:tblGrid>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FILE *</w:t>
            </w:r>
            <w:proofErr w:type="spellStart"/>
            <w:r w:rsidRPr="007B529B">
              <w:rPr>
                <w:rFonts w:ascii="Courier" w:eastAsia="Times New Roman" w:hAnsi="Courier" w:cs="Courier New"/>
                <w:color w:val="666666"/>
                <w:sz w:val="18"/>
                <w:szCs w:val="18"/>
              </w:rPr>
              <w:t>fp</w:t>
            </w:r>
            <w:proofErr w:type="spellEnd"/>
            <w:r w:rsidRPr="007B529B">
              <w:rPr>
                <w:rFonts w:ascii="Courier" w:eastAsia="Times New Roman" w:hAnsi="Courier" w:cs="Courier New"/>
                <w:color w:val="666666"/>
                <w:sz w:val="18"/>
                <w:szCs w:val="18"/>
              </w:rPr>
              <w:t>=</w:t>
            </w:r>
            <w:proofErr w:type="spellStart"/>
            <w:r w:rsidRPr="007B529B">
              <w:rPr>
                <w:rFonts w:ascii="Courier" w:eastAsia="Times New Roman" w:hAnsi="Courier" w:cs="Courier New"/>
                <w:color w:val="666666"/>
                <w:sz w:val="18"/>
                <w:szCs w:val="18"/>
              </w:rPr>
              <w:t>fopen</w:t>
            </w:r>
            <w:proofErr w:type="spellEnd"/>
            <w:r w:rsidRPr="007B529B">
              <w:rPr>
                <w:rFonts w:ascii="Courier" w:eastAsia="Times New Roman" w:hAnsi="Courier" w:cs="Courier New"/>
                <w:color w:val="666666"/>
                <w:sz w:val="18"/>
                <w:szCs w:val="18"/>
              </w:rPr>
              <w:t>("/</w:t>
            </w:r>
            <w:proofErr w:type="spellStart"/>
            <w:r w:rsidRPr="007B529B">
              <w:rPr>
                <w:rFonts w:ascii="Courier" w:eastAsia="Times New Roman" w:hAnsi="Courier" w:cs="Courier New"/>
                <w:color w:val="666666"/>
                <w:sz w:val="18"/>
                <w:szCs w:val="18"/>
              </w:rPr>
              <w:t>tmp</w:t>
            </w:r>
            <w:proofErr w:type="spellEnd"/>
            <w:r w:rsidRPr="007B529B">
              <w:rPr>
                <w:rFonts w:ascii="Courier" w:eastAsia="Times New Roman" w:hAnsi="Courier" w:cs="Courier New"/>
                <w:color w:val="666666"/>
                <w:sz w:val="18"/>
                <w:szCs w:val="18"/>
              </w:rPr>
              <w:t>/</w:t>
            </w:r>
            <w:proofErr w:type="spellStart"/>
            <w:r w:rsidRPr="007B529B">
              <w:rPr>
                <w:rFonts w:ascii="Courier" w:eastAsia="Times New Roman" w:hAnsi="Courier" w:cs="Courier New"/>
                <w:color w:val="666666"/>
                <w:sz w:val="18"/>
                <w:szCs w:val="18"/>
              </w:rPr>
              <w:t>mysecretdata</w:t>
            </w:r>
            <w:proofErr w:type="spellEnd"/>
            <w:r w:rsidRPr="007B529B">
              <w:rPr>
                <w:rFonts w:ascii="Courier" w:eastAsia="Times New Roman" w:hAnsi="Courier" w:cs="Courier New"/>
                <w:color w:val="666666"/>
                <w:sz w:val="18"/>
                <w:szCs w:val="18"/>
              </w:rPr>
              <w:t>", "r");</w:t>
            </w:r>
          </w:p>
        </w:tc>
      </w:tr>
    </w:tbl>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If the attacker manages to open the file before the script executes the </w:t>
      </w:r>
      <w:proofErr w:type="spellStart"/>
      <w:r w:rsidRPr="007B529B">
        <w:rPr>
          <w:rFonts w:ascii="Courier" w:eastAsia="Times New Roman" w:hAnsi="Courier" w:cs="Courier New"/>
          <w:color w:val="666666"/>
          <w:sz w:val="20"/>
          <w:szCs w:val="20"/>
        </w:rPr>
        <w:t>chmod</w:t>
      </w:r>
      <w:proofErr w:type="spellEnd"/>
      <w:r w:rsidRPr="007B529B">
        <w:rPr>
          <w:rFonts w:ascii="Lucida Sans Unicode" w:eastAsia="Times New Roman" w:hAnsi="Lucida Sans Unicode" w:cs="Lucida Sans Unicode"/>
          <w:color w:val="000000"/>
          <w:sz w:val="20"/>
          <w:szCs w:val="20"/>
        </w:rPr>
        <w:t> command, it can continue to read data from the file for as long as it keeps the file open.</w:t>
      </w: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b/>
          <w:bCs/>
          <w:color w:val="000000"/>
          <w:sz w:val="20"/>
          <w:szCs w:val="20"/>
        </w:rPr>
        <w:t>Mitigation:</w:t>
      </w: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There are two things you must do to fix this:</w:t>
      </w:r>
    </w:p>
    <w:p w:rsidR="007B529B" w:rsidRPr="007B529B" w:rsidRDefault="007B529B" w:rsidP="007B529B">
      <w:pPr>
        <w:numPr>
          <w:ilvl w:val="0"/>
          <w:numId w:val="2"/>
        </w:numPr>
        <w:shd w:val="clear" w:color="auto" w:fill="FFFFFF"/>
        <w:spacing w:before="160" w:line="240" w:lineRule="auto"/>
        <w:ind w:left="324"/>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Always use the </w:t>
      </w:r>
      <w:bookmarkStart w:id="2" w:name="_GoBack"/>
      <w:proofErr w:type="spellStart"/>
      <w:r w:rsidRPr="007B529B">
        <w:rPr>
          <w:rFonts w:ascii="Courier" w:eastAsia="Times New Roman" w:hAnsi="Courier" w:cs="Courier New"/>
          <w:color w:val="666666"/>
          <w:sz w:val="20"/>
          <w:szCs w:val="20"/>
        </w:rPr>
        <w:fldChar w:fldCharType="begin"/>
      </w:r>
      <w:r w:rsidRPr="007B529B">
        <w:rPr>
          <w:rFonts w:ascii="Courier" w:eastAsia="Times New Roman" w:hAnsi="Courier" w:cs="Courier New"/>
          <w:color w:val="666666"/>
          <w:sz w:val="20"/>
          <w:szCs w:val="20"/>
        </w:rPr>
        <w:instrText xml:space="preserve"> HYPERLINK "https://developer.apple.com/library/mac/documentation/Darwin/Reference/ManPages/man1/umask.1.html" \l "//apple_ref/doc/man/1/umask" \t "_self" </w:instrText>
      </w:r>
      <w:r w:rsidRPr="007B529B">
        <w:rPr>
          <w:rFonts w:ascii="Courier" w:eastAsia="Times New Roman" w:hAnsi="Courier" w:cs="Courier New"/>
          <w:color w:val="666666"/>
          <w:sz w:val="20"/>
          <w:szCs w:val="20"/>
        </w:rPr>
        <w:fldChar w:fldCharType="separate"/>
      </w:r>
      <w:r w:rsidRPr="007B529B">
        <w:rPr>
          <w:rFonts w:ascii="Courier" w:eastAsia="Times New Roman" w:hAnsi="Courier" w:cs="Courier New"/>
          <w:color w:val="3366CC"/>
          <w:sz w:val="20"/>
          <w:szCs w:val="20"/>
        </w:rPr>
        <w:t>umask</w:t>
      </w:r>
      <w:proofErr w:type="spellEnd"/>
      <w:r w:rsidRPr="007B529B">
        <w:rPr>
          <w:rFonts w:ascii="Courier" w:eastAsia="Times New Roman" w:hAnsi="Courier" w:cs="Courier New"/>
          <w:color w:val="666666"/>
          <w:sz w:val="20"/>
          <w:szCs w:val="20"/>
        </w:rPr>
        <w:fldChar w:fldCharType="end"/>
      </w:r>
      <w:r w:rsidRPr="007B529B">
        <w:rPr>
          <w:rFonts w:ascii="Lucida Sans Unicode" w:eastAsia="Times New Roman" w:hAnsi="Lucida Sans Unicode" w:cs="Lucida Sans Unicode"/>
          <w:color w:val="000000"/>
          <w:sz w:val="20"/>
          <w:szCs w:val="20"/>
        </w:rPr>
        <w:t> </w:t>
      </w:r>
      <w:bookmarkEnd w:id="2"/>
      <w:r w:rsidRPr="007B529B">
        <w:rPr>
          <w:rFonts w:ascii="Lucida Sans Unicode" w:eastAsia="Times New Roman" w:hAnsi="Lucida Sans Unicode" w:cs="Lucida Sans Unicode"/>
          <w:color w:val="000000"/>
          <w:sz w:val="20"/>
          <w:szCs w:val="20"/>
        </w:rPr>
        <w:t>command to specify initial permissions on the file when you create it.</w:t>
      </w:r>
    </w:p>
    <w:p w:rsidR="007B529B" w:rsidRPr="007B529B" w:rsidRDefault="007B529B" w:rsidP="007B529B">
      <w:pPr>
        <w:numPr>
          <w:ilvl w:val="0"/>
          <w:numId w:val="2"/>
        </w:numPr>
        <w:shd w:val="clear" w:color="auto" w:fill="FFFFFF"/>
        <w:spacing w:before="160" w:line="240" w:lineRule="auto"/>
        <w:ind w:left="324"/>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Always create temporary files with the </w:t>
      </w:r>
      <w:proofErr w:type="spellStart"/>
      <w:r w:rsidRPr="007B529B">
        <w:rPr>
          <w:rFonts w:ascii="Courier" w:eastAsia="Times New Roman" w:hAnsi="Courier" w:cs="Courier New"/>
          <w:color w:val="666666"/>
          <w:sz w:val="20"/>
          <w:szCs w:val="20"/>
        </w:rPr>
        <w:fldChar w:fldCharType="begin"/>
      </w:r>
      <w:r w:rsidRPr="007B529B">
        <w:rPr>
          <w:rFonts w:ascii="Courier" w:eastAsia="Times New Roman" w:hAnsi="Courier" w:cs="Courier New"/>
          <w:color w:val="666666"/>
          <w:sz w:val="20"/>
          <w:szCs w:val="20"/>
        </w:rPr>
        <w:instrText xml:space="preserve"> HYPERLINK "https://developer.apple.com/library/mac/documentation/Darwin/Reference/ManPages/man1/mktemp.1.html" \l "//apple_ref/doc/man/1/mktemp" \t "_self" </w:instrText>
      </w:r>
      <w:r w:rsidRPr="007B529B">
        <w:rPr>
          <w:rFonts w:ascii="Courier" w:eastAsia="Times New Roman" w:hAnsi="Courier" w:cs="Courier New"/>
          <w:color w:val="666666"/>
          <w:sz w:val="20"/>
          <w:szCs w:val="20"/>
        </w:rPr>
        <w:fldChar w:fldCharType="separate"/>
      </w:r>
      <w:r w:rsidRPr="007B529B">
        <w:rPr>
          <w:rFonts w:ascii="Courier" w:eastAsia="Times New Roman" w:hAnsi="Courier" w:cs="Courier New"/>
          <w:color w:val="3366CC"/>
          <w:sz w:val="20"/>
          <w:szCs w:val="20"/>
        </w:rPr>
        <w:t>mktemp</w:t>
      </w:r>
      <w:proofErr w:type="spellEnd"/>
      <w:r w:rsidRPr="007B529B">
        <w:rPr>
          <w:rFonts w:ascii="Courier" w:eastAsia="Times New Roman" w:hAnsi="Courier" w:cs="Courier New"/>
          <w:color w:val="666666"/>
          <w:sz w:val="20"/>
          <w:szCs w:val="20"/>
        </w:rPr>
        <w:fldChar w:fldCharType="end"/>
      </w:r>
      <w:r w:rsidRPr="007B529B">
        <w:rPr>
          <w:rFonts w:ascii="Lucida Sans Unicode" w:eastAsia="Times New Roman" w:hAnsi="Lucida Sans Unicode" w:cs="Lucida Sans Unicode"/>
          <w:color w:val="000000"/>
          <w:sz w:val="20"/>
          <w:szCs w:val="20"/>
        </w:rPr>
        <w:t> command. This creates a new file with the specified template, ensuring that a file or symbolic link with that name does not already exist.</w:t>
      </w: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For example:</w:t>
      </w:r>
    </w:p>
    <w:tbl>
      <w:tblPr>
        <w:tblW w:w="1086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0860"/>
      </w:tblGrid>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#!/bin/sh</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 xml:space="preserve"> </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SECRETDATA="My password is 12345."</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umask 0177</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FILENAME="$(mktemp /tmp/mytempfile.XXXXXX)"</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echo "$SECRETDATA" &gt;&gt; "$FILENAME"</w:t>
            </w:r>
          </w:p>
        </w:tc>
      </w:tr>
    </w:tbl>
    <w:p w:rsidR="007B529B" w:rsidRDefault="007B529B" w:rsidP="007B529B">
      <w:pPr>
        <w:pStyle w:val="NormalWeb"/>
        <w:shd w:val="clear" w:color="auto" w:fill="FFFFFF"/>
        <w:spacing w:before="0" w:beforeAutospacing="0" w:after="200" w:afterAutospacing="0"/>
        <w:rPr>
          <w:rFonts w:ascii="Lucida Sans Unicode" w:hAnsi="Lucida Sans Unicode" w:cs="Lucida Sans Unicode"/>
          <w:color w:val="000000"/>
          <w:sz w:val="20"/>
          <w:szCs w:val="20"/>
        </w:rPr>
      </w:pPr>
    </w:p>
    <w:p w:rsidR="007B529B" w:rsidRDefault="007B529B" w:rsidP="007B529B">
      <w:pPr>
        <w:pStyle w:val="Heading2"/>
        <w:numPr>
          <w:ilvl w:val="0"/>
          <w:numId w:val="1"/>
        </w:numPr>
        <w:shd w:val="clear" w:color="auto" w:fill="FFFFFF"/>
        <w:spacing w:before="420" w:beforeAutospacing="0"/>
        <w:rPr>
          <w:rFonts w:ascii="Lucida Sans Unicode" w:hAnsi="Lucida Sans Unicode" w:cs="Lucida Sans Unicode"/>
          <w:b w:val="0"/>
          <w:bCs w:val="0"/>
          <w:color w:val="3C4C6C"/>
        </w:rPr>
      </w:pPr>
      <w:r>
        <w:rPr>
          <w:rFonts w:ascii="Lucida Sans Unicode" w:hAnsi="Lucida Sans Unicode" w:cs="Lucida Sans Unicode"/>
          <w:b w:val="0"/>
          <w:bCs w:val="0"/>
          <w:color w:val="3C4C6C"/>
        </w:rPr>
        <w:t>Authentication Attacks</w:t>
      </w:r>
    </w:p>
    <w:p w:rsidR="007B529B" w:rsidRDefault="007B529B" w:rsidP="007B529B">
      <w:pPr>
        <w:pStyle w:val="NormalWeb"/>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In general, you should not rely on a script to determine whether a user does or does not have permission to do something. It is clumsy and error-prone. It is possible to do so, however, and there are right and wrong ways to do it.</w:t>
      </w:r>
    </w:p>
    <w:p w:rsidR="007B529B" w:rsidRDefault="007B529B" w:rsidP="007B529B">
      <w:pPr>
        <w:pStyle w:val="NormalWeb"/>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wrong way:</w:t>
      </w:r>
    </w:p>
    <w:tbl>
      <w:tblPr>
        <w:tblW w:w="1086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0860"/>
      </w:tblGrid>
      <w:tr w:rsidR="007B529B" w:rsidTr="007B529B">
        <w:tc>
          <w:tcPr>
            <w:tcW w:w="0" w:type="auto"/>
            <w:shd w:val="clear" w:color="auto" w:fill="F1F5F9"/>
            <w:tcMar>
              <w:top w:w="120" w:type="dxa"/>
              <w:left w:w="120" w:type="dxa"/>
              <w:bottom w:w="120" w:type="dxa"/>
              <w:right w:w="120" w:type="dxa"/>
            </w:tcMar>
            <w:vAlign w:val="center"/>
            <w:hideMark/>
          </w:tcPr>
          <w:p w:rsidR="007B529B" w:rsidRDefault="007B529B">
            <w:pPr>
              <w:pStyle w:val="HTMLPreformatted"/>
              <w:spacing w:line="203" w:lineRule="atLeast"/>
              <w:ind w:left="120" w:right="80"/>
              <w:rPr>
                <w:rFonts w:ascii="Courier" w:hAnsi="Courier"/>
                <w:color w:val="666666"/>
                <w:sz w:val="18"/>
                <w:szCs w:val="18"/>
              </w:rPr>
            </w:pPr>
            <w:r>
              <w:rPr>
                <w:rFonts w:ascii="Courier" w:hAnsi="Courier"/>
                <w:color w:val="666666"/>
                <w:sz w:val="18"/>
                <w:szCs w:val="18"/>
              </w:rPr>
              <w:t>if [ $UID = 100 -a $USER = "myusername" ] ; then</w:t>
            </w:r>
          </w:p>
        </w:tc>
      </w:tr>
      <w:tr w:rsidR="007B529B" w:rsidTr="007B529B">
        <w:tc>
          <w:tcPr>
            <w:tcW w:w="0" w:type="auto"/>
            <w:shd w:val="clear" w:color="auto" w:fill="F1F5F9"/>
            <w:tcMar>
              <w:top w:w="120" w:type="dxa"/>
              <w:left w:w="120" w:type="dxa"/>
              <w:bottom w:w="120" w:type="dxa"/>
              <w:right w:w="120" w:type="dxa"/>
            </w:tcMar>
            <w:vAlign w:val="center"/>
            <w:hideMark/>
          </w:tcPr>
          <w:p w:rsidR="007B529B" w:rsidRDefault="007B529B">
            <w:pPr>
              <w:pStyle w:val="HTMLPreformatted"/>
              <w:spacing w:line="203" w:lineRule="atLeast"/>
              <w:ind w:left="120" w:right="80"/>
              <w:rPr>
                <w:rFonts w:ascii="Courier" w:hAnsi="Courier"/>
                <w:color w:val="666666"/>
                <w:sz w:val="18"/>
                <w:szCs w:val="18"/>
              </w:rPr>
            </w:pPr>
            <w:r>
              <w:rPr>
                <w:rFonts w:ascii="Courier" w:hAnsi="Courier"/>
                <w:color w:val="666666"/>
                <w:sz w:val="18"/>
                <w:szCs w:val="18"/>
              </w:rPr>
              <w:t xml:space="preserve">    cd $HOME</w:t>
            </w:r>
          </w:p>
        </w:tc>
      </w:tr>
      <w:tr w:rsidR="007B529B" w:rsidTr="007B529B">
        <w:tc>
          <w:tcPr>
            <w:tcW w:w="0" w:type="auto"/>
            <w:shd w:val="clear" w:color="auto" w:fill="F1F5F9"/>
            <w:tcMar>
              <w:top w:w="120" w:type="dxa"/>
              <w:left w:w="120" w:type="dxa"/>
              <w:bottom w:w="120" w:type="dxa"/>
              <w:right w:w="120" w:type="dxa"/>
            </w:tcMar>
            <w:vAlign w:val="center"/>
            <w:hideMark/>
          </w:tcPr>
          <w:p w:rsidR="007B529B" w:rsidRDefault="007B529B">
            <w:pPr>
              <w:pStyle w:val="HTMLPreformatted"/>
              <w:spacing w:line="203" w:lineRule="atLeast"/>
              <w:ind w:left="120" w:right="80"/>
              <w:rPr>
                <w:rFonts w:ascii="Courier" w:hAnsi="Courier"/>
                <w:color w:val="666666"/>
                <w:sz w:val="18"/>
                <w:szCs w:val="18"/>
              </w:rPr>
            </w:pPr>
            <w:r>
              <w:rPr>
                <w:rFonts w:ascii="Courier" w:hAnsi="Courier"/>
                <w:color w:val="666666"/>
                <w:sz w:val="18"/>
                <w:szCs w:val="18"/>
              </w:rPr>
              <w:t>fi</w:t>
            </w:r>
          </w:p>
        </w:tc>
      </w:tr>
    </w:tbl>
    <w:p w:rsidR="007B529B" w:rsidRDefault="007B529B" w:rsidP="007B529B">
      <w:pPr>
        <w:pStyle w:val="NormalWeb"/>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code has three security bugs, and they’re all caused by using variables in ways that are unsafe. For historical compatibility, the OS provides the</w:t>
      </w:r>
      <w:r>
        <w:rPr>
          <w:rStyle w:val="apple-converted-space"/>
          <w:rFonts w:ascii="Lucida Sans Unicode" w:hAnsi="Lucida Sans Unicode" w:cs="Lucida Sans Unicode"/>
          <w:color w:val="000000"/>
          <w:sz w:val="20"/>
          <w:szCs w:val="20"/>
        </w:rPr>
        <w:t> </w:t>
      </w:r>
      <w:r>
        <w:rPr>
          <w:rStyle w:val="HTMLCode"/>
          <w:rFonts w:ascii="Courier" w:hAnsi="Courier"/>
          <w:color w:val="666666"/>
        </w:rPr>
        <w:t>UID</w:t>
      </w:r>
      <w:r>
        <w:rPr>
          <w:rFonts w:ascii="Lucida Sans Unicode" w:hAnsi="Lucida Sans Unicode" w:cs="Lucida Sans Unicode"/>
          <w:color w:val="000000"/>
          <w:sz w:val="20"/>
          <w:szCs w:val="20"/>
        </w:rPr>
        <w:t>,</w:t>
      </w:r>
      <w:r>
        <w:rPr>
          <w:rStyle w:val="apple-converted-space"/>
          <w:rFonts w:ascii="Lucida Sans Unicode" w:hAnsi="Lucida Sans Unicode" w:cs="Lucida Sans Unicode"/>
          <w:color w:val="000000"/>
          <w:sz w:val="20"/>
          <w:szCs w:val="20"/>
        </w:rPr>
        <w:t> </w:t>
      </w:r>
      <w:r>
        <w:rPr>
          <w:rStyle w:val="HTMLCode"/>
          <w:rFonts w:ascii="Courier" w:hAnsi="Courier"/>
          <w:color w:val="666666"/>
        </w:rPr>
        <w:t>USER</w:t>
      </w:r>
      <w:r>
        <w:rPr>
          <w:rFonts w:ascii="Lucida Sans Unicode" w:hAnsi="Lucida Sans Unicode" w:cs="Lucida Sans Unicode"/>
          <w:color w:val="000000"/>
          <w:sz w:val="20"/>
          <w:szCs w:val="20"/>
        </w:rPr>
        <w:t>, and</w:t>
      </w:r>
      <w:r>
        <w:rPr>
          <w:rStyle w:val="apple-converted-space"/>
          <w:rFonts w:ascii="Lucida Sans Unicode" w:hAnsi="Lucida Sans Unicode" w:cs="Lucida Sans Unicode"/>
          <w:color w:val="000000"/>
          <w:sz w:val="20"/>
          <w:szCs w:val="20"/>
        </w:rPr>
        <w:t> </w:t>
      </w:r>
      <w:r>
        <w:rPr>
          <w:rStyle w:val="HTMLCode"/>
          <w:rFonts w:ascii="Courier" w:hAnsi="Courier"/>
          <w:color w:val="666666"/>
        </w:rPr>
        <w:t>HOME</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environment variables. They are quite useful as long as you aren’t using them for security reasons.</w:t>
      </w: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b/>
          <w:bCs/>
          <w:color w:val="000000"/>
          <w:sz w:val="20"/>
          <w:szCs w:val="20"/>
        </w:rPr>
        <w:t>The attack:</w:t>
      </w:r>
    </w:p>
    <w:tbl>
      <w:tblPr>
        <w:tblW w:w="1086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0860"/>
      </w:tblGrid>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 tcsh</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 setenv UID 100</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 setenv USER myusername</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 setenv HOME $HOME/.ssh</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 /path/to/script.sh</w:t>
            </w:r>
          </w:p>
        </w:tc>
      </w:tr>
    </w:tbl>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Even though most modern Bourne shells protect against modifying </w:t>
      </w:r>
      <w:r w:rsidRPr="007B529B">
        <w:rPr>
          <w:rFonts w:ascii="Courier" w:eastAsia="Times New Roman" w:hAnsi="Courier" w:cs="Courier New"/>
          <w:color w:val="666666"/>
          <w:sz w:val="20"/>
          <w:szCs w:val="20"/>
        </w:rPr>
        <w:t>UID</w:t>
      </w:r>
      <w:r w:rsidRPr="007B529B">
        <w:rPr>
          <w:rFonts w:ascii="Lucida Sans Unicode" w:eastAsia="Times New Roman" w:hAnsi="Lucida Sans Unicode" w:cs="Lucida Sans Unicode"/>
          <w:color w:val="000000"/>
          <w:sz w:val="20"/>
          <w:szCs w:val="20"/>
        </w:rPr>
        <w:t>, the </w:t>
      </w:r>
      <w:r w:rsidRPr="007B529B">
        <w:rPr>
          <w:rFonts w:ascii="Courier" w:eastAsia="Times New Roman" w:hAnsi="Courier" w:cs="Courier New"/>
          <w:color w:val="666666"/>
          <w:sz w:val="20"/>
          <w:szCs w:val="20"/>
        </w:rPr>
        <w:t>USER</w:t>
      </w:r>
      <w:r w:rsidRPr="007B529B">
        <w:rPr>
          <w:rFonts w:ascii="Lucida Sans Unicode" w:eastAsia="Times New Roman" w:hAnsi="Lucida Sans Unicode" w:cs="Lucida Sans Unicode"/>
          <w:color w:val="000000"/>
          <w:sz w:val="20"/>
          <w:szCs w:val="20"/>
        </w:rPr>
        <w:t> variable is unprotected, and not all shells protect the </w:t>
      </w:r>
      <w:r w:rsidRPr="007B529B">
        <w:rPr>
          <w:rFonts w:ascii="Courier" w:eastAsia="Times New Roman" w:hAnsi="Courier" w:cs="Courier New"/>
          <w:color w:val="666666"/>
          <w:sz w:val="20"/>
          <w:szCs w:val="20"/>
        </w:rPr>
        <w:t>UID</w:t>
      </w:r>
      <w:r w:rsidRPr="007B529B">
        <w:rPr>
          <w:rFonts w:ascii="Lucida Sans Unicode" w:eastAsia="Times New Roman" w:hAnsi="Lucida Sans Unicode" w:cs="Lucida Sans Unicode"/>
          <w:color w:val="000000"/>
          <w:sz w:val="20"/>
          <w:szCs w:val="20"/>
        </w:rPr>
        <w:t> variable, either.</w:t>
      </w:r>
    </w:p>
    <w:p w:rsidR="00FB0BA6"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 xml:space="preserve">Fortunately, the script just changed into a directory. </w:t>
      </w: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b/>
          <w:bCs/>
          <w:color w:val="000000"/>
          <w:sz w:val="20"/>
          <w:szCs w:val="20"/>
        </w:rPr>
        <w:t>Mitigation:</w:t>
      </w: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To obtain the user ID:</w:t>
      </w:r>
    </w:p>
    <w:tbl>
      <w:tblPr>
        <w:tblW w:w="1086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0860"/>
      </w:tblGrid>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 Effective UID</w:t>
            </w:r>
          </w:p>
        </w:tc>
      </w:tr>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MYEUID="$(/usr/bin/id -u)"</w:t>
            </w:r>
          </w:p>
        </w:tc>
      </w:tr>
    </w:tbl>
    <w:p w:rsidR="000533C5" w:rsidRDefault="000533C5" w:rsidP="007B529B">
      <w:pPr>
        <w:shd w:val="clear" w:color="auto" w:fill="FFFFFF"/>
        <w:spacing w:line="240" w:lineRule="auto"/>
        <w:rPr>
          <w:rFonts w:ascii="Lucida Sans Unicode" w:eastAsia="Times New Roman" w:hAnsi="Lucida Sans Unicode" w:cs="Lucida Sans Unicode"/>
          <w:color w:val="000000"/>
          <w:sz w:val="20"/>
          <w:szCs w:val="20"/>
        </w:rPr>
      </w:pPr>
    </w:p>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To obtain the username:</w:t>
      </w:r>
    </w:p>
    <w:tbl>
      <w:tblPr>
        <w:tblW w:w="1086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0860"/>
      </w:tblGrid>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MYUID="$(/usr/bin/id -u -n)"</w:t>
            </w:r>
          </w:p>
        </w:tc>
      </w:tr>
    </w:tbl>
    <w:p w:rsidR="007B529B" w:rsidRPr="007B529B" w:rsidRDefault="007B529B" w:rsidP="007B529B">
      <w:pPr>
        <w:shd w:val="clear" w:color="auto" w:fill="FFFFFF"/>
        <w:spacing w:line="240" w:lineRule="auto"/>
        <w:rPr>
          <w:rFonts w:ascii="Lucida Sans Unicode" w:eastAsia="Times New Roman" w:hAnsi="Lucida Sans Unicode" w:cs="Lucida Sans Unicode"/>
          <w:color w:val="000000"/>
          <w:sz w:val="20"/>
          <w:szCs w:val="20"/>
        </w:rPr>
      </w:pPr>
      <w:r w:rsidRPr="007B529B">
        <w:rPr>
          <w:rFonts w:ascii="Lucida Sans Unicode" w:eastAsia="Times New Roman" w:hAnsi="Lucida Sans Unicode" w:cs="Lucida Sans Unicode"/>
          <w:color w:val="000000"/>
          <w:sz w:val="20"/>
          <w:szCs w:val="20"/>
        </w:rPr>
        <w:t>To obtain the actual home directory:</w:t>
      </w:r>
    </w:p>
    <w:tbl>
      <w:tblPr>
        <w:tblW w:w="1086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0860"/>
      </w:tblGrid>
      <w:tr w:rsidR="007B529B" w:rsidRPr="007B529B" w:rsidTr="007B529B">
        <w:tc>
          <w:tcPr>
            <w:tcW w:w="0" w:type="auto"/>
            <w:shd w:val="clear" w:color="auto" w:fill="F1F5F9"/>
            <w:tcMar>
              <w:top w:w="120" w:type="dxa"/>
              <w:left w:w="120" w:type="dxa"/>
              <w:bottom w:w="120" w:type="dxa"/>
              <w:right w:w="120" w:type="dxa"/>
            </w:tcMar>
            <w:vAlign w:val="center"/>
            <w:hideMark/>
          </w:tcPr>
          <w:p w:rsidR="007B529B" w:rsidRPr="007B529B" w:rsidRDefault="007B529B" w:rsidP="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18"/>
                <w:szCs w:val="18"/>
              </w:rPr>
            </w:pPr>
            <w:r w:rsidRPr="007B529B">
              <w:rPr>
                <w:rFonts w:ascii="Courier" w:eastAsia="Times New Roman" w:hAnsi="Courier" w:cs="Courier New"/>
                <w:color w:val="666666"/>
                <w:sz w:val="18"/>
                <w:szCs w:val="18"/>
              </w:rPr>
              <w:t>HOMEDIR="$(dscl . -read /Users/dg NFSHomeDirectory | sed 's/^NFSHomeDirectory: //')"</w:t>
            </w:r>
          </w:p>
        </w:tc>
      </w:tr>
    </w:tbl>
    <w:p w:rsidR="007B529B" w:rsidRDefault="007B529B" w:rsidP="007B529B">
      <w:pPr>
        <w:pStyle w:val="NormalWeb"/>
        <w:shd w:val="clear" w:color="auto" w:fill="FFFFFF"/>
        <w:spacing w:before="0" w:beforeAutospacing="0" w:after="200" w:afterAutospacing="0"/>
        <w:rPr>
          <w:rFonts w:ascii="Lucida Sans Unicode" w:hAnsi="Lucida Sans Unicode" w:cs="Lucida Sans Unicode"/>
          <w:color w:val="000000"/>
          <w:sz w:val="20"/>
          <w:szCs w:val="20"/>
        </w:rPr>
      </w:pPr>
    </w:p>
    <w:p w:rsidR="007B529B" w:rsidRDefault="007B529B" w:rsidP="007B529B">
      <w:pPr>
        <w:pStyle w:val="NormalWeb"/>
        <w:shd w:val="clear" w:color="auto" w:fill="FFFFFF"/>
        <w:spacing w:before="0" w:beforeAutospacing="0" w:after="200" w:afterAutospacing="0"/>
        <w:rPr>
          <w:rFonts w:ascii="Lucida Sans Unicode" w:hAnsi="Lucida Sans Unicode" w:cs="Lucida Sans Unicode"/>
          <w:color w:val="000000"/>
          <w:sz w:val="20"/>
          <w:szCs w:val="20"/>
        </w:rPr>
      </w:pPr>
    </w:p>
    <w:p w:rsidR="007B529B" w:rsidRPr="007B529B" w:rsidRDefault="007B529B" w:rsidP="007B529B">
      <w:pPr>
        <w:spacing w:line="240" w:lineRule="auto"/>
        <w:rPr>
          <w:rFonts w:ascii="Lucida Sans Unicode" w:eastAsia="Times New Roman" w:hAnsi="Lucida Sans Unicode" w:cs="Lucida Sans Unicode"/>
          <w:sz w:val="20"/>
          <w:szCs w:val="20"/>
        </w:rPr>
      </w:pPr>
    </w:p>
    <w:p w:rsidR="007B529B" w:rsidRPr="00632E12" w:rsidRDefault="00994623" w:rsidP="007C75DC">
      <w:pPr>
        <w:rPr>
          <w:b/>
          <w:sz w:val="36"/>
          <w:szCs w:val="36"/>
          <w:u w:val="single"/>
        </w:rPr>
      </w:pPr>
      <w:r w:rsidRPr="00632E12">
        <w:rPr>
          <w:b/>
          <w:sz w:val="36"/>
          <w:szCs w:val="36"/>
          <w:u w:val="single"/>
        </w:rPr>
        <w:t>Queries:</w:t>
      </w:r>
    </w:p>
    <w:p w:rsidR="00994623" w:rsidRDefault="00632E12" w:rsidP="00994623">
      <w:pPr>
        <w:pStyle w:val="ListParagraph"/>
        <w:numPr>
          <w:ilvl w:val="0"/>
          <w:numId w:val="6"/>
        </w:numPr>
      </w:pPr>
      <w:r>
        <w:t>Rollback issue</w:t>
      </w:r>
    </w:p>
    <w:sectPr w:rsidR="0099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C7391"/>
    <w:multiLevelType w:val="hybridMultilevel"/>
    <w:tmpl w:val="7F041A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EC738AC"/>
    <w:multiLevelType w:val="multilevel"/>
    <w:tmpl w:val="BA8A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C86D18"/>
    <w:multiLevelType w:val="hybridMultilevel"/>
    <w:tmpl w:val="FBFA4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2305DF"/>
    <w:multiLevelType w:val="hybridMultilevel"/>
    <w:tmpl w:val="CB38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80E6C"/>
    <w:multiLevelType w:val="hybridMultilevel"/>
    <w:tmpl w:val="8FF6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257CE"/>
    <w:multiLevelType w:val="hybridMultilevel"/>
    <w:tmpl w:val="658E52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10352A1"/>
    <w:multiLevelType w:val="multilevel"/>
    <w:tmpl w:val="774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7E18DA"/>
    <w:multiLevelType w:val="hybridMultilevel"/>
    <w:tmpl w:val="076E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8972B7"/>
    <w:multiLevelType w:val="multilevel"/>
    <w:tmpl w:val="635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500CCF"/>
    <w:multiLevelType w:val="multilevel"/>
    <w:tmpl w:val="4272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5"/>
  </w:num>
  <w:num w:numId="4">
    <w:abstractNumId w:val="0"/>
  </w:num>
  <w:num w:numId="5">
    <w:abstractNumId w:val="4"/>
  </w:num>
  <w:num w:numId="6">
    <w:abstractNumId w:val="2"/>
  </w:num>
  <w:num w:numId="7">
    <w:abstractNumId w:val="8"/>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13B"/>
    <w:rsid w:val="000533C5"/>
    <w:rsid w:val="00067EC8"/>
    <w:rsid w:val="000A6A48"/>
    <w:rsid w:val="000B18D1"/>
    <w:rsid w:val="0011351A"/>
    <w:rsid w:val="00470256"/>
    <w:rsid w:val="00527B86"/>
    <w:rsid w:val="00632E12"/>
    <w:rsid w:val="007A6CF9"/>
    <w:rsid w:val="007B529B"/>
    <w:rsid w:val="007C75DC"/>
    <w:rsid w:val="008D5A86"/>
    <w:rsid w:val="00994623"/>
    <w:rsid w:val="009E6057"/>
    <w:rsid w:val="00A70F37"/>
    <w:rsid w:val="00AA296B"/>
    <w:rsid w:val="00AF4ED0"/>
    <w:rsid w:val="00D131CB"/>
    <w:rsid w:val="00E4713B"/>
    <w:rsid w:val="00E50556"/>
    <w:rsid w:val="00EC2EC6"/>
    <w:rsid w:val="00EC4439"/>
    <w:rsid w:val="00FA450F"/>
    <w:rsid w:val="00FB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5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52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0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5DC"/>
    <w:rPr>
      <w:rFonts w:ascii="Tahoma" w:hAnsi="Tahoma" w:cs="Tahoma"/>
      <w:sz w:val="16"/>
      <w:szCs w:val="16"/>
    </w:rPr>
  </w:style>
  <w:style w:type="character" w:customStyle="1" w:styleId="Heading2Char">
    <w:name w:val="Heading 2 Char"/>
    <w:basedOn w:val="DefaultParagraphFont"/>
    <w:link w:val="Heading2"/>
    <w:uiPriority w:val="9"/>
    <w:rsid w:val="007B52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2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529B"/>
    <w:pPr>
      <w:ind w:left="720"/>
      <w:contextualSpacing/>
    </w:pPr>
  </w:style>
  <w:style w:type="character" w:styleId="Strong">
    <w:name w:val="Strong"/>
    <w:basedOn w:val="DefaultParagraphFont"/>
    <w:uiPriority w:val="22"/>
    <w:qFormat/>
    <w:rsid w:val="007B529B"/>
    <w:rPr>
      <w:b/>
      <w:bCs/>
    </w:rPr>
  </w:style>
  <w:style w:type="paragraph" w:styleId="HTMLPreformatted">
    <w:name w:val="HTML Preformatted"/>
    <w:basedOn w:val="Normal"/>
    <w:link w:val="HTMLPreformattedChar"/>
    <w:uiPriority w:val="99"/>
    <w:unhideWhenUsed/>
    <w:rsid w:val="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529B"/>
    <w:rPr>
      <w:rFonts w:ascii="Courier New" w:eastAsia="Times New Roman" w:hAnsi="Courier New" w:cs="Courier New"/>
      <w:sz w:val="20"/>
      <w:szCs w:val="20"/>
    </w:rPr>
  </w:style>
  <w:style w:type="character" w:customStyle="1" w:styleId="apple-converted-space">
    <w:name w:val="apple-converted-space"/>
    <w:basedOn w:val="DefaultParagraphFont"/>
    <w:rsid w:val="007B529B"/>
  </w:style>
  <w:style w:type="character" w:styleId="HTMLCode">
    <w:name w:val="HTML Code"/>
    <w:basedOn w:val="DefaultParagraphFont"/>
    <w:uiPriority w:val="99"/>
    <w:semiHidden/>
    <w:unhideWhenUsed/>
    <w:rsid w:val="007B529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B529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29B"/>
    <w:rPr>
      <w:color w:val="0000FF"/>
      <w:u w:val="single"/>
    </w:rPr>
  </w:style>
  <w:style w:type="character" w:customStyle="1" w:styleId="Heading1Char">
    <w:name w:val="Heading 1 Char"/>
    <w:basedOn w:val="DefaultParagraphFont"/>
    <w:link w:val="Heading1"/>
    <w:uiPriority w:val="9"/>
    <w:rsid w:val="0099462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50556"/>
    <w:rPr>
      <w:rFonts w:asciiTheme="majorHAnsi" w:eastAsiaTheme="majorEastAsia" w:hAnsiTheme="majorHAnsi" w:cstheme="majorBidi"/>
      <w:b/>
      <w:bCs/>
      <w:i/>
      <w:iCs/>
      <w:color w:val="4F81BD" w:themeColor="accent1"/>
    </w:rPr>
  </w:style>
  <w:style w:type="character" w:customStyle="1" w:styleId="error">
    <w:name w:val="error"/>
    <w:basedOn w:val="DefaultParagraphFont"/>
    <w:rsid w:val="00E50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5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52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0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5DC"/>
    <w:rPr>
      <w:rFonts w:ascii="Tahoma" w:hAnsi="Tahoma" w:cs="Tahoma"/>
      <w:sz w:val="16"/>
      <w:szCs w:val="16"/>
    </w:rPr>
  </w:style>
  <w:style w:type="character" w:customStyle="1" w:styleId="Heading2Char">
    <w:name w:val="Heading 2 Char"/>
    <w:basedOn w:val="DefaultParagraphFont"/>
    <w:link w:val="Heading2"/>
    <w:uiPriority w:val="9"/>
    <w:rsid w:val="007B52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2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529B"/>
    <w:pPr>
      <w:ind w:left="720"/>
      <w:contextualSpacing/>
    </w:pPr>
  </w:style>
  <w:style w:type="character" w:styleId="Strong">
    <w:name w:val="Strong"/>
    <w:basedOn w:val="DefaultParagraphFont"/>
    <w:uiPriority w:val="22"/>
    <w:qFormat/>
    <w:rsid w:val="007B529B"/>
    <w:rPr>
      <w:b/>
      <w:bCs/>
    </w:rPr>
  </w:style>
  <w:style w:type="paragraph" w:styleId="HTMLPreformatted">
    <w:name w:val="HTML Preformatted"/>
    <w:basedOn w:val="Normal"/>
    <w:link w:val="HTMLPreformattedChar"/>
    <w:uiPriority w:val="99"/>
    <w:unhideWhenUsed/>
    <w:rsid w:val="007B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529B"/>
    <w:rPr>
      <w:rFonts w:ascii="Courier New" w:eastAsia="Times New Roman" w:hAnsi="Courier New" w:cs="Courier New"/>
      <w:sz w:val="20"/>
      <w:szCs w:val="20"/>
    </w:rPr>
  </w:style>
  <w:style w:type="character" w:customStyle="1" w:styleId="apple-converted-space">
    <w:name w:val="apple-converted-space"/>
    <w:basedOn w:val="DefaultParagraphFont"/>
    <w:rsid w:val="007B529B"/>
  </w:style>
  <w:style w:type="character" w:styleId="HTMLCode">
    <w:name w:val="HTML Code"/>
    <w:basedOn w:val="DefaultParagraphFont"/>
    <w:uiPriority w:val="99"/>
    <w:semiHidden/>
    <w:unhideWhenUsed/>
    <w:rsid w:val="007B529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B529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29B"/>
    <w:rPr>
      <w:color w:val="0000FF"/>
      <w:u w:val="single"/>
    </w:rPr>
  </w:style>
  <w:style w:type="character" w:customStyle="1" w:styleId="Heading1Char">
    <w:name w:val="Heading 1 Char"/>
    <w:basedOn w:val="DefaultParagraphFont"/>
    <w:link w:val="Heading1"/>
    <w:uiPriority w:val="9"/>
    <w:rsid w:val="0099462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50556"/>
    <w:rPr>
      <w:rFonts w:asciiTheme="majorHAnsi" w:eastAsiaTheme="majorEastAsia" w:hAnsiTheme="majorHAnsi" w:cstheme="majorBidi"/>
      <w:b/>
      <w:bCs/>
      <w:i/>
      <w:iCs/>
      <w:color w:val="4F81BD" w:themeColor="accent1"/>
    </w:rPr>
  </w:style>
  <w:style w:type="character" w:customStyle="1" w:styleId="error">
    <w:name w:val="error"/>
    <w:basedOn w:val="DefaultParagraphFont"/>
    <w:rsid w:val="00E50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78490">
      <w:bodyDiv w:val="1"/>
      <w:marLeft w:val="0"/>
      <w:marRight w:val="0"/>
      <w:marTop w:val="0"/>
      <w:marBottom w:val="0"/>
      <w:divBdr>
        <w:top w:val="none" w:sz="0" w:space="0" w:color="auto"/>
        <w:left w:val="none" w:sz="0" w:space="0" w:color="auto"/>
        <w:bottom w:val="none" w:sz="0" w:space="0" w:color="auto"/>
        <w:right w:val="none" w:sz="0" w:space="0" w:color="auto"/>
      </w:divBdr>
    </w:div>
    <w:div w:id="518467235">
      <w:bodyDiv w:val="1"/>
      <w:marLeft w:val="0"/>
      <w:marRight w:val="0"/>
      <w:marTop w:val="0"/>
      <w:marBottom w:val="0"/>
      <w:divBdr>
        <w:top w:val="none" w:sz="0" w:space="0" w:color="auto"/>
        <w:left w:val="none" w:sz="0" w:space="0" w:color="auto"/>
        <w:bottom w:val="none" w:sz="0" w:space="0" w:color="auto"/>
        <w:right w:val="none" w:sz="0" w:space="0" w:color="auto"/>
      </w:divBdr>
    </w:div>
    <w:div w:id="518587059">
      <w:bodyDiv w:val="1"/>
      <w:marLeft w:val="0"/>
      <w:marRight w:val="0"/>
      <w:marTop w:val="0"/>
      <w:marBottom w:val="0"/>
      <w:divBdr>
        <w:top w:val="none" w:sz="0" w:space="0" w:color="auto"/>
        <w:left w:val="none" w:sz="0" w:space="0" w:color="auto"/>
        <w:bottom w:val="none" w:sz="0" w:space="0" w:color="auto"/>
        <w:right w:val="none" w:sz="0" w:space="0" w:color="auto"/>
      </w:divBdr>
    </w:div>
    <w:div w:id="661085034">
      <w:bodyDiv w:val="1"/>
      <w:marLeft w:val="0"/>
      <w:marRight w:val="0"/>
      <w:marTop w:val="0"/>
      <w:marBottom w:val="0"/>
      <w:divBdr>
        <w:top w:val="none" w:sz="0" w:space="0" w:color="auto"/>
        <w:left w:val="none" w:sz="0" w:space="0" w:color="auto"/>
        <w:bottom w:val="none" w:sz="0" w:space="0" w:color="auto"/>
        <w:right w:val="none" w:sz="0" w:space="0" w:color="auto"/>
      </w:divBdr>
      <w:divsChild>
        <w:div w:id="580407974">
          <w:marLeft w:val="0"/>
          <w:marRight w:val="0"/>
          <w:marTop w:val="360"/>
          <w:marBottom w:val="360"/>
          <w:divBdr>
            <w:top w:val="none" w:sz="0" w:space="0" w:color="auto"/>
            <w:left w:val="none" w:sz="0" w:space="0" w:color="auto"/>
            <w:bottom w:val="none" w:sz="0" w:space="0" w:color="auto"/>
            <w:right w:val="none" w:sz="0" w:space="0" w:color="auto"/>
          </w:divBdr>
        </w:div>
        <w:div w:id="2099016853">
          <w:marLeft w:val="0"/>
          <w:marRight w:val="0"/>
          <w:marTop w:val="360"/>
          <w:marBottom w:val="360"/>
          <w:divBdr>
            <w:top w:val="none" w:sz="0" w:space="0" w:color="auto"/>
            <w:left w:val="none" w:sz="0" w:space="0" w:color="auto"/>
            <w:bottom w:val="none" w:sz="0" w:space="0" w:color="auto"/>
            <w:right w:val="none" w:sz="0" w:space="0" w:color="auto"/>
          </w:divBdr>
        </w:div>
        <w:div w:id="1821338665">
          <w:marLeft w:val="0"/>
          <w:marRight w:val="0"/>
          <w:marTop w:val="360"/>
          <w:marBottom w:val="360"/>
          <w:divBdr>
            <w:top w:val="none" w:sz="0" w:space="0" w:color="auto"/>
            <w:left w:val="none" w:sz="0" w:space="0" w:color="auto"/>
            <w:bottom w:val="none" w:sz="0" w:space="0" w:color="auto"/>
            <w:right w:val="none" w:sz="0" w:space="0" w:color="auto"/>
          </w:divBdr>
        </w:div>
        <w:div w:id="1648901098">
          <w:marLeft w:val="0"/>
          <w:marRight w:val="0"/>
          <w:marTop w:val="360"/>
          <w:marBottom w:val="360"/>
          <w:divBdr>
            <w:top w:val="none" w:sz="0" w:space="0" w:color="auto"/>
            <w:left w:val="none" w:sz="0" w:space="0" w:color="auto"/>
            <w:bottom w:val="none" w:sz="0" w:space="0" w:color="auto"/>
            <w:right w:val="none" w:sz="0" w:space="0" w:color="auto"/>
          </w:divBdr>
        </w:div>
      </w:divsChild>
    </w:div>
    <w:div w:id="748424601">
      <w:bodyDiv w:val="1"/>
      <w:marLeft w:val="0"/>
      <w:marRight w:val="0"/>
      <w:marTop w:val="0"/>
      <w:marBottom w:val="0"/>
      <w:divBdr>
        <w:top w:val="none" w:sz="0" w:space="0" w:color="auto"/>
        <w:left w:val="none" w:sz="0" w:space="0" w:color="auto"/>
        <w:bottom w:val="none" w:sz="0" w:space="0" w:color="auto"/>
        <w:right w:val="none" w:sz="0" w:space="0" w:color="auto"/>
      </w:divBdr>
    </w:div>
    <w:div w:id="842352239">
      <w:bodyDiv w:val="1"/>
      <w:marLeft w:val="0"/>
      <w:marRight w:val="0"/>
      <w:marTop w:val="0"/>
      <w:marBottom w:val="0"/>
      <w:divBdr>
        <w:top w:val="none" w:sz="0" w:space="0" w:color="auto"/>
        <w:left w:val="none" w:sz="0" w:space="0" w:color="auto"/>
        <w:bottom w:val="none" w:sz="0" w:space="0" w:color="auto"/>
        <w:right w:val="none" w:sz="0" w:space="0" w:color="auto"/>
      </w:divBdr>
    </w:div>
    <w:div w:id="923495058">
      <w:bodyDiv w:val="1"/>
      <w:marLeft w:val="0"/>
      <w:marRight w:val="0"/>
      <w:marTop w:val="0"/>
      <w:marBottom w:val="0"/>
      <w:divBdr>
        <w:top w:val="none" w:sz="0" w:space="0" w:color="auto"/>
        <w:left w:val="none" w:sz="0" w:space="0" w:color="auto"/>
        <w:bottom w:val="none" w:sz="0" w:space="0" w:color="auto"/>
        <w:right w:val="none" w:sz="0" w:space="0" w:color="auto"/>
      </w:divBdr>
    </w:div>
    <w:div w:id="947202295">
      <w:bodyDiv w:val="1"/>
      <w:marLeft w:val="0"/>
      <w:marRight w:val="0"/>
      <w:marTop w:val="0"/>
      <w:marBottom w:val="0"/>
      <w:divBdr>
        <w:top w:val="none" w:sz="0" w:space="0" w:color="auto"/>
        <w:left w:val="none" w:sz="0" w:space="0" w:color="auto"/>
        <w:bottom w:val="none" w:sz="0" w:space="0" w:color="auto"/>
        <w:right w:val="none" w:sz="0" w:space="0" w:color="auto"/>
      </w:divBdr>
    </w:div>
    <w:div w:id="1162428739">
      <w:bodyDiv w:val="1"/>
      <w:marLeft w:val="0"/>
      <w:marRight w:val="0"/>
      <w:marTop w:val="0"/>
      <w:marBottom w:val="0"/>
      <w:divBdr>
        <w:top w:val="none" w:sz="0" w:space="0" w:color="auto"/>
        <w:left w:val="none" w:sz="0" w:space="0" w:color="auto"/>
        <w:bottom w:val="none" w:sz="0" w:space="0" w:color="auto"/>
        <w:right w:val="none" w:sz="0" w:space="0" w:color="auto"/>
      </w:divBdr>
      <w:divsChild>
        <w:div w:id="1332297762">
          <w:marLeft w:val="0"/>
          <w:marRight w:val="0"/>
          <w:marTop w:val="360"/>
          <w:marBottom w:val="360"/>
          <w:divBdr>
            <w:top w:val="none" w:sz="0" w:space="0" w:color="auto"/>
            <w:left w:val="none" w:sz="0" w:space="0" w:color="auto"/>
            <w:bottom w:val="none" w:sz="0" w:space="0" w:color="auto"/>
            <w:right w:val="none" w:sz="0" w:space="0" w:color="auto"/>
          </w:divBdr>
        </w:div>
        <w:div w:id="364067642">
          <w:marLeft w:val="0"/>
          <w:marRight w:val="0"/>
          <w:marTop w:val="360"/>
          <w:marBottom w:val="360"/>
          <w:divBdr>
            <w:top w:val="none" w:sz="0" w:space="0" w:color="auto"/>
            <w:left w:val="none" w:sz="0" w:space="0" w:color="auto"/>
            <w:bottom w:val="none" w:sz="0" w:space="0" w:color="auto"/>
            <w:right w:val="none" w:sz="0" w:space="0" w:color="auto"/>
          </w:divBdr>
        </w:div>
      </w:divsChild>
    </w:div>
    <w:div w:id="1171601364">
      <w:bodyDiv w:val="1"/>
      <w:marLeft w:val="0"/>
      <w:marRight w:val="0"/>
      <w:marTop w:val="0"/>
      <w:marBottom w:val="0"/>
      <w:divBdr>
        <w:top w:val="none" w:sz="0" w:space="0" w:color="auto"/>
        <w:left w:val="none" w:sz="0" w:space="0" w:color="auto"/>
        <w:bottom w:val="none" w:sz="0" w:space="0" w:color="auto"/>
        <w:right w:val="none" w:sz="0" w:space="0" w:color="auto"/>
      </w:divBdr>
    </w:div>
    <w:div w:id="1421834837">
      <w:bodyDiv w:val="1"/>
      <w:marLeft w:val="0"/>
      <w:marRight w:val="0"/>
      <w:marTop w:val="0"/>
      <w:marBottom w:val="0"/>
      <w:divBdr>
        <w:top w:val="none" w:sz="0" w:space="0" w:color="auto"/>
        <w:left w:val="none" w:sz="0" w:space="0" w:color="auto"/>
        <w:bottom w:val="none" w:sz="0" w:space="0" w:color="auto"/>
        <w:right w:val="none" w:sz="0" w:space="0" w:color="auto"/>
      </w:divBdr>
      <w:divsChild>
        <w:div w:id="1623999398">
          <w:marLeft w:val="0"/>
          <w:marRight w:val="0"/>
          <w:marTop w:val="360"/>
          <w:marBottom w:val="360"/>
          <w:divBdr>
            <w:top w:val="none" w:sz="0" w:space="0" w:color="auto"/>
            <w:left w:val="none" w:sz="0" w:space="0" w:color="auto"/>
            <w:bottom w:val="none" w:sz="0" w:space="0" w:color="auto"/>
            <w:right w:val="none" w:sz="0" w:space="0" w:color="auto"/>
          </w:divBdr>
        </w:div>
      </w:divsChild>
    </w:div>
    <w:div w:id="1425958806">
      <w:bodyDiv w:val="1"/>
      <w:marLeft w:val="0"/>
      <w:marRight w:val="0"/>
      <w:marTop w:val="0"/>
      <w:marBottom w:val="0"/>
      <w:divBdr>
        <w:top w:val="none" w:sz="0" w:space="0" w:color="auto"/>
        <w:left w:val="none" w:sz="0" w:space="0" w:color="auto"/>
        <w:bottom w:val="none" w:sz="0" w:space="0" w:color="auto"/>
        <w:right w:val="none" w:sz="0" w:space="0" w:color="auto"/>
      </w:divBdr>
    </w:div>
    <w:div w:id="1447263576">
      <w:bodyDiv w:val="1"/>
      <w:marLeft w:val="0"/>
      <w:marRight w:val="0"/>
      <w:marTop w:val="0"/>
      <w:marBottom w:val="0"/>
      <w:divBdr>
        <w:top w:val="none" w:sz="0" w:space="0" w:color="auto"/>
        <w:left w:val="none" w:sz="0" w:space="0" w:color="auto"/>
        <w:bottom w:val="none" w:sz="0" w:space="0" w:color="auto"/>
        <w:right w:val="none" w:sz="0" w:space="0" w:color="auto"/>
      </w:divBdr>
      <w:divsChild>
        <w:div w:id="1492061474">
          <w:marLeft w:val="0"/>
          <w:marRight w:val="0"/>
          <w:marTop w:val="0"/>
          <w:marBottom w:val="0"/>
          <w:divBdr>
            <w:top w:val="single" w:sz="6" w:space="0" w:color="F0F0F0"/>
            <w:left w:val="single" w:sz="6" w:space="0" w:color="F0F0F0"/>
            <w:bottom w:val="single" w:sz="6" w:space="0" w:color="F0F0F0"/>
            <w:right w:val="single" w:sz="6" w:space="0" w:color="F0F0F0"/>
          </w:divBdr>
          <w:divsChild>
            <w:div w:id="1950815121">
              <w:marLeft w:val="0"/>
              <w:marRight w:val="0"/>
              <w:marTop w:val="0"/>
              <w:marBottom w:val="0"/>
              <w:divBdr>
                <w:top w:val="none" w:sz="0" w:space="0" w:color="auto"/>
                <w:left w:val="none" w:sz="0" w:space="0" w:color="auto"/>
                <w:bottom w:val="none" w:sz="0" w:space="4" w:color="333333"/>
                <w:right w:val="none" w:sz="0" w:space="0" w:color="auto"/>
              </w:divBdr>
            </w:div>
            <w:div w:id="1808863241">
              <w:marLeft w:val="0"/>
              <w:marRight w:val="0"/>
              <w:marTop w:val="0"/>
              <w:marBottom w:val="0"/>
              <w:divBdr>
                <w:top w:val="none" w:sz="0" w:space="0" w:color="auto"/>
                <w:left w:val="none" w:sz="0" w:space="0" w:color="auto"/>
                <w:bottom w:val="none" w:sz="0" w:space="4" w:color="333333"/>
                <w:right w:val="none" w:sz="0" w:space="0" w:color="auto"/>
              </w:divBdr>
            </w:div>
          </w:divsChild>
        </w:div>
        <w:div w:id="1413815301">
          <w:marLeft w:val="0"/>
          <w:marRight w:val="0"/>
          <w:marTop w:val="0"/>
          <w:marBottom w:val="0"/>
          <w:divBdr>
            <w:top w:val="none" w:sz="0" w:space="0" w:color="auto"/>
            <w:left w:val="none" w:sz="0" w:space="0" w:color="auto"/>
            <w:bottom w:val="none" w:sz="0" w:space="0" w:color="auto"/>
            <w:right w:val="none" w:sz="0" w:space="0" w:color="auto"/>
          </w:divBdr>
          <w:divsChild>
            <w:div w:id="12254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7740">
      <w:bodyDiv w:val="1"/>
      <w:marLeft w:val="0"/>
      <w:marRight w:val="0"/>
      <w:marTop w:val="0"/>
      <w:marBottom w:val="0"/>
      <w:divBdr>
        <w:top w:val="none" w:sz="0" w:space="0" w:color="auto"/>
        <w:left w:val="none" w:sz="0" w:space="0" w:color="auto"/>
        <w:bottom w:val="none" w:sz="0" w:space="0" w:color="auto"/>
        <w:right w:val="none" w:sz="0" w:space="0" w:color="auto"/>
      </w:divBdr>
      <w:divsChild>
        <w:div w:id="1773041225">
          <w:marLeft w:val="0"/>
          <w:marRight w:val="0"/>
          <w:marTop w:val="360"/>
          <w:marBottom w:val="360"/>
          <w:divBdr>
            <w:top w:val="none" w:sz="0" w:space="0" w:color="auto"/>
            <w:left w:val="none" w:sz="0" w:space="0" w:color="auto"/>
            <w:bottom w:val="none" w:sz="0" w:space="0" w:color="auto"/>
            <w:right w:val="none" w:sz="0" w:space="0" w:color="auto"/>
          </w:divBdr>
        </w:div>
      </w:divsChild>
    </w:div>
    <w:div w:id="207369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ci.org/display/JENKINS/JIRA+Plugi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iki.jenkins-ci.org/display/JENKINS/Selfie+Trigger+Plug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jenkins-ci.org/display/JENKINS/Deployment+Sphere+Plugin"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iki.jenkins-ci.org/display/JENKINS/Git+Parameter+Plugi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wiki.jenkins-ci.org/display/JENKINS/Plugin+Stats+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A4214-A483-43A6-8641-096523008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Lohakare</dc:creator>
  <cp:keywords/>
  <dc:description/>
  <cp:lastModifiedBy>Priya Lohakare</cp:lastModifiedBy>
  <cp:revision>19</cp:revision>
  <dcterms:created xsi:type="dcterms:W3CDTF">2015-07-02T10:36:00Z</dcterms:created>
  <dcterms:modified xsi:type="dcterms:W3CDTF">2015-07-03T12:47:00Z</dcterms:modified>
</cp:coreProperties>
</file>