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8F4A" w14:textId="77777777" w:rsidR="00C90772" w:rsidRDefault="00000000">
      <w:pPr>
        <w:spacing w:after="100"/>
        <w:jc w:val="center"/>
      </w:pPr>
      <w:r>
        <w:rPr>
          <w:b/>
          <w:bCs/>
          <w:sz w:val="44"/>
          <w:szCs w:val="44"/>
        </w:rPr>
        <w:t>Internship Task Report</w:t>
      </w:r>
    </w:p>
    <w:p w14:paraId="0A76C35B" w14:textId="77777777" w:rsidR="00C90772" w:rsidRDefault="00000000">
      <w:pPr>
        <w:spacing w:after="400"/>
        <w:jc w:val="center"/>
      </w:pPr>
      <w:r>
        <w:rPr>
          <w:i/>
          <w:iCs/>
          <w:sz w:val="26"/>
          <w:szCs w:val="26"/>
        </w:rPr>
        <w:t>Task 2: Exploratory Data Analysis (EDA)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C90772" w14:paraId="391BDE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093139C0" w14:textId="77777777" w:rsidR="00C90772" w:rsidRDefault="00000000">
            <w:r>
              <w:rPr>
                <w:b/>
                <w:bCs/>
              </w:rPr>
              <w:t>Intern Name</w:t>
            </w:r>
          </w:p>
        </w:tc>
        <w:tc>
          <w:tcPr>
            <w:tcW w:w="6900" w:type="dxa"/>
          </w:tcPr>
          <w:p w14:paraId="40813D5D" w14:textId="77777777" w:rsidR="00C90772" w:rsidRDefault="00000000">
            <w:r>
              <w:t>Priyal Rasal</w:t>
            </w:r>
          </w:p>
        </w:tc>
      </w:tr>
      <w:tr w:rsidR="00C90772" w14:paraId="528E52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7D383853" w14:textId="77777777" w:rsidR="00C90772" w:rsidRDefault="00000000">
            <w:r>
              <w:rPr>
                <w:b/>
                <w:bCs/>
              </w:rPr>
              <w:t>Internship Role</w:t>
            </w:r>
          </w:p>
        </w:tc>
        <w:tc>
          <w:tcPr>
            <w:tcW w:w="6900" w:type="dxa"/>
          </w:tcPr>
          <w:p w14:paraId="70D5BBB0" w14:textId="77777777" w:rsidR="00C90772" w:rsidRDefault="00000000">
            <w:r>
              <w:t>Data Analyst Intern</w:t>
            </w:r>
          </w:p>
        </w:tc>
      </w:tr>
      <w:tr w:rsidR="00C90772" w14:paraId="180A5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3908E39E" w14:textId="77777777" w:rsidR="00C90772" w:rsidRDefault="00000000">
            <w:r>
              <w:rPr>
                <w:b/>
                <w:bCs/>
              </w:rPr>
              <w:t>Supervisor</w:t>
            </w:r>
          </w:p>
        </w:tc>
        <w:tc>
          <w:tcPr>
            <w:tcW w:w="6900" w:type="dxa"/>
          </w:tcPr>
          <w:p w14:paraId="2510FEC4" w14:textId="1E00363F" w:rsidR="00C90772" w:rsidRDefault="00C90772"/>
        </w:tc>
      </w:tr>
      <w:tr w:rsidR="00C90772" w14:paraId="06044D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604F1900" w14:textId="77777777" w:rsidR="00C9077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900" w:type="dxa"/>
          </w:tcPr>
          <w:p w14:paraId="557F0C36" w14:textId="62CDFFA9" w:rsidR="00C90772" w:rsidRDefault="00000000">
            <w:r>
              <w:t xml:space="preserve">September </w:t>
            </w:r>
            <w:r w:rsidR="004A6C4F">
              <w:t>20</w:t>
            </w:r>
            <w:r>
              <w:t>, 2026</w:t>
            </w:r>
          </w:p>
        </w:tc>
      </w:tr>
      <w:tr w:rsidR="00C90772" w14:paraId="13B795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6E0DF3D2" w14:textId="77777777" w:rsidR="00C90772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6900" w:type="dxa"/>
          </w:tcPr>
          <w:p w14:paraId="284FAD49" w14:textId="77777777" w:rsidR="00C90772" w:rsidRDefault="00000000">
            <w:r>
              <w:t>Global Superstore.csv — 51,290 rows, 27 columns</w:t>
            </w:r>
          </w:p>
        </w:tc>
      </w:tr>
    </w:tbl>
    <w:p w14:paraId="04FD6960" w14:textId="77777777" w:rsidR="00C90772" w:rsidRDefault="00000000">
      <w:pPr>
        <w:pStyle w:val="Heading1"/>
        <w:spacing w:before="300" w:after="150"/>
      </w:pPr>
      <w:r>
        <w:t>1. Objective</w:t>
      </w:r>
    </w:p>
    <w:p w14:paraId="08C047CB" w14:textId="77777777" w:rsidR="00C90772" w:rsidRDefault="00000000">
      <w:pPr>
        <w:spacing w:after="120"/>
      </w:pPr>
      <w:r>
        <w:t>The objective of this task was to perform Exploratory Data Analysis on the Global Superstore sales dataset: asking meaningful questions, examining the data's structure, identifying trends and patterns, validating a hypothesis with a statistical test, and checking the dataset for data quality issues before deeper analysis.</w:t>
      </w:r>
    </w:p>
    <w:p w14:paraId="538EE7E6" w14:textId="77777777" w:rsidR="00C90772" w:rsidRDefault="00000000">
      <w:pPr>
        <w:pStyle w:val="Heading1"/>
        <w:spacing w:before="300" w:after="150"/>
      </w:pPr>
      <w:r>
        <w:t>2. Meaningful Questions Asked</w:t>
      </w:r>
    </w:p>
    <w:p w14:paraId="2C634264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Which product category generates the highest sales and profit?</w:t>
      </w:r>
    </w:p>
    <w:p w14:paraId="76F6B604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Which region is the most profitable, and which regions are underperforming?</w:t>
      </w:r>
    </w:p>
    <w:p w14:paraId="71B1A06D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How have sales changed over time (year-over-year trend)?</w:t>
      </w:r>
    </w:p>
    <w:p w14:paraId="466461DE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Does offering a higher discount actually hurt profit, or does it help drive more sales?</w:t>
      </w:r>
    </w:p>
    <w:p w14:paraId="140B6DA0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Are there any data quality issues (missing values, duplicates, invalid entries, or outliers) that need to be addressed before drawing conclusions?</w:t>
      </w:r>
    </w:p>
    <w:p w14:paraId="15793CCA" w14:textId="77777777" w:rsidR="00C90772" w:rsidRDefault="00000000">
      <w:pPr>
        <w:pStyle w:val="Heading1"/>
        <w:spacing w:before="300" w:after="150"/>
      </w:pPr>
      <w:r>
        <w:t>3. Data Structure</w:t>
      </w:r>
    </w:p>
    <w:p w14:paraId="671DC48F" w14:textId="77777777" w:rsidR="00C90772" w:rsidRDefault="00000000">
      <w:pPr>
        <w:spacing w:after="120"/>
      </w:pPr>
      <w:r>
        <w:t>The dataset contains 51,290 records across 27 columns. Key columns used in this analysis: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6"/>
        <w:gridCol w:w="3167"/>
        <w:gridCol w:w="3167"/>
      </w:tblGrid>
      <w:tr w:rsidR="00C90772" w14:paraId="58D60CB3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  <w:shd w:val="clear" w:color="auto" w:fill="1F4E79"/>
          </w:tcPr>
          <w:p w14:paraId="7C0A7E1C" w14:textId="77777777" w:rsidR="00C90772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166" w:type="dxa"/>
            <w:shd w:val="clear" w:color="auto" w:fill="1F4E79"/>
          </w:tcPr>
          <w:p w14:paraId="3994E20C" w14:textId="77777777" w:rsidR="00C9077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6" w:type="dxa"/>
            <w:shd w:val="clear" w:color="auto" w:fill="1F4E79"/>
          </w:tcPr>
          <w:p w14:paraId="1FB0B32A" w14:textId="77777777" w:rsidR="00C9077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90772" w14:paraId="614BDE7F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26B222F1" w14:textId="77777777" w:rsidR="00C90772" w:rsidRDefault="00000000">
            <w:r>
              <w:rPr>
                <w:color w:val="000000"/>
              </w:rPr>
              <w:t>Category</w:t>
            </w:r>
          </w:p>
        </w:tc>
        <w:tc>
          <w:tcPr>
            <w:tcW w:w="3166" w:type="dxa"/>
          </w:tcPr>
          <w:p w14:paraId="1AF35151" w14:textId="77777777" w:rsidR="00C90772" w:rsidRDefault="00000000">
            <w:r>
              <w:rPr>
                <w:color w:val="000000"/>
              </w:rPr>
              <w:t>object</w:t>
            </w:r>
          </w:p>
        </w:tc>
        <w:tc>
          <w:tcPr>
            <w:tcW w:w="3166" w:type="dxa"/>
          </w:tcPr>
          <w:p w14:paraId="03835B22" w14:textId="77777777" w:rsidR="00C90772" w:rsidRDefault="00000000">
            <w:r>
              <w:rPr>
                <w:color w:val="000000"/>
              </w:rPr>
              <w:t>Product category (Office Supplies, Technology, Furniture)</w:t>
            </w:r>
          </w:p>
        </w:tc>
      </w:tr>
      <w:tr w:rsidR="00C90772" w14:paraId="7D967ADA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36A3A25A" w14:textId="77777777" w:rsidR="00C90772" w:rsidRDefault="00000000">
            <w:r>
              <w:rPr>
                <w:color w:val="000000"/>
              </w:rPr>
              <w:t>Region</w:t>
            </w:r>
          </w:p>
        </w:tc>
        <w:tc>
          <w:tcPr>
            <w:tcW w:w="3166" w:type="dxa"/>
          </w:tcPr>
          <w:p w14:paraId="3E9825F8" w14:textId="77777777" w:rsidR="00C90772" w:rsidRDefault="00000000">
            <w:r>
              <w:rPr>
                <w:color w:val="000000"/>
              </w:rPr>
              <w:t>object</w:t>
            </w:r>
          </w:p>
        </w:tc>
        <w:tc>
          <w:tcPr>
            <w:tcW w:w="3166" w:type="dxa"/>
          </w:tcPr>
          <w:p w14:paraId="6DF57BAD" w14:textId="77777777" w:rsidR="00C90772" w:rsidRDefault="00000000">
            <w:r>
              <w:rPr>
                <w:color w:val="000000"/>
              </w:rPr>
              <w:t>Sales region (13 regions worldwide)</w:t>
            </w:r>
          </w:p>
        </w:tc>
      </w:tr>
      <w:tr w:rsidR="00C90772" w14:paraId="7724A9E2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10F409B0" w14:textId="77777777" w:rsidR="00C90772" w:rsidRDefault="00000000">
            <w:r>
              <w:rPr>
                <w:color w:val="000000"/>
              </w:rPr>
              <w:t>Sales</w:t>
            </w:r>
          </w:p>
        </w:tc>
        <w:tc>
          <w:tcPr>
            <w:tcW w:w="3166" w:type="dxa"/>
          </w:tcPr>
          <w:p w14:paraId="7D246E97" w14:textId="77777777" w:rsidR="00C90772" w:rsidRDefault="00000000">
            <w:r>
              <w:rPr>
                <w:color w:val="000000"/>
              </w:rPr>
              <w:t>int64</w:t>
            </w:r>
          </w:p>
        </w:tc>
        <w:tc>
          <w:tcPr>
            <w:tcW w:w="3166" w:type="dxa"/>
          </w:tcPr>
          <w:p w14:paraId="79B385E5" w14:textId="77777777" w:rsidR="00C90772" w:rsidRDefault="00000000">
            <w:r>
              <w:rPr>
                <w:color w:val="000000"/>
              </w:rPr>
              <w:t>Total sale value ($)</w:t>
            </w:r>
          </w:p>
        </w:tc>
      </w:tr>
      <w:tr w:rsidR="00C90772" w14:paraId="221A6126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54964181" w14:textId="77777777" w:rsidR="00C90772" w:rsidRDefault="00000000">
            <w:r>
              <w:rPr>
                <w:color w:val="000000"/>
              </w:rPr>
              <w:t>Profit</w:t>
            </w:r>
          </w:p>
        </w:tc>
        <w:tc>
          <w:tcPr>
            <w:tcW w:w="3166" w:type="dxa"/>
          </w:tcPr>
          <w:p w14:paraId="235BDC30" w14:textId="77777777" w:rsidR="00C90772" w:rsidRDefault="00000000">
            <w:r>
              <w:rPr>
                <w:color w:val="000000"/>
              </w:rPr>
              <w:t>float64</w:t>
            </w:r>
          </w:p>
        </w:tc>
        <w:tc>
          <w:tcPr>
            <w:tcW w:w="3166" w:type="dxa"/>
          </w:tcPr>
          <w:p w14:paraId="161AED9D" w14:textId="77777777" w:rsidR="00C90772" w:rsidRDefault="00000000">
            <w:r>
              <w:rPr>
                <w:color w:val="000000"/>
              </w:rPr>
              <w:t>Profit earned ($)</w:t>
            </w:r>
          </w:p>
        </w:tc>
      </w:tr>
      <w:tr w:rsidR="00C90772" w14:paraId="3FA54ECE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690DC2B9" w14:textId="77777777" w:rsidR="00C90772" w:rsidRDefault="00000000">
            <w:r>
              <w:rPr>
                <w:color w:val="000000"/>
              </w:rPr>
              <w:t>Quantity</w:t>
            </w:r>
          </w:p>
        </w:tc>
        <w:tc>
          <w:tcPr>
            <w:tcW w:w="3166" w:type="dxa"/>
          </w:tcPr>
          <w:p w14:paraId="4FF41DD4" w14:textId="77777777" w:rsidR="00C90772" w:rsidRDefault="00000000">
            <w:r>
              <w:rPr>
                <w:color w:val="000000"/>
              </w:rPr>
              <w:t>int64</w:t>
            </w:r>
          </w:p>
        </w:tc>
        <w:tc>
          <w:tcPr>
            <w:tcW w:w="3166" w:type="dxa"/>
          </w:tcPr>
          <w:p w14:paraId="63293A0F" w14:textId="77777777" w:rsidR="00C90772" w:rsidRDefault="00000000">
            <w:r>
              <w:rPr>
                <w:color w:val="000000"/>
              </w:rPr>
              <w:t>Units sold per order</w:t>
            </w:r>
          </w:p>
        </w:tc>
      </w:tr>
      <w:tr w:rsidR="00C90772" w14:paraId="4EA63104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43CD0A41" w14:textId="77777777" w:rsidR="00C90772" w:rsidRDefault="00000000">
            <w:r>
              <w:rPr>
                <w:color w:val="000000"/>
              </w:rPr>
              <w:t>Discount</w:t>
            </w:r>
          </w:p>
        </w:tc>
        <w:tc>
          <w:tcPr>
            <w:tcW w:w="3166" w:type="dxa"/>
          </w:tcPr>
          <w:p w14:paraId="2C0F3C27" w14:textId="77777777" w:rsidR="00C90772" w:rsidRDefault="00000000">
            <w:r>
              <w:rPr>
                <w:color w:val="000000"/>
              </w:rPr>
              <w:t>float64</w:t>
            </w:r>
          </w:p>
        </w:tc>
        <w:tc>
          <w:tcPr>
            <w:tcW w:w="3166" w:type="dxa"/>
          </w:tcPr>
          <w:p w14:paraId="5F836428" w14:textId="77777777" w:rsidR="00C90772" w:rsidRDefault="00000000">
            <w:r>
              <w:rPr>
                <w:color w:val="000000"/>
              </w:rPr>
              <w:t>Discount applied (0.0 - 0.85)</w:t>
            </w:r>
          </w:p>
        </w:tc>
      </w:tr>
      <w:tr w:rsidR="00C90772" w14:paraId="702CEA48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58B3422A" w14:textId="77777777" w:rsidR="00C90772" w:rsidRDefault="00000000">
            <w:r>
              <w:rPr>
                <w:color w:val="000000"/>
              </w:rPr>
              <w:t>Year</w:t>
            </w:r>
          </w:p>
        </w:tc>
        <w:tc>
          <w:tcPr>
            <w:tcW w:w="3166" w:type="dxa"/>
          </w:tcPr>
          <w:p w14:paraId="6FFE2BAF" w14:textId="77777777" w:rsidR="00C90772" w:rsidRDefault="00000000">
            <w:r>
              <w:rPr>
                <w:color w:val="000000"/>
              </w:rPr>
              <w:t>int64</w:t>
            </w:r>
          </w:p>
        </w:tc>
        <w:tc>
          <w:tcPr>
            <w:tcW w:w="3166" w:type="dxa"/>
          </w:tcPr>
          <w:p w14:paraId="04DEBE08" w14:textId="77777777" w:rsidR="00C90772" w:rsidRDefault="00000000">
            <w:r>
              <w:rPr>
                <w:color w:val="000000"/>
              </w:rPr>
              <w:t>Order year (2011-2014)</w:t>
            </w:r>
          </w:p>
        </w:tc>
      </w:tr>
      <w:tr w:rsidR="00C90772" w14:paraId="5851FE27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0624C0E6" w14:textId="77777777" w:rsidR="00C90772" w:rsidRDefault="00000000">
            <w:r>
              <w:rPr>
                <w:color w:val="000000"/>
              </w:rPr>
              <w:t>Shipping Cost</w:t>
            </w:r>
          </w:p>
        </w:tc>
        <w:tc>
          <w:tcPr>
            <w:tcW w:w="3166" w:type="dxa"/>
          </w:tcPr>
          <w:p w14:paraId="4B08EB08" w14:textId="77777777" w:rsidR="00C90772" w:rsidRDefault="00000000">
            <w:r>
              <w:rPr>
                <w:color w:val="000000"/>
              </w:rPr>
              <w:t>float64</w:t>
            </w:r>
          </w:p>
        </w:tc>
        <w:tc>
          <w:tcPr>
            <w:tcW w:w="3166" w:type="dxa"/>
          </w:tcPr>
          <w:p w14:paraId="302D6394" w14:textId="77777777" w:rsidR="00C90772" w:rsidRDefault="00000000">
            <w:r>
              <w:rPr>
                <w:color w:val="000000"/>
              </w:rPr>
              <w:t>Cost of shipping ($)</w:t>
            </w:r>
          </w:p>
        </w:tc>
      </w:tr>
      <w:tr w:rsidR="00C90772" w14:paraId="39D07C07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5C9012C1" w14:textId="77777777" w:rsidR="00C90772" w:rsidRDefault="00000000">
            <w:r>
              <w:rPr>
                <w:color w:val="000000"/>
              </w:rPr>
              <w:t>... (19 more columns)</w:t>
            </w:r>
          </w:p>
        </w:tc>
        <w:tc>
          <w:tcPr>
            <w:tcW w:w="3166" w:type="dxa"/>
          </w:tcPr>
          <w:p w14:paraId="1E2C683B" w14:textId="77777777" w:rsidR="00C90772" w:rsidRDefault="00000000">
            <w:r>
              <w:rPr>
                <w:color w:val="000000"/>
              </w:rPr>
              <w:t>-</w:t>
            </w:r>
          </w:p>
        </w:tc>
        <w:tc>
          <w:tcPr>
            <w:tcW w:w="3166" w:type="dxa"/>
          </w:tcPr>
          <w:p w14:paraId="28A76B6A" w14:textId="77777777" w:rsidR="00C90772" w:rsidRDefault="00000000">
            <w:r>
              <w:rPr>
                <w:color w:val="000000"/>
              </w:rPr>
              <w:t>Customer, Product, Market, Date and Location details</w:t>
            </w:r>
          </w:p>
        </w:tc>
      </w:tr>
    </w:tbl>
    <w:p w14:paraId="0E32ED11" w14:textId="77777777" w:rsidR="00C90772" w:rsidRDefault="00C90772">
      <w:pPr>
        <w:spacing w:after="150"/>
      </w:pPr>
    </w:p>
    <w:p w14:paraId="52BD5474" w14:textId="77777777" w:rsidR="00C90772" w:rsidRDefault="00000000">
      <w:pPr>
        <w:pStyle w:val="Heading1"/>
        <w:spacing w:before="300" w:after="150"/>
      </w:pPr>
      <w:r>
        <w:t>4. Descriptive Statistics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1900"/>
        <w:gridCol w:w="1900"/>
        <w:gridCol w:w="1900"/>
      </w:tblGrid>
      <w:tr w:rsidR="00C90772" w14:paraId="4E9158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4E79"/>
          </w:tcPr>
          <w:p w14:paraId="445DD795" w14:textId="77777777" w:rsidR="00C9077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900" w:type="dxa"/>
            <w:shd w:val="clear" w:color="auto" w:fill="1F4E79"/>
          </w:tcPr>
          <w:p w14:paraId="5F24491E" w14:textId="77777777" w:rsidR="00C90772" w:rsidRDefault="00000000">
            <w:r>
              <w:rPr>
                <w:b/>
                <w:bCs/>
                <w:color w:val="FFFFFF"/>
              </w:rPr>
              <w:t>Sales</w:t>
            </w:r>
          </w:p>
        </w:tc>
        <w:tc>
          <w:tcPr>
            <w:tcW w:w="1900" w:type="dxa"/>
            <w:shd w:val="clear" w:color="auto" w:fill="1F4E79"/>
          </w:tcPr>
          <w:p w14:paraId="0E15E383" w14:textId="77777777" w:rsidR="00C90772" w:rsidRDefault="00000000">
            <w:r>
              <w:rPr>
                <w:b/>
                <w:bCs/>
                <w:color w:val="FFFFFF"/>
              </w:rPr>
              <w:t>Profit</w:t>
            </w:r>
          </w:p>
        </w:tc>
        <w:tc>
          <w:tcPr>
            <w:tcW w:w="1900" w:type="dxa"/>
            <w:shd w:val="clear" w:color="auto" w:fill="1F4E79"/>
          </w:tcPr>
          <w:p w14:paraId="78C5C35F" w14:textId="77777777" w:rsidR="00C90772" w:rsidRDefault="00000000">
            <w:r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1900" w:type="dxa"/>
            <w:shd w:val="clear" w:color="auto" w:fill="1F4E79"/>
          </w:tcPr>
          <w:p w14:paraId="55E508D9" w14:textId="77777777" w:rsidR="00C90772" w:rsidRDefault="00000000">
            <w:r>
              <w:rPr>
                <w:b/>
                <w:bCs/>
                <w:color w:val="FFFFFF"/>
              </w:rPr>
              <w:t>Discount</w:t>
            </w:r>
          </w:p>
        </w:tc>
      </w:tr>
      <w:tr w:rsidR="00C90772" w14:paraId="3398D2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8EBE827" w14:textId="77777777" w:rsidR="00C90772" w:rsidRDefault="00000000">
            <w:r>
              <w:rPr>
                <w:color w:val="000000"/>
              </w:rPr>
              <w:t>count</w:t>
            </w:r>
          </w:p>
        </w:tc>
        <w:tc>
          <w:tcPr>
            <w:tcW w:w="1900" w:type="dxa"/>
          </w:tcPr>
          <w:p w14:paraId="4D35FC8E" w14:textId="77777777" w:rsidR="00C90772" w:rsidRDefault="00000000">
            <w:r>
              <w:rPr>
                <w:color w:val="000000"/>
              </w:rPr>
              <w:t>51,290</w:t>
            </w:r>
          </w:p>
        </w:tc>
        <w:tc>
          <w:tcPr>
            <w:tcW w:w="1900" w:type="dxa"/>
          </w:tcPr>
          <w:p w14:paraId="2B26AC01" w14:textId="77777777" w:rsidR="00C90772" w:rsidRDefault="00000000">
            <w:r>
              <w:rPr>
                <w:color w:val="000000"/>
              </w:rPr>
              <w:t>51,290</w:t>
            </w:r>
          </w:p>
        </w:tc>
        <w:tc>
          <w:tcPr>
            <w:tcW w:w="1900" w:type="dxa"/>
          </w:tcPr>
          <w:p w14:paraId="05A162BB" w14:textId="77777777" w:rsidR="00C90772" w:rsidRDefault="00000000">
            <w:r>
              <w:rPr>
                <w:color w:val="000000"/>
              </w:rPr>
              <w:t>51,290</w:t>
            </w:r>
          </w:p>
        </w:tc>
        <w:tc>
          <w:tcPr>
            <w:tcW w:w="1900" w:type="dxa"/>
          </w:tcPr>
          <w:p w14:paraId="1B555489" w14:textId="77777777" w:rsidR="00C90772" w:rsidRDefault="00000000">
            <w:r>
              <w:rPr>
                <w:color w:val="000000"/>
              </w:rPr>
              <w:t>51,290</w:t>
            </w:r>
          </w:p>
        </w:tc>
      </w:tr>
      <w:tr w:rsidR="00C90772" w14:paraId="58188D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8DEC3AE" w14:textId="77777777" w:rsidR="00C90772" w:rsidRDefault="00000000">
            <w:r>
              <w:rPr>
                <w:color w:val="000000"/>
              </w:rPr>
              <w:t>mean</w:t>
            </w:r>
          </w:p>
        </w:tc>
        <w:tc>
          <w:tcPr>
            <w:tcW w:w="1900" w:type="dxa"/>
          </w:tcPr>
          <w:p w14:paraId="650597B1" w14:textId="77777777" w:rsidR="00C90772" w:rsidRDefault="00000000">
            <w:r>
              <w:rPr>
                <w:color w:val="000000"/>
              </w:rPr>
              <w:t>246.50</w:t>
            </w:r>
          </w:p>
        </w:tc>
        <w:tc>
          <w:tcPr>
            <w:tcW w:w="1900" w:type="dxa"/>
          </w:tcPr>
          <w:p w14:paraId="229944F5" w14:textId="77777777" w:rsidR="00C90772" w:rsidRDefault="00000000">
            <w:r>
              <w:rPr>
                <w:color w:val="000000"/>
              </w:rPr>
              <w:t>28.61</w:t>
            </w:r>
          </w:p>
        </w:tc>
        <w:tc>
          <w:tcPr>
            <w:tcW w:w="1900" w:type="dxa"/>
          </w:tcPr>
          <w:p w14:paraId="6CF734CE" w14:textId="77777777" w:rsidR="00C90772" w:rsidRDefault="00000000">
            <w:r>
              <w:rPr>
                <w:color w:val="000000"/>
              </w:rPr>
              <w:t>3.48</w:t>
            </w:r>
          </w:p>
        </w:tc>
        <w:tc>
          <w:tcPr>
            <w:tcW w:w="1900" w:type="dxa"/>
          </w:tcPr>
          <w:p w14:paraId="62B1BFD1" w14:textId="77777777" w:rsidR="00C90772" w:rsidRDefault="00000000">
            <w:r>
              <w:rPr>
                <w:color w:val="000000"/>
              </w:rPr>
              <w:t>0.14</w:t>
            </w:r>
          </w:p>
        </w:tc>
      </w:tr>
      <w:tr w:rsidR="00C90772" w14:paraId="511617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107486D" w14:textId="77777777" w:rsidR="00C90772" w:rsidRDefault="00000000">
            <w:r>
              <w:rPr>
                <w:color w:val="000000"/>
              </w:rPr>
              <w:t>std</w:t>
            </w:r>
          </w:p>
        </w:tc>
        <w:tc>
          <w:tcPr>
            <w:tcW w:w="1900" w:type="dxa"/>
          </w:tcPr>
          <w:p w14:paraId="4F726213" w14:textId="77777777" w:rsidR="00C90772" w:rsidRDefault="00000000">
            <w:r>
              <w:rPr>
                <w:color w:val="000000"/>
              </w:rPr>
              <w:t>487.57</w:t>
            </w:r>
          </w:p>
        </w:tc>
        <w:tc>
          <w:tcPr>
            <w:tcW w:w="1900" w:type="dxa"/>
          </w:tcPr>
          <w:p w14:paraId="722962FE" w14:textId="77777777" w:rsidR="00C90772" w:rsidRDefault="00000000">
            <w:r>
              <w:rPr>
                <w:color w:val="000000"/>
              </w:rPr>
              <w:t>174.34</w:t>
            </w:r>
          </w:p>
        </w:tc>
        <w:tc>
          <w:tcPr>
            <w:tcW w:w="1900" w:type="dxa"/>
          </w:tcPr>
          <w:p w14:paraId="38C7A049" w14:textId="77777777" w:rsidR="00C90772" w:rsidRDefault="00000000">
            <w:r>
              <w:rPr>
                <w:color w:val="000000"/>
              </w:rPr>
              <w:t>2.28</w:t>
            </w:r>
          </w:p>
        </w:tc>
        <w:tc>
          <w:tcPr>
            <w:tcW w:w="1900" w:type="dxa"/>
          </w:tcPr>
          <w:p w14:paraId="5D5CEDA7" w14:textId="77777777" w:rsidR="00C90772" w:rsidRDefault="00000000">
            <w:r>
              <w:rPr>
                <w:color w:val="000000"/>
              </w:rPr>
              <w:t>0.21</w:t>
            </w:r>
          </w:p>
        </w:tc>
      </w:tr>
      <w:tr w:rsidR="00C90772" w14:paraId="7F9943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78CAE4C" w14:textId="77777777" w:rsidR="00C90772" w:rsidRDefault="00000000">
            <w:r>
              <w:rPr>
                <w:color w:val="000000"/>
              </w:rPr>
              <w:t>min</w:t>
            </w:r>
          </w:p>
        </w:tc>
        <w:tc>
          <w:tcPr>
            <w:tcW w:w="1900" w:type="dxa"/>
          </w:tcPr>
          <w:p w14:paraId="4B077852" w14:textId="77777777" w:rsidR="00C90772" w:rsidRDefault="00000000">
            <w:r>
              <w:rPr>
                <w:color w:val="000000"/>
              </w:rPr>
              <w:t>0.00</w:t>
            </w:r>
          </w:p>
        </w:tc>
        <w:tc>
          <w:tcPr>
            <w:tcW w:w="1900" w:type="dxa"/>
          </w:tcPr>
          <w:p w14:paraId="789FAC0A" w14:textId="77777777" w:rsidR="00C90772" w:rsidRDefault="00000000">
            <w:r>
              <w:rPr>
                <w:color w:val="000000"/>
              </w:rPr>
              <w:t>-6,599.98</w:t>
            </w:r>
          </w:p>
        </w:tc>
        <w:tc>
          <w:tcPr>
            <w:tcW w:w="1900" w:type="dxa"/>
          </w:tcPr>
          <w:p w14:paraId="2097FC10" w14:textId="77777777" w:rsidR="00C90772" w:rsidRDefault="00000000">
            <w:r>
              <w:rPr>
                <w:color w:val="000000"/>
              </w:rPr>
              <w:t>1.00</w:t>
            </w:r>
          </w:p>
        </w:tc>
        <w:tc>
          <w:tcPr>
            <w:tcW w:w="1900" w:type="dxa"/>
          </w:tcPr>
          <w:p w14:paraId="01ADB22E" w14:textId="77777777" w:rsidR="00C90772" w:rsidRDefault="00000000">
            <w:r>
              <w:rPr>
                <w:color w:val="000000"/>
              </w:rPr>
              <w:t>0.00</w:t>
            </w:r>
          </w:p>
        </w:tc>
      </w:tr>
      <w:tr w:rsidR="00C90772" w14:paraId="5027DB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5B81B2C" w14:textId="77777777" w:rsidR="00C90772" w:rsidRDefault="00000000">
            <w:r>
              <w:rPr>
                <w:color w:val="000000"/>
              </w:rPr>
              <w:lastRenderedPageBreak/>
              <w:t>50% (median)</w:t>
            </w:r>
          </w:p>
        </w:tc>
        <w:tc>
          <w:tcPr>
            <w:tcW w:w="1900" w:type="dxa"/>
          </w:tcPr>
          <w:p w14:paraId="72F73FEC" w14:textId="77777777" w:rsidR="00C90772" w:rsidRDefault="00000000">
            <w:r>
              <w:rPr>
                <w:color w:val="000000"/>
              </w:rPr>
              <w:t>85.00</w:t>
            </w:r>
          </w:p>
        </w:tc>
        <w:tc>
          <w:tcPr>
            <w:tcW w:w="1900" w:type="dxa"/>
          </w:tcPr>
          <w:p w14:paraId="125C31E1" w14:textId="77777777" w:rsidR="00C90772" w:rsidRDefault="00000000">
            <w:r>
              <w:rPr>
                <w:color w:val="000000"/>
              </w:rPr>
              <w:t>9.24</w:t>
            </w:r>
          </w:p>
        </w:tc>
        <w:tc>
          <w:tcPr>
            <w:tcW w:w="1900" w:type="dxa"/>
          </w:tcPr>
          <w:p w14:paraId="75F24300" w14:textId="77777777" w:rsidR="00C90772" w:rsidRDefault="00000000">
            <w:r>
              <w:rPr>
                <w:color w:val="000000"/>
              </w:rPr>
              <w:t>3.00</w:t>
            </w:r>
          </w:p>
        </w:tc>
        <w:tc>
          <w:tcPr>
            <w:tcW w:w="1900" w:type="dxa"/>
          </w:tcPr>
          <w:p w14:paraId="6A015507" w14:textId="77777777" w:rsidR="00C90772" w:rsidRDefault="00000000">
            <w:r>
              <w:rPr>
                <w:color w:val="000000"/>
              </w:rPr>
              <w:t>0.00</w:t>
            </w:r>
          </w:p>
        </w:tc>
      </w:tr>
      <w:tr w:rsidR="00C90772" w14:paraId="59584A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241B299E" w14:textId="77777777" w:rsidR="00C90772" w:rsidRDefault="00000000">
            <w:r>
              <w:rPr>
                <w:color w:val="000000"/>
              </w:rPr>
              <w:t>max</w:t>
            </w:r>
          </w:p>
        </w:tc>
        <w:tc>
          <w:tcPr>
            <w:tcW w:w="1900" w:type="dxa"/>
          </w:tcPr>
          <w:p w14:paraId="41184D84" w14:textId="77777777" w:rsidR="00C90772" w:rsidRDefault="00000000">
            <w:r>
              <w:rPr>
                <w:color w:val="000000"/>
              </w:rPr>
              <w:t>22,638.00</w:t>
            </w:r>
          </w:p>
        </w:tc>
        <w:tc>
          <w:tcPr>
            <w:tcW w:w="1900" w:type="dxa"/>
          </w:tcPr>
          <w:p w14:paraId="5C62A6DB" w14:textId="77777777" w:rsidR="00C90772" w:rsidRDefault="00000000">
            <w:r>
              <w:rPr>
                <w:color w:val="000000"/>
              </w:rPr>
              <w:t>8,399.98</w:t>
            </w:r>
          </w:p>
        </w:tc>
        <w:tc>
          <w:tcPr>
            <w:tcW w:w="1900" w:type="dxa"/>
          </w:tcPr>
          <w:p w14:paraId="4FA7FA99" w14:textId="77777777" w:rsidR="00C90772" w:rsidRDefault="00000000">
            <w:r>
              <w:rPr>
                <w:color w:val="000000"/>
              </w:rPr>
              <w:t>14.00</w:t>
            </w:r>
          </w:p>
        </w:tc>
        <w:tc>
          <w:tcPr>
            <w:tcW w:w="1900" w:type="dxa"/>
          </w:tcPr>
          <w:p w14:paraId="7A458DA7" w14:textId="77777777" w:rsidR="00C90772" w:rsidRDefault="00000000">
            <w:r>
              <w:rPr>
                <w:color w:val="000000"/>
              </w:rPr>
              <w:t>0.85</w:t>
            </w:r>
          </w:p>
        </w:tc>
      </w:tr>
    </w:tbl>
    <w:p w14:paraId="2B23CDEA" w14:textId="77777777" w:rsidR="00C90772" w:rsidRDefault="00C90772">
      <w:pPr>
        <w:spacing w:after="150"/>
      </w:pPr>
    </w:p>
    <w:p w14:paraId="179F4AC0" w14:textId="77777777" w:rsidR="00C90772" w:rsidRDefault="00000000">
      <w:pPr>
        <w:spacing w:after="120"/>
      </w:pPr>
      <w:r>
        <w:t>Sales and Profit both show a wide spread (large standard deviation relative to the mean), and Profit's minimum value is negative (-$6,599.98), indicating some orders were sold at a significant loss — worth flagging for business review.</w:t>
      </w:r>
    </w:p>
    <w:p w14:paraId="550358D4" w14:textId="77777777" w:rsidR="00C90772" w:rsidRDefault="00000000">
      <w:pPr>
        <w:pStyle w:val="Heading1"/>
        <w:spacing w:before="300" w:after="150"/>
      </w:pPr>
      <w:r>
        <w:t>5. Data Quality Issues Detected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6"/>
        <w:gridCol w:w="3167"/>
        <w:gridCol w:w="3167"/>
      </w:tblGrid>
      <w:tr w:rsidR="00C90772" w14:paraId="01EE1331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  <w:shd w:val="clear" w:color="auto" w:fill="1F4E79"/>
          </w:tcPr>
          <w:p w14:paraId="7C7395E1" w14:textId="77777777" w:rsidR="00C90772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3166" w:type="dxa"/>
            <w:shd w:val="clear" w:color="auto" w:fill="1F4E79"/>
          </w:tcPr>
          <w:p w14:paraId="7949C2E9" w14:textId="77777777" w:rsidR="00C90772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3166" w:type="dxa"/>
            <w:shd w:val="clear" w:color="auto" w:fill="1F4E79"/>
          </w:tcPr>
          <w:p w14:paraId="1DC74D52" w14:textId="77777777" w:rsidR="00C90772" w:rsidRDefault="00000000">
            <w:r>
              <w:rPr>
                <w:b/>
                <w:bCs/>
                <w:color w:val="FFFFFF"/>
              </w:rPr>
              <w:t>Action Taken</w:t>
            </w:r>
          </w:p>
        </w:tc>
      </w:tr>
      <w:tr w:rsidR="00C90772" w14:paraId="3E26ECF1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2562EE75" w14:textId="77777777" w:rsidR="00C90772" w:rsidRDefault="00000000">
            <w:r>
              <w:rPr>
                <w:color w:val="000000"/>
              </w:rPr>
              <w:t>Missing values</w:t>
            </w:r>
          </w:p>
        </w:tc>
        <w:tc>
          <w:tcPr>
            <w:tcW w:w="3166" w:type="dxa"/>
          </w:tcPr>
          <w:p w14:paraId="5F62C610" w14:textId="77777777" w:rsidR="00C90772" w:rsidRDefault="00000000">
            <w:r>
              <w:rPr>
                <w:color w:val="000000"/>
              </w:rPr>
              <w:t>0 across all columns</w:t>
            </w:r>
          </w:p>
        </w:tc>
        <w:tc>
          <w:tcPr>
            <w:tcW w:w="3166" w:type="dxa"/>
          </w:tcPr>
          <w:p w14:paraId="6B553032" w14:textId="77777777" w:rsidR="00C90772" w:rsidRDefault="00000000">
            <w:r>
              <w:rPr>
                <w:color w:val="000000"/>
              </w:rPr>
              <w:t>None needed — dataset is complete</w:t>
            </w:r>
          </w:p>
        </w:tc>
      </w:tr>
      <w:tr w:rsidR="00C90772" w14:paraId="54DA7F2B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765CC046" w14:textId="77777777" w:rsidR="00C90772" w:rsidRDefault="00000000">
            <w:r>
              <w:rPr>
                <w:color w:val="000000"/>
              </w:rPr>
              <w:t>Duplicate rows</w:t>
            </w:r>
          </w:p>
        </w:tc>
        <w:tc>
          <w:tcPr>
            <w:tcW w:w="3166" w:type="dxa"/>
          </w:tcPr>
          <w:p w14:paraId="5F493EC1" w14:textId="77777777" w:rsidR="00C90772" w:rsidRDefault="00000000">
            <w:r>
              <w:rPr>
                <w:color w:val="000000"/>
              </w:rPr>
              <w:t>0</w:t>
            </w:r>
          </w:p>
        </w:tc>
        <w:tc>
          <w:tcPr>
            <w:tcW w:w="3166" w:type="dxa"/>
          </w:tcPr>
          <w:p w14:paraId="17F95FBC" w14:textId="77777777" w:rsidR="00C90772" w:rsidRDefault="00000000">
            <w:r>
              <w:rPr>
                <w:color w:val="000000"/>
              </w:rPr>
              <w:t>None needed — no duplicates present</w:t>
            </w:r>
          </w:p>
        </w:tc>
      </w:tr>
      <w:tr w:rsidR="00C90772" w14:paraId="603B7532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5D4D8696" w14:textId="77777777" w:rsidR="00C90772" w:rsidRDefault="00000000">
            <w:r>
              <w:rPr>
                <w:color w:val="000000"/>
              </w:rPr>
              <w:t>Negative Quantity (invalid entries)</w:t>
            </w:r>
          </w:p>
        </w:tc>
        <w:tc>
          <w:tcPr>
            <w:tcW w:w="3166" w:type="dxa"/>
          </w:tcPr>
          <w:p w14:paraId="02310CE6" w14:textId="77777777" w:rsidR="00C90772" w:rsidRDefault="00000000">
            <w:r>
              <w:rPr>
                <w:color w:val="000000"/>
              </w:rPr>
              <w:t>0</w:t>
            </w:r>
          </w:p>
        </w:tc>
        <w:tc>
          <w:tcPr>
            <w:tcW w:w="3166" w:type="dxa"/>
          </w:tcPr>
          <w:p w14:paraId="2EC89651" w14:textId="77777777" w:rsidR="00C90772" w:rsidRDefault="00000000">
            <w:r>
              <w:rPr>
                <w:color w:val="000000"/>
              </w:rPr>
              <w:t>None needed — all order quantities are valid</w:t>
            </w:r>
          </w:p>
        </w:tc>
      </w:tr>
      <w:tr w:rsidR="00C90772" w14:paraId="659C5692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</w:tcPr>
          <w:p w14:paraId="640BF2DA" w14:textId="77777777" w:rsidR="00C90772" w:rsidRDefault="00000000">
            <w:r>
              <w:rPr>
                <w:color w:val="000000"/>
              </w:rPr>
              <w:t>Sales outliers (IQR method)</w:t>
            </w:r>
          </w:p>
        </w:tc>
        <w:tc>
          <w:tcPr>
            <w:tcW w:w="3166" w:type="dxa"/>
          </w:tcPr>
          <w:p w14:paraId="3970806B" w14:textId="77777777" w:rsidR="00C90772" w:rsidRDefault="00000000">
            <w:r>
              <w:rPr>
                <w:color w:val="000000"/>
              </w:rPr>
              <w:t>5,655 rows (~11%)</w:t>
            </w:r>
          </w:p>
        </w:tc>
        <w:tc>
          <w:tcPr>
            <w:tcW w:w="3166" w:type="dxa"/>
          </w:tcPr>
          <w:p w14:paraId="2BFB5FF0" w14:textId="77777777" w:rsidR="00C90772" w:rsidRDefault="00000000">
            <w:r>
              <w:rPr>
                <w:color w:val="000000"/>
              </w:rPr>
              <w:t>Reviewed — linked to legitimate high-value bulk orders, mainly in Technology; retained for analysis</w:t>
            </w:r>
          </w:p>
        </w:tc>
      </w:tr>
    </w:tbl>
    <w:p w14:paraId="39B21DD2" w14:textId="77777777" w:rsidR="00C90772" w:rsidRDefault="00C90772">
      <w:pPr>
        <w:spacing w:after="150"/>
      </w:pPr>
    </w:p>
    <w:p w14:paraId="012EC1A8" w14:textId="77777777" w:rsidR="00C90772" w:rsidRDefault="00000000">
      <w:pPr>
        <w:spacing w:after="120"/>
      </w:pPr>
      <w:r>
        <w:t>Overall, the dataset is clean and well-structured, with no missing values, duplicates, or invalid entries. The only notable issue was a large number of statistical outliers in Sales, which on inspection turned out to be legitimate high-value bulk orders rather than data entry errors, so they were retained.</w:t>
      </w:r>
    </w:p>
    <w:p w14:paraId="79C7FEA1" w14:textId="77777777" w:rsidR="00C90772" w:rsidRDefault="00000000">
      <w:pPr>
        <w:pStyle w:val="Heading1"/>
        <w:spacing w:before="300" w:after="150"/>
      </w:pPr>
      <w:r>
        <w:t>6. Trends and Patterns</w:t>
      </w:r>
    </w:p>
    <w:p w14:paraId="088053F7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Technology has the highest average sales per order ($467.87), followed by Furniture ($416.25) and Office Supplies ($121.11) — Technology orders are typically higher-value.</w:t>
      </w:r>
    </w:p>
    <w:p w14:paraId="3E21D1EB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Central is the top-performing region by total profit ($311,403.98), while Canada ($17,817.39) and Southeast Asia ($17,852.33) are the weakest — a gap of roughly 17x between the highest and lowest region.</w:t>
      </w:r>
    </w:p>
    <w:p w14:paraId="327EFE23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Sales grew consistently every year from 2011 to 2014, nearly doubling over the period (from $2.26M to $4.30M) — a strong, sustained growth trend rather than a one-time spike.</w:t>
      </w:r>
    </w:p>
    <w:p w14:paraId="4CE84F6B" w14:textId="77777777" w:rsidR="00C90772" w:rsidRDefault="00000000">
      <w:pPr>
        <w:pStyle w:val="Heading1"/>
        <w:spacing w:before="300" w:after="150"/>
      </w:pPr>
      <w:r>
        <w:t>7. Hypothesis Test</w:t>
      </w:r>
    </w:p>
    <w:p w14:paraId="073B9963" w14:textId="77777777" w:rsidR="00C90772" w:rsidRDefault="00000000">
      <w:pPr>
        <w:pStyle w:val="Heading2"/>
        <w:spacing w:before="200" w:after="100"/>
      </w:pPr>
      <w:r>
        <w:t>H₀: Discount level has no effect on Profit</w:t>
      </w:r>
    </w:p>
    <w:p w14:paraId="14781274" w14:textId="77777777" w:rsidR="00C90772" w:rsidRDefault="00000000">
      <w:pPr>
        <w:spacing w:after="120"/>
      </w:pPr>
      <w:r>
        <w:t>Orders were split into two groups using the median discount as a threshold (High Discount vs. Low Discount), and an independent-samples t-test was run comparing Profit between the two groups:</w:t>
      </w:r>
    </w:p>
    <w:p w14:paraId="5D68BB6A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T-statistic: -49.187</w:t>
      </w:r>
    </w:p>
    <w:p w14:paraId="15EAB218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p-value: 0.00000 (far below the 0.05 threshold)</w:t>
      </w:r>
    </w:p>
    <w:p w14:paraId="67BEFB5D" w14:textId="77777777" w:rsidR="00C90772" w:rsidRDefault="00000000">
      <w:pPr>
        <w:spacing w:after="120"/>
      </w:pPr>
      <w:r>
        <w:t>Since p &lt; 0.05, we reject the null hypothesis — there is a highly statistically significant difference in profit between high-discount and low-discount orders. The negative t-statistic confirms that higher discounts are associated with lower profit, meaning the discounting strategy is directly eroding margins and should be reviewed.</w:t>
      </w:r>
    </w:p>
    <w:p w14:paraId="24BE04EA" w14:textId="77777777" w:rsidR="00C90772" w:rsidRDefault="00000000">
      <w:pPr>
        <w:pStyle w:val="Heading1"/>
        <w:spacing w:before="300" w:after="150"/>
      </w:pPr>
      <w:r>
        <w:t>8. Code Used</w:t>
      </w:r>
    </w:p>
    <w:p w14:paraId="28CF4E97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import pandas as pd</w:t>
      </w:r>
    </w:p>
    <w:p w14:paraId="3406B892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from scipy import stats</w:t>
      </w:r>
    </w:p>
    <w:p w14:paraId="00E377FC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7EA1D7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df = pd.read_csv("Global Superstore.csv")</w:t>
      </w:r>
    </w:p>
    <w:p w14:paraId="62137DC9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CD74B5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Structure</w:t>
      </w:r>
    </w:p>
    <w:p w14:paraId="0502F61C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>print(df.shape)</w:t>
      </w:r>
    </w:p>
    <w:p w14:paraId="5DA8460B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print(df.dtypes)</w:t>
      </w:r>
    </w:p>
    <w:p w14:paraId="1B9404D7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8A74B7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Data quality checks</w:t>
      </w:r>
    </w:p>
    <w:p w14:paraId="12AC4455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print(df.isnull().sum()[df.isnull().sum() &gt; 0])</w:t>
      </w:r>
    </w:p>
    <w:p w14:paraId="75C63F07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print(df.duplicated().sum())</w:t>
      </w:r>
    </w:p>
    <w:p w14:paraId="516CDAB1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print((df['Quantity'] &lt; 0).sum())</w:t>
      </w:r>
    </w:p>
    <w:p w14:paraId="580E888C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99514E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Outlier detection (IQR method)</w:t>
      </w:r>
    </w:p>
    <w:p w14:paraId="54D0ED22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Q1, Q3 = df['Sales'].quantile([0.25, 0.75])</w:t>
      </w:r>
    </w:p>
    <w:p w14:paraId="6E261C59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IQR = Q3 - Q1</w:t>
      </w:r>
    </w:p>
    <w:p w14:paraId="471A6ADB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outliers = df[(df['Sales'] &lt; Q1 - 1.5*IQR) | (df['Sales'] &gt; Q3 + 1.5*IQR)]</w:t>
      </w:r>
    </w:p>
    <w:p w14:paraId="5B823C62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5359DD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Trends</w:t>
      </w:r>
    </w:p>
    <w:p w14:paraId="4EAB3A18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print(df.groupby('Category')['Sales'].mean().sort_values(ascending=False))</w:t>
      </w:r>
    </w:p>
    <w:p w14:paraId="19E07726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print(df.groupby('Region')['Profit'].sum().sort_values(ascending=False))</w:t>
      </w:r>
    </w:p>
    <w:p w14:paraId="5347AAC5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print(df.groupby('Year')['Sales'].sum())</w:t>
      </w:r>
    </w:p>
    <w:p w14:paraId="7F6F29B8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A07619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Hypothesis test: does discount level affect profit?</w:t>
      </w:r>
    </w:p>
    <w:p w14:paraId="34DF7978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median_discount = df['Discount'].median()</w:t>
      </w:r>
    </w:p>
    <w:p w14:paraId="7C43C901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high = df[df['Discount'] &gt; median_discount]['Profit']</w:t>
      </w:r>
    </w:p>
    <w:p w14:paraId="4F833874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low = df[df['Discount'] &lt;= median_discount]['Profit']</w:t>
      </w:r>
    </w:p>
    <w:p w14:paraId="7819952D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t_stat, p_val = stats.ttest_ind(high.dropna(), low.dropna())</w:t>
      </w:r>
    </w:p>
    <w:p w14:paraId="087CD3CA" w14:textId="77777777" w:rsidR="00C90772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 t_stat = -49.187, p_val = 0.00000 -&gt; highly significant</w:t>
      </w:r>
    </w:p>
    <w:p w14:paraId="37D5AA59" w14:textId="77777777" w:rsidR="00C90772" w:rsidRDefault="00C90772">
      <w:pPr>
        <w:spacing w:after="200"/>
      </w:pPr>
    </w:p>
    <w:p w14:paraId="1AF4FA7E" w14:textId="77777777" w:rsidR="00C90772" w:rsidRDefault="00000000">
      <w:pPr>
        <w:pStyle w:val="Heading1"/>
        <w:spacing w:before="300" w:after="150"/>
      </w:pPr>
      <w:r>
        <w:t>9. Key Learnings</w:t>
      </w:r>
    </w:p>
    <w:p w14:paraId="433A654D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Practiced framing analytical questions before touching the data, rather than exploring aimlessly.</w:t>
      </w:r>
    </w:p>
    <w:p w14:paraId="324D1749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Learned to use .dtypes, .describe(), .isnull().sum(), and .duplicated() as a standard first-pass data quality check.</w:t>
      </w:r>
    </w:p>
    <w:p w14:paraId="52831CF7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Applied the IQR method to flag outliers systematically, and learned to distinguish genuine data errors from legitimate extreme values.</w:t>
      </w:r>
    </w:p>
    <w:p w14:paraId="0AFB1A95" w14:textId="77777777" w:rsidR="00C90772" w:rsidRDefault="00000000">
      <w:pPr>
        <w:pStyle w:val="ListParagraph"/>
        <w:numPr>
          <w:ilvl w:val="0"/>
          <w:numId w:val="2"/>
        </w:numPr>
        <w:spacing w:after="60"/>
      </w:pPr>
      <w:r>
        <w:t>Used an independent-samples t-test to validate a hypothesis with statistics rather than relying on visual impressions alone.</w:t>
      </w:r>
    </w:p>
    <w:p w14:paraId="5E377A5A" w14:textId="77777777" w:rsidR="00C90772" w:rsidRDefault="00000000">
      <w:pPr>
        <w:pStyle w:val="Heading1"/>
        <w:spacing w:before="300" w:after="150"/>
      </w:pPr>
      <w:r>
        <w:t>10. Conclusion</w:t>
      </w:r>
    </w:p>
    <w:p w14:paraId="115DBFB1" w14:textId="77777777" w:rsidR="00C90772" w:rsidRDefault="00000000">
      <w:pPr>
        <w:spacing w:after="120"/>
      </w:pPr>
      <w:r>
        <w:t>This task surfaced concrete, actionable findings from the Global Superstore dataset: Technology is the highest-value category, Central is the leading region by a wide margin, and sales have grown steadily over four years. Most importantly, the hypothesis test confirmed that higher discounts significantly reduce profit — a clear, statistically-backed insight for the business. The dataset itself was found to be clean, with no missing values or duplicates, making it reliable for the visualizations built in Task 3.</w:t>
      </w:r>
    </w:p>
    <w:sectPr w:rsidR="00C907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76CF7"/>
    <w:multiLevelType w:val="hybridMultilevel"/>
    <w:tmpl w:val="22CA265A"/>
    <w:lvl w:ilvl="0" w:tplc="B2EC9A7C">
      <w:start w:val="1"/>
      <w:numFmt w:val="bullet"/>
      <w:lvlText w:val="●"/>
      <w:lvlJc w:val="left"/>
      <w:pPr>
        <w:ind w:left="720" w:hanging="360"/>
      </w:pPr>
    </w:lvl>
    <w:lvl w:ilvl="1" w:tplc="F05ED31A">
      <w:start w:val="1"/>
      <w:numFmt w:val="bullet"/>
      <w:lvlText w:val="○"/>
      <w:lvlJc w:val="left"/>
      <w:pPr>
        <w:ind w:left="1440" w:hanging="360"/>
      </w:pPr>
    </w:lvl>
    <w:lvl w:ilvl="2" w:tplc="08445AAE">
      <w:start w:val="1"/>
      <w:numFmt w:val="bullet"/>
      <w:lvlText w:val="■"/>
      <w:lvlJc w:val="left"/>
      <w:pPr>
        <w:ind w:left="2160" w:hanging="360"/>
      </w:pPr>
    </w:lvl>
    <w:lvl w:ilvl="3" w:tplc="4CE6678C">
      <w:start w:val="1"/>
      <w:numFmt w:val="bullet"/>
      <w:lvlText w:val="●"/>
      <w:lvlJc w:val="left"/>
      <w:pPr>
        <w:ind w:left="2880" w:hanging="360"/>
      </w:pPr>
    </w:lvl>
    <w:lvl w:ilvl="4" w:tplc="CB9E2956">
      <w:start w:val="1"/>
      <w:numFmt w:val="bullet"/>
      <w:lvlText w:val="○"/>
      <w:lvlJc w:val="left"/>
      <w:pPr>
        <w:ind w:left="3600" w:hanging="360"/>
      </w:pPr>
    </w:lvl>
    <w:lvl w:ilvl="5" w:tplc="4BB0FED4">
      <w:start w:val="1"/>
      <w:numFmt w:val="bullet"/>
      <w:lvlText w:val="■"/>
      <w:lvlJc w:val="left"/>
      <w:pPr>
        <w:ind w:left="4320" w:hanging="360"/>
      </w:pPr>
    </w:lvl>
    <w:lvl w:ilvl="6" w:tplc="9322F25A">
      <w:start w:val="1"/>
      <w:numFmt w:val="bullet"/>
      <w:lvlText w:val="●"/>
      <w:lvlJc w:val="left"/>
      <w:pPr>
        <w:ind w:left="5040" w:hanging="360"/>
      </w:pPr>
    </w:lvl>
    <w:lvl w:ilvl="7" w:tplc="FC40BF88">
      <w:start w:val="1"/>
      <w:numFmt w:val="bullet"/>
      <w:lvlText w:val="●"/>
      <w:lvlJc w:val="left"/>
      <w:pPr>
        <w:ind w:left="5760" w:hanging="360"/>
      </w:pPr>
    </w:lvl>
    <w:lvl w:ilvl="8" w:tplc="7F264B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2962EB"/>
    <w:multiLevelType w:val="hybridMultilevel"/>
    <w:tmpl w:val="32204ED8"/>
    <w:lvl w:ilvl="0" w:tplc="0922B614">
      <w:start w:val="1"/>
      <w:numFmt w:val="bullet"/>
      <w:lvlText w:val="•"/>
      <w:lvlJc w:val="left"/>
      <w:pPr>
        <w:ind w:left="420" w:hanging="260"/>
      </w:pPr>
    </w:lvl>
    <w:lvl w:ilvl="1" w:tplc="8C262B6A">
      <w:numFmt w:val="decimal"/>
      <w:lvlText w:val=""/>
      <w:lvlJc w:val="left"/>
    </w:lvl>
    <w:lvl w:ilvl="2" w:tplc="DDFEFBB8">
      <w:numFmt w:val="decimal"/>
      <w:lvlText w:val=""/>
      <w:lvlJc w:val="left"/>
    </w:lvl>
    <w:lvl w:ilvl="3" w:tplc="86AC17E0">
      <w:numFmt w:val="decimal"/>
      <w:lvlText w:val=""/>
      <w:lvlJc w:val="left"/>
    </w:lvl>
    <w:lvl w:ilvl="4" w:tplc="6B10A3AE">
      <w:numFmt w:val="decimal"/>
      <w:lvlText w:val=""/>
      <w:lvlJc w:val="left"/>
    </w:lvl>
    <w:lvl w:ilvl="5" w:tplc="FAEAA7E4">
      <w:numFmt w:val="decimal"/>
      <w:lvlText w:val=""/>
      <w:lvlJc w:val="left"/>
    </w:lvl>
    <w:lvl w:ilvl="6" w:tplc="6A641050">
      <w:numFmt w:val="decimal"/>
      <w:lvlText w:val=""/>
      <w:lvlJc w:val="left"/>
    </w:lvl>
    <w:lvl w:ilvl="7" w:tplc="52AE3B10">
      <w:numFmt w:val="decimal"/>
      <w:lvlText w:val=""/>
      <w:lvlJc w:val="left"/>
    </w:lvl>
    <w:lvl w:ilvl="8" w:tplc="476211A0">
      <w:numFmt w:val="decimal"/>
      <w:lvlText w:val=""/>
      <w:lvlJc w:val="left"/>
    </w:lvl>
  </w:abstractNum>
  <w:num w:numId="1" w16cid:durableId="844397003">
    <w:abstractNumId w:val="0"/>
    <w:lvlOverride w:ilvl="0">
      <w:startOverride w:val="1"/>
    </w:lvlOverride>
  </w:num>
  <w:num w:numId="2" w16cid:durableId="1164738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772"/>
    <w:rsid w:val="00411B58"/>
    <w:rsid w:val="004A6C4F"/>
    <w:rsid w:val="00C9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BD5A"/>
  <w15:docId w15:val="{1F376134-19C5-4092-8358-708AEC19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901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Priyal Rasal</cp:lastModifiedBy>
  <cp:revision>2</cp:revision>
  <dcterms:created xsi:type="dcterms:W3CDTF">2026-09-19T07:33:00Z</dcterms:created>
  <dcterms:modified xsi:type="dcterms:W3CDTF">2026-09-20T07:22:00Z</dcterms:modified>
</cp:coreProperties>
</file>