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A8C6E39" w14:textId="23F5FA35" w:rsidR="002A4ECD" w:rsidRDefault="00000000">
      <w:r>
        <w:t>Q1. Explain the difference between greedy and non-greedy syntax with visual terms in as few words as possible. What is the bare minimum effort required to transform a greedy pattern into a non-greedy one? What characters or characters can you introduce or change?</w:t>
      </w:r>
    </w:p>
    <w:p w14:paraId="2E8C90BB" w14:textId="619928BA" w:rsidR="00BF141B" w:rsidRDefault="00BF141B"/>
    <w:p w14:paraId="4BBC5CC2" w14:textId="12D90411" w:rsidR="00BF141B" w:rsidRDefault="00BF141B">
      <w:r w:rsidRPr="0099488E">
        <w:rPr>
          <w:color w:val="FF0000"/>
        </w:rPr>
        <w:t>Ans</w:t>
      </w:r>
      <w:r>
        <w:t xml:space="preserve">: </w:t>
      </w:r>
    </w:p>
    <w:p w14:paraId="686D5D3E" w14:textId="252D22B2" w:rsidR="002A4ECD" w:rsidRPr="00DE0CE5" w:rsidRDefault="0099488E">
      <w:pPr>
        <w:rPr>
          <w:b/>
          <w:bCs/>
        </w:rPr>
      </w:pPr>
      <w:r w:rsidRPr="00DE0CE5">
        <w:rPr>
          <w:b/>
          <w:bCs/>
        </w:rPr>
        <w:t>Greedy match tries to match as many repetitions as possible and non-greedy match tries to match as few repetitions as possible.</w:t>
      </w:r>
      <w:r w:rsidR="00DE0CE5" w:rsidRPr="00DE0CE5">
        <w:rPr>
          <w:b/>
          <w:bCs/>
        </w:rPr>
        <w:t xml:space="preserve"> For conversion a quantifier such </w:t>
      </w:r>
      <w:proofErr w:type="gramStart"/>
      <w:r w:rsidR="00DE0CE5" w:rsidRPr="00DE0CE5">
        <w:rPr>
          <w:b/>
          <w:bCs/>
        </w:rPr>
        <w:t>as ?</w:t>
      </w:r>
      <w:proofErr w:type="gramEnd"/>
      <w:r w:rsidR="00DE0CE5" w:rsidRPr="00DE0CE5">
        <w:rPr>
          <w:b/>
          <w:bCs/>
        </w:rPr>
        <w:t xml:space="preserve"> can be removed to obtain a non-greedy pattern from a greedy pattern.</w:t>
      </w:r>
    </w:p>
    <w:p w14:paraId="469EF9E0" w14:textId="77777777" w:rsidR="002A4ECD" w:rsidRDefault="002A4ECD"/>
    <w:p w14:paraId="5BE4E4DC" w14:textId="77777777" w:rsidR="002A4ECD" w:rsidRDefault="002A4ECD"/>
    <w:p w14:paraId="772CA7A2" w14:textId="4F98CF0B" w:rsidR="002A4ECD" w:rsidRDefault="00000000">
      <w:r>
        <w:t>Q2. When exactly does greedy versus non-greedy make a difference?  What if you're looking for a non-greedy match but the only one available is greedy?</w:t>
      </w:r>
      <w:r w:rsidR="00DE0CE5">
        <w:t xml:space="preserve"> </w:t>
      </w:r>
    </w:p>
    <w:p w14:paraId="344BC4AB" w14:textId="59C4AEA2" w:rsidR="00DE0CE5" w:rsidRDefault="00DE0CE5"/>
    <w:p w14:paraId="696C66DF" w14:textId="1F134AAE" w:rsidR="00DE0CE5" w:rsidRPr="002618E9" w:rsidRDefault="00DE0CE5">
      <w:pPr>
        <w:rPr>
          <w:b/>
          <w:bCs/>
        </w:rPr>
      </w:pPr>
      <w:r w:rsidRPr="002618E9">
        <w:rPr>
          <w:color w:val="FF0000"/>
        </w:rPr>
        <w:t>Ans</w:t>
      </w:r>
      <w:r>
        <w:t xml:space="preserve">: </w:t>
      </w:r>
      <w:r w:rsidR="009143E3" w:rsidRPr="002618E9">
        <w:rPr>
          <w:b/>
          <w:bCs/>
        </w:rPr>
        <w:t xml:space="preserve"> greedy is preferable when you want to get as many matches as possible and non-greedy can be used in the opposite scenario. </w:t>
      </w:r>
      <w:r w:rsidR="002618E9" w:rsidRPr="002618E9">
        <w:rPr>
          <w:b/>
          <w:bCs/>
        </w:rPr>
        <w:t xml:space="preserve">Greedy can be converted into non-greedy with the elimination of a quantifier </w:t>
      </w:r>
      <w:r w:rsidR="002618E9">
        <w:rPr>
          <w:b/>
          <w:bCs/>
        </w:rPr>
        <w:t>‘</w:t>
      </w:r>
      <w:r w:rsidR="002618E9" w:rsidRPr="002618E9">
        <w:rPr>
          <w:b/>
          <w:bCs/>
        </w:rPr>
        <w:t>?</w:t>
      </w:r>
      <w:r w:rsidR="002618E9">
        <w:rPr>
          <w:b/>
          <w:bCs/>
        </w:rPr>
        <w:t>’</w:t>
      </w:r>
    </w:p>
    <w:p w14:paraId="0727D848" w14:textId="77777777" w:rsidR="002A4ECD" w:rsidRDefault="002A4ECD"/>
    <w:p w14:paraId="1EA10153" w14:textId="77777777" w:rsidR="002A4ECD" w:rsidRDefault="002A4ECD"/>
    <w:p w14:paraId="21BC855A" w14:textId="77777777" w:rsidR="002A4ECD" w:rsidRDefault="002A4ECD"/>
    <w:p w14:paraId="58548A03" w14:textId="4224A876" w:rsidR="002A4ECD" w:rsidRDefault="00000000">
      <w:r>
        <w:t>Q3. In a simple match of a string, which looks only for one match and does not do any replacement, is the use of a nontagged group likely to make any practical difference?</w:t>
      </w:r>
    </w:p>
    <w:p w14:paraId="135F9A00" w14:textId="55A3B163" w:rsidR="002618E9" w:rsidRDefault="002618E9"/>
    <w:p w14:paraId="03D9166F" w14:textId="39A660D2" w:rsidR="002618E9" w:rsidRDefault="002618E9">
      <w:r w:rsidRPr="002618E9">
        <w:rPr>
          <w:color w:val="FF0000"/>
        </w:rPr>
        <w:t>Ans</w:t>
      </w:r>
      <w:r>
        <w:t xml:space="preserve">: </w:t>
      </w:r>
      <w:proofErr w:type="gramStart"/>
      <w:r w:rsidRPr="002618E9">
        <w:rPr>
          <w:b/>
          <w:bCs/>
        </w:rPr>
        <w:t>yes</w:t>
      </w:r>
      <w:proofErr w:type="gramEnd"/>
      <w:r w:rsidRPr="002618E9">
        <w:rPr>
          <w:b/>
          <w:bCs/>
        </w:rPr>
        <w:t xml:space="preserve"> it may make a different as </w:t>
      </w:r>
      <w:proofErr w:type="spellStart"/>
      <w:r w:rsidRPr="002618E9">
        <w:rPr>
          <w:b/>
          <w:bCs/>
        </w:rPr>
        <w:t>non tagged</w:t>
      </w:r>
      <w:proofErr w:type="spellEnd"/>
      <w:r w:rsidRPr="002618E9">
        <w:rPr>
          <w:b/>
          <w:bCs/>
        </w:rPr>
        <w:t xml:space="preserve"> group doesn’t get saved in memory hence it saves the memory occupation.</w:t>
      </w:r>
    </w:p>
    <w:p w14:paraId="3E3F7765" w14:textId="77777777" w:rsidR="002A4ECD" w:rsidRDefault="002A4ECD"/>
    <w:p w14:paraId="23D44385" w14:textId="77777777" w:rsidR="002A4ECD" w:rsidRDefault="002A4ECD"/>
    <w:p w14:paraId="212F1963" w14:textId="77777777" w:rsidR="002A4ECD" w:rsidRDefault="002A4ECD"/>
    <w:p w14:paraId="26EDBD2A" w14:textId="4CB18001" w:rsidR="002A4ECD" w:rsidRDefault="00000000">
      <w:r>
        <w:t>Q4. Describe a scenario in which using a nontagged category would have a significant impact on the program's outcomes.</w:t>
      </w:r>
    </w:p>
    <w:p w14:paraId="508890D6" w14:textId="22293FDB" w:rsidR="002618E9" w:rsidRDefault="002618E9"/>
    <w:p w14:paraId="23836D6E" w14:textId="47848C41" w:rsidR="002618E9" w:rsidRDefault="002618E9">
      <w:r w:rsidRPr="002618E9">
        <w:rPr>
          <w:color w:val="FF0000"/>
        </w:rPr>
        <w:t>Ans</w:t>
      </w:r>
      <w:r>
        <w:t xml:space="preserve">: </w:t>
      </w:r>
      <w:r w:rsidRPr="002618E9">
        <w:rPr>
          <w:b/>
          <w:bCs/>
        </w:rPr>
        <w:t>the reason for using the nontagged group is to save memory as the regex engine doesn’t need to store the groups in the buffer</w:t>
      </w:r>
    </w:p>
    <w:p w14:paraId="097EB1B4" w14:textId="77777777" w:rsidR="002A4ECD" w:rsidRDefault="002A4ECD"/>
    <w:p w14:paraId="5C73F7C4" w14:textId="77777777" w:rsidR="002A4ECD" w:rsidRDefault="002A4ECD"/>
    <w:p w14:paraId="67F50EF0" w14:textId="77777777" w:rsidR="002A4ECD" w:rsidRDefault="002A4ECD"/>
    <w:p w14:paraId="3F4B0D3E" w14:textId="3EDD1AFA" w:rsidR="002A4ECD" w:rsidRDefault="00000000">
      <w:r>
        <w:t>Q5. Unlike a normal regex pattern, a look-ahead condition does not consume the characters it examines. Describe a situation in which this could make a difference in the results of your programme.</w:t>
      </w:r>
    </w:p>
    <w:p w14:paraId="4360B59F" w14:textId="70247591" w:rsidR="002618E9" w:rsidRDefault="002618E9"/>
    <w:p w14:paraId="41BF2F97" w14:textId="27EC28D3" w:rsidR="002618E9" w:rsidRDefault="002618E9">
      <w:r w:rsidRPr="00467519">
        <w:rPr>
          <w:color w:val="FF0000"/>
        </w:rPr>
        <w:t>Ans</w:t>
      </w:r>
      <w:r>
        <w:t>:</w:t>
      </w:r>
      <w:r w:rsidRPr="00467519">
        <w:rPr>
          <w:b/>
          <w:bCs/>
        </w:rPr>
        <w:t xml:space="preserve"> </w:t>
      </w:r>
      <w:r w:rsidR="00467519" w:rsidRPr="00467519">
        <w:rPr>
          <w:b/>
          <w:bCs/>
        </w:rPr>
        <w:t>you can use lookahead when you don’t want the output to return lookahead portion present in search strung but want to use it to match pattern which is followed by a particular section.</w:t>
      </w:r>
    </w:p>
    <w:p w14:paraId="3D47C742" w14:textId="56430CD7" w:rsidR="002A4ECD" w:rsidRDefault="002A4ECD"/>
    <w:p w14:paraId="65506AF2" w14:textId="3B0231B5" w:rsidR="009F036B" w:rsidRDefault="009F036B">
      <w:r>
        <w:rPr>
          <w:noProof/>
        </w:rPr>
        <w:drawing>
          <wp:inline distT="0" distB="0" distL="0" distR="0" wp14:anchorId="5E39C0E6" wp14:editId="6DF9EC63">
            <wp:extent cx="5731510" cy="1579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4109D" w14:textId="77777777" w:rsidR="002A4ECD" w:rsidRDefault="002A4ECD"/>
    <w:p w14:paraId="67EDFE25" w14:textId="77777777" w:rsidR="002A4ECD" w:rsidRDefault="002A4ECD"/>
    <w:p w14:paraId="303BCA9A" w14:textId="27EE91B8" w:rsidR="002A4ECD" w:rsidRDefault="00000000">
      <w:r>
        <w:t>Q6. In standard expressions, what is the difference between positive look-ahead and negative look-ahead?</w:t>
      </w:r>
    </w:p>
    <w:p w14:paraId="06590E26" w14:textId="2180742A" w:rsidR="009F036B" w:rsidRDefault="009F036B"/>
    <w:p w14:paraId="57F5371D" w14:textId="2408FB0A" w:rsidR="009F036B" w:rsidRPr="00C04FD5" w:rsidRDefault="009F036B">
      <w:pPr>
        <w:rPr>
          <w:b/>
          <w:bCs/>
        </w:rPr>
      </w:pPr>
      <w:r w:rsidRPr="00C04FD5">
        <w:rPr>
          <w:color w:val="FF0000"/>
        </w:rPr>
        <w:t>Ans</w:t>
      </w:r>
      <w:r>
        <w:t xml:space="preserve">: </w:t>
      </w:r>
      <w:r w:rsidR="00C04FD5" w:rsidRPr="00C04FD5">
        <w:rPr>
          <w:b/>
          <w:bCs/>
        </w:rPr>
        <w:t>positive lookahead when a search string is followed by &lt;</w:t>
      </w:r>
      <w:proofErr w:type="spellStart"/>
      <w:r w:rsidR="00C04FD5" w:rsidRPr="00C04FD5">
        <w:rPr>
          <w:b/>
          <w:bCs/>
        </w:rPr>
        <w:t>lookahead_regex</w:t>
      </w:r>
      <w:proofErr w:type="spellEnd"/>
      <w:r w:rsidR="00C04FD5" w:rsidRPr="00C04FD5">
        <w:rPr>
          <w:b/>
          <w:bCs/>
        </w:rPr>
        <w:t>&gt; and negative lookahead when a search string is not followed by &lt;</w:t>
      </w:r>
      <w:proofErr w:type="spellStart"/>
      <w:r w:rsidR="00C04FD5" w:rsidRPr="00C04FD5">
        <w:rPr>
          <w:b/>
          <w:bCs/>
        </w:rPr>
        <w:t>lookahead_regex</w:t>
      </w:r>
      <w:proofErr w:type="spellEnd"/>
      <w:r w:rsidR="00C04FD5" w:rsidRPr="00C04FD5">
        <w:rPr>
          <w:b/>
          <w:bCs/>
        </w:rPr>
        <w:t>&gt;</w:t>
      </w:r>
    </w:p>
    <w:p w14:paraId="00D844C6" w14:textId="77777777" w:rsidR="002A4ECD" w:rsidRDefault="002A4ECD"/>
    <w:p w14:paraId="03D316B5" w14:textId="77777777" w:rsidR="002A4ECD" w:rsidRDefault="002A4ECD"/>
    <w:p w14:paraId="541AC8C3" w14:textId="77777777" w:rsidR="002A4ECD" w:rsidRDefault="002A4ECD"/>
    <w:p w14:paraId="2294D038" w14:textId="07938075" w:rsidR="002A4ECD" w:rsidRDefault="00000000">
      <w:r>
        <w:lastRenderedPageBreak/>
        <w:t>Q7. What is the benefit of referring to groups by name rather than by number in a standard expression?</w:t>
      </w:r>
    </w:p>
    <w:p w14:paraId="40B3C978" w14:textId="4C44C694" w:rsidR="00C04FD5" w:rsidRDefault="00C04FD5"/>
    <w:p w14:paraId="0582E845" w14:textId="15BAB68A" w:rsidR="00C04FD5" w:rsidRDefault="00C04FD5">
      <w:r w:rsidRPr="006C47BE">
        <w:rPr>
          <w:color w:val="FF0000"/>
        </w:rPr>
        <w:t>Ans</w:t>
      </w:r>
      <w:r>
        <w:t xml:space="preserve">: </w:t>
      </w:r>
      <w:r w:rsidR="006C47BE" w:rsidRPr="006C47BE">
        <w:rPr>
          <w:b/>
          <w:bCs/>
        </w:rPr>
        <w:t>it improves the readability and understandability as you can see which part of a regular expression is being matched.</w:t>
      </w:r>
    </w:p>
    <w:p w14:paraId="4204B3BC" w14:textId="77777777" w:rsidR="002A4ECD" w:rsidRDefault="002A4ECD"/>
    <w:p w14:paraId="49700066" w14:textId="77777777" w:rsidR="002A4ECD" w:rsidRDefault="002A4ECD"/>
    <w:p w14:paraId="68CC1F5F" w14:textId="77777777" w:rsidR="002A4ECD" w:rsidRDefault="002A4ECD"/>
    <w:p w14:paraId="79DC62F0" w14:textId="76CE48FA" w:rsidR="002A4ECD" w:rsidRDefault="00000000">
      <w:r>
        <w:t xml:space="preserve">Q8. Can you identify repeated items within a target string using named groups, as in "The cow jumped over the </w:t>
      </w:r>
      <w:proofErr w:type="spellStart"/>
      <w:r w:rsidR="00E72224">
        <w:t>the</w:t>
      </w:r>
      <w:proofErr w:type="spellEnd"/>
      <w:r w:rsidR="00E72224">
        <w:t xml:space="preserve"> </w:t>
      </w:r>
      <w:r>
        <w:t>moon"?</w:t>
      </w:r>
    </w:p>
    <w:p w14:paraId="23E4E484" w14:textId="1F1F6B9B" w:rsidR="006C47BE" w:rsidRDefault="006C47BE"/>
    <w:p w14:paraId="136FD002" w14:textId="13EA501D" w:rsidR="006C47BE" w:rsidRDefault="006C47BE">
      <w:r w:rsidRPr="004F4EEB">
        <w:rPr>
          <w:color w:val="FF0000"/>
        </w:rPr>
        <w:t>Ans</w:t>
      </w:r>
      <w:r>
        <w:t xml:space="preserve">: </w:t>
      </w:r>
    </w:p>
    <w:p w14:paraId="1F102C59" w14:textId="3773FB05" w:rsidR="00681743" w:rsidRDefault="00681743">
      <w:r>
        <w:rPr>
          <w:noProof/>
        </w:rPr>
        <w:drawing>
          <wp:inline distT="0" distB="0" distL="0" distR="0" wp14:anchorId="4D59484B" wp14:editId="753748F9">
            <wp:extent cx="4857750" cy="1409700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1BD43" w14:textId="77777777" w:rsidR="00681743" w:rsidRDefault="00681743"/>
    <w:p w14:paraId="16CC92D1" w14:textId="77777777" w:rsidR="002A4ECD" w:rsidRDefault="002A4ECD"/>
    <w:p w14:paraId="412918B1" w14:textId="77777777" w:rsidR="002A4ECD" w:rsidRDefault="002A4ECD"/>
    <w:p w14:paraId="60A5240D" w14:textId="77777777" w:rsidR="002A4ECD" w:rsidRDefault="002A4ECD"/>
    <w:p w14:paraId="3A64FA30" w14:textId="6620B09B" w:rsidR="002A4ECD" w:rsidRDefault="00000000">
      <w:r>
        <w:t xml:space="preserve">Q9. When parsing a string, what is at least one thing that the Scanner interface does for you that the </w:t>
      </w:r>
      <w:proofErr w:type="spellStart"/>
      <w:proofErr w:type="gramStart"/>
      <w:r>
        <w:t>re.findall</w:t>
      </w:r>
      <w:proofErr w:type="spellEnd"/>
      <w:proofErr w:type="gramEnd"/>
      <w:r>
        <w:t xml:space="preserve"> feature does not?</w:t>
      </w:r>
    </w:p>
    <w:p w14:paraId="0F241B01" w14:textId="772CB007" w:rsidR="00DE3126" w:rsidRDefault="00DE3126"/>
    <w:p w14:paraId="086A055E" w14:textId="78D8C6FF" w:rsidR="00DE3126" w:rsidRDefault="00DE3126">
      <w:pPr>
        <w:rPr>
          <w:b/>
          <w:bCs/>
        </w:rPr>
      </w:pPr>
      <w:r>
        <w:t xml:space="preserve">Ans: </w:t>
      </w:r>
      <w:r w:rsidR="004E6A7C" w:rsidRPr="004E6A7C">
        <w:rPr>
          <w:b/>
          <w:bCs/>
        </w:rPr>
        <w:t xml:space="preserve">upon doing painstaking research, I have ascertained that there is no scanner interface in python, rather there is an input function which is used to </w:t>
      </w:r>
      <w:proofErr w:type="gramStart"/>
      <w:r w:rsidR="004E6A7C" w:rsidRPr="004E6A7C">
        <w:rPr>
          <w:b/>
          <w:bCs/>
        </w:rPr>
        <w:t>take  user’s</w:t>
      </w:r>
      <w:proofErr w:type="gramEnd"/>
      <w:r w:rsidR="004E6A7C" w:rsidRPr="004E6A7C">
        <w:rPr>
          <w:b/>
          <w:bCs/>
        </w:rPr>
        <w:t xml:space="preserve"> input</w:t>
      </w:r>
      <w:r w:rsidR="004E6A7C">
        <w:rPr>
          <w:b/>
          <w:bCs/>
        </w:rPr>
        <w:t>s</w:t>
      </w:r>
      <w:r w:rsidR="004E6A7C" w:rsidRPr="004E6A7C">
        <w:rPr>
          <w:b/>
          <w:bCs/>
        </w:rPr>
        <w:t xml:space="preserve"> in the form of string and can be type casted and saved in a variable.</w:t>
      </w:r>
    </w:p>
    <w:p w14:paraId="3371937E" w14:textId="47FED588" w:rsidR="004E6A7C" w:rsidRDefault="004E6A7C">
      <w:r>
        <w:rPr>
          <w:b/>
          <w:bCs/>
        </w:rPr>
        <w:t xml:space="preserve">Additionally, </w:t>
      </w:r>
      <w:proofErr w:type="spellStart"/>
      <w:proofErr w:type="gramStart"/>
      <w:r>
        <w:rPr>
          <w:b/>
          <w:bCs/>
        </w:rPr>
        <w:t>re.findall</w:t>
      </w:r>
      <w:proofErr w:type="spellEnd"/>
      <w:proofErr w:type="gramEnd"/>
      <w:r>
        <w:rPr>
          <w:b/>
          <w:bCs/>
        </w:rPr>
        <w:t xml:space="preserve"> is used to find all the occurrences of a pattern in a text.</w:t>
      </w:r>
    </w:p>
    <w:p w14:paraId="4EDED9C1" w14:textId="77777777" w:rsidR="002A4ECD" w:rsidRDefault="002A4ECD"/>
    <w:p w14:paraId="5654A48B" w14:textId="77777777" w:rsidR="002A4ECD" w:rsidRDefault="002A4ECD"/>
    <w:p w14:paraId="083943C3" w14:textId="77777777" w:rsidR="002A4ECD" w:rsidRDefault="002A4ECD"/>
    <w:p w14:paraId="17E94C76" w14:textId="38AC993F" w:rsidR="002A4ECD" w:rsidRDefault="00000000">
      <w:r>
        <w:t>Q10. Does a scanner object have to be named scanner?</w:t>
      </w:r>
    </w:p>
    <w:p w14:paraId="507FE173" w14:textId="4FE076E5" w:rsidR="00B710A1" w:rsidRDefault="00B710A1"/>
    <w:p w14:paraId="713E0DD3" w14:textId="59D57AE5" w:rsidR="00B710A1" w:rsidRDefault="00B710A1">
      <w:r w:rsidRPr="00B710A1">
        <w:rPr>
          <w:color w:val="FF0000"/>
        </w:rPr>
        <w:t>Ans</w:t>
      </w:r>
      <w:r>
        <w:t xml:space="preserve">: </w:t>
      </w:r>
      <w:r w:rsidRPr="00B710A1">
        <w:rPr>
          <w:b/>
          <w:bCs/>
        </w:rPr>
        <w:t xml:space="preserve">there is no scanner method in python like Java, instead it has an equivalent method called </w:t>
      </w:r>
      <w:proofErr w:type="gramStart"/>
      <w:r w:rsidRPr="00B710A1">
        <w:rPr>
          <w:b/>
          <w:bCs/>
        </w:rPr>
        <w:t>input(</w:t>
      </w:r>
      <w:proofErr w:type="gramEnd"/>
      <w:r w:rsidRPr="00B710A1">
        <w:rPr>
          <w:b/>
          <w:bCs/>
        </w:rPr>
        <w:t>) which can accept input and store it in a variable.</w:t>
      </w:r>
    </w:p>
    <w:sectPr w:rsidR="00B710A1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4FDB1" w14:textId="77777777" w:rsidR="00405D76" w:rsidRDefault="00405D76">
      <w:r>
        <w:separator/>
      </w:r>
    </w:p>
  </w:endnote>
  <w:endnote w:type="continuationSeparator" w:id="0">
    <w:p w14:paraId="5CFE084F" w14:textId="77777777" w:rsidR="00405D76" w:rsidRDefault="00405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5E1BB" w14:textId="77777777" w:rsidR="007F0CE8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BB994" w14:textId="77777777" w:rsidR="00405D76" w:rsidRDefault="00405D76">
      <w:r>
        <w:separator/>
      </w:r>
    </w:p>
  </w:footnote>
  <w:footnote w:type="continuationSeparator" w:id="0">
    <w:p w14:paraId="4F7F83F3" w14:textId="77777777" w:rsidR="00405D76" w:rsidRDefault="00405D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B7D61" w14:textId="77777777" w:rsidR="007F0CE8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B120B"/>
    <w:multiLevelType w:val="hybridMultilevel"/>
    <w:tmpl w:val="B8621CEE"/>
    <w:lvl w:ilvl="0" w:tplc="559CB61E">
      <w:start w:val="1"/>
      <w:numFmt w:val="bullet"/>
      <w:lvlText w:val="●"/>
      <w:lvlJc w:val="left"/>
      <w:pPr>
        <w:ind w:left="720" w:hanging="360"/>
      </w:pPr>
    </w:lvl>
    <w:lvl w:ilvl="1" w:tplc="0EC62430">
      <w:start w:val="1"/>
      <w:numFmt w:val="bullet"/>
      <w:lvlText w:val="○"/>
      <w:lvlJc w:val="left"/>
      <w:pPr>
        <w:ind w:left="1440" w:hanging="360"/>
      </w:pPr>
    </w:lvl>
    <w:lvl w:ilvl="2" w:tplc="9A8EC344">
      <w:start w:val="1"/>
      <w:numFmt w:val="bullet"/>
      <w:lvlText w:val="■"/>
      <w:lvlJc w:val="left"/>
      <w:pPr>
        <w:ind w:left="2160" w:hanging="360"/>
      </w:pPr>
    </w:lvl>
    <w:lvl w:ilvl="3" w:tplc="BCDCDE44">
      <w:start w:val="1"/>
      <w:numFmt w:val="bullet"/>
      <w:lvlText w:val="●"/>
      <w:lvlJc w:val="left"/>
      <w:pPr>
        <w:ind w:left="2880" w:hanging="360"/>
      </w:pPr>
    </w:lvl>
    <w:lvl w:ilvl="4" w:tplc="75FA7AB6">
      <w:start w:val="1"/>
      <w:numFmt w:val="bullet"/>
      <w:lvlText w:val="○"/>
      <w:lvlJc w:val="left"/>
      <w:pPr>
        <w:ind w:left="3600" w:hanging="360"/>
      </w:pPr>
    </w:lvl>
    <w:lvl w:ilvl="5" w:tplc="275E8E38">
      <w:start w:val="1"/>
      <w:numFmt w:val="bullet"/>
      <w:lvlText w:val="■"/>
      <w:lvlJc w:val="left"/>
      <w:pPr>
        <w:ind w:left="4320" w:hanging="360"/>
      </w:pPr>
    </w:lvl>
    <w:lvl w:ilvl="6" w:tplc="749C0010">
      <w:start w:val="1"/>
      <w:numFmt w:val="bullet"/>
      <w:lvlText w:val="●"/>
      <w:lvlJc w:val="left"/>
      <w:pPr>
        <w:ind w:left="5040" w:hanging="360"/>
      </w:pPr>
    </w:lvl>
    <w:lvl w:ilvl="7" w:tplc="CB787262">
      <w:start w:val="1"/>
      <w:numFmt w:val="bullet"/>
      <w:lvlText w:val="●"/>
      <w:lvlJc w:val="left"/>
      <w:pPr>
        <w:ind w:left="5760" w:hanging="360"/>
      </w:pPr>
    </w:lvl>
    <w:lvl w:ilvl="8" w:tplc="AAC24B72">
      <w:start w:val="1"/>
      <w:numFmt w:val="bullet"/>
      <w:lvlText w:val="●"/>
      <w:lvlJc w:val="left"/>
      <w:pPr>
        <w:ind w:left="6480" w:hanging="360"/>
      </w:pPr>
    </w:lvl>
  </w:abstractNum>
  <w:num w:numId="1" w16cid:durableId="706104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4ECD"/>
    <w:rsid w:val="0011145F"/>
    <w:rsid w:val="001B63D0"/>
    <w:rsid w:val="002618E9"/>
    <w:rsid w:val="002A4ECD"/>
    <w:rsid w:val="00405D76"/>
    <w:rsid w:val="00467519"/>
    <w:rsid w:val="004E6A7C"/>
    <w:rsid w:val="004F4EEB"/>
    <w:rsid w:val="00681743"/>
    <w:rsid w:val="006A08CF"/>
    <w:rsid w:val="006C47BE"/>
    <w:rsid w:val="007F0CE8"/>
    <w:rsid w:val="009143E3"/>
    <w:rsid w:val="0099488E"/>
    <w:rsid w:val="009F036B"/>
    <w:rsid w:val="00B710A1"/>
    <w:rsid w:val="00BF141B"/>
    <w:rsid w:val="00C04FD5"/>
    <w:rsid w:val="00DE0CE5"/>
    <w:rsid w:val="00DE3126"/>
    <w:rsid w:val="00E7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F4275"/>
  <w15:docId w15:val="{738A8549-4E06-4DF7-B86D-6CBB9681F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priyam chaturvedi</cp:lastModifiedBy>
  <cp:revision>15</cp:revision>
  <dcterms:created xsi:type="dcterms:W3CDTF">2021-03-04T01:10:00Z</dcterms:created>
  <dcterms:modified xsi:type="dcterms:W3CDTF">2022-11-12T16:08:00Z</dcterms:modified>
</cp:coreProperties>
</file>