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Future of Mobility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Problem Statement 3: Bengaluru Open Issues</w:t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Problem Statement</w:t>
      </w:r>
      <w:r w:rsidDel="00000000" w:rsidR="00000000" w:rsidRPr="00000000">
        <w:rPr>
          <w:rtl w:val="0"/>
        </w:rPr>
        <w:t xml:space="preserve">: This is an open challenge. You can pick any mobility-related problems in Bengaluru, ranging from sustainability, traffic, infrastructure, connectivity, parking etc.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Solution Scope &amp; Deliverables: </w:t>
      </w:r>
      <w:r w:rsidDel="00000000" w:rsidR="00000000" w:rsidRPr="00000000">
        <w:rPr>
          <w:rtl w:val="0"/>
        </w:rPr>
        <w:t xml:space="preserve">This is an open-ended problem. Please restrict to mobility-related issues. We would appreciate solutions that involve community and participatory involvement of citizens.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You can present the problem and your solutions/ideas as a Google Doc/Slides/PDF/PPTX/DOCX/Video.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