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II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web documents and window web api</w:t>
      </w:r>
    </w:p>
    <w:p w:rsidR="00000000" w:rsidDel="00000000" w:rsidP="00000000" w:rsidRDefault="00000000" w:rsidRPr="00000000" w14:paraId="00000005">
      <w:pPr>
        <w:tabs>
          <w:tab w:val="left" w:pos="3465"/>
        </w:tabs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07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https://developer.mozilla.org/en-US/docs/Web/API/Document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script file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 Ex1.js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with the following requirements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9daf8" w:val="clear"/>
          <w:rtl w:val="0"/>
        </w:rPr>
        <w:t xml:space="preserve">findFacts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that will take a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city object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as an parameter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function will output the values in string format to the console</w:t>
      </w:r>
    </w:p>
    <w:p w:rsidR="00000000" w:rsidDel="00000000" w:rsidP="00000000" w:rsidRDefault="00000000" w:rsidRPr="00000000" w14:paraId="0000000E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spacing w:after="0" w:lineRule="auto"/>
        <w:ind w:left="0" w:firstLine="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output should be as follows: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</w:rPr>
        <w:drawing>
          <wp:inline distB="114300" distT="114300" distL="114300" distR="114300">
            <wp:extent cx="5943600" cy="2247900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2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script file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 Ex2.js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with the following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9daf8" w:val="clear"/>
          <w:rtl w:val="0"/>
        </w:rPr>
        <w:t xml:space="preserve">getKeyValuePairs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that will take a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as an parameter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Returns the keys and values as separate arrays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keys and values may be in the same original order</w:t>
      </w:r>
    </w:p>
    <w:p w:rsidR="00000000" w:rsidDel="00000000" w:rsidP="00000000" w:rsidRDefault="00000000" w:rsidRPr="00000000" w14:paraId="00000016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output should be as follows:</w:t>
      </w:r>
    </w:p>
    <w:p w:rsidR="00000000" w:rsidDel="00000000" w:rsidP="00000000" w:rsidRDefault="00000000" w:rsidRPr="00000000" w14:paraId="00000018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</w:rPr>
        <w:drawing>
          <wp:inline distB="114300" distT="114300" distL="114300" distR="114300">
            <wp:extent cx="4991100" cy="1628775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1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script file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 Ex3.js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with the following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Use the Object </w:t>
      </w:r>
      <w:r w:rsidDel="00000000" w:rsidR="00000000" w:rsidRPr="00000000">
        <w:rPr>
          <w:rFonts w:ascii="Arial" w:cs="Arial" w:eastAsia="Arial" w:hAnsi="Arial"/>
          <w:b w:val="1"/>
          <w:i w:val="1"/>
          <w:color w:val="161c20"/>
          <w:sz w:val="20"/>
          <w:szCs w:val="20"/>
          <w:rtl w:val="0"/>
        </w:rPr>
        <w:t xml:space="preserve">Factory Pattern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to create an 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c9daf8" w:val="clear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9daf8" w:val="clear"/>
          <w:rtl w:val="0"/>
        </w:rPr>
        <w:t xml:space="preserve">that will take string  parameters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c9daf8" w:val="clear"/>
          <w:rtl w:val="0"/>
        </w:rPr>
        <w:t xml:space="preserve"> name and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function will create an object with these two properties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object will have an internal method/function to get the info of the product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tabs>
          <w:tab w:val="left" w:pos="3465"/>
        </w:tabs>
        <w:spacing w:after="0" w:lineRule="auto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returning the name and price object properties when invoked</w:t>
        <w:br w:type="textWrapping"/>
      </w:r>
    </w:p>
    <w:p w:rsidR="00000000" w:rsidDel="00000000" w:rsidP="00000000" w:rsidRDefault="00000000" w:rsidRPr="00000000" w14:paraId="00000022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u w:val="single"/>
          <w:rtl w:val="0"/>
        </w:rPr>
        <w:t xml:space="preserve">The output should be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3048000" cy="1400175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F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script file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 Ex4.js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with the following requirements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161c20"/>
          <w:sz w:val="20"/>
          <w:szCs w:val="20"/>
          <w:rtl w:val="0"/>
        </w:rPr>
        <w:t xml:space="preserve">Object Constructor Pattern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to create an object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c9daf8" w:val="clear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that will take a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as an parameter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object argument have brand and model as keys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There will be two internal methods/functions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tabs>
          <w:tab w:val="left" w:pos="3465"/>
        </w:tabs>
        <w:spacing w:after="0" w:lineRule="auto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getBrand returns the brand value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tabs>
          <w:tab w:val="left" w:pos="3465"/>
        </w:tabs>
        <w:spacing w:after="0" w:lineRule="auto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getModel returns the model value</w:t>
      </w:r>
    </w:p>
    <w:p w:rsidR="00000000" w:rsidDel="00000000" w:rsidP="00000000" w:rsidRDefault="00000000" w:rsidRPr="00000000" w14:paraId="00000036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u w:val="single"/>
          <w:rtl w:val="0"/>
        </w:rPr>
        <w:t xml:space="preserve">The output should be as follows:</w:t>
      </w:r>
    </w:p>
    <w:p w:rsidR="00000000" w:rsidDel="00000000" w:rsidP="00000000" w:rsidRDefault="00000000" w:rsidRPr="00000000" w14:paraId="00000038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</w:rPr>
        <w:drawing>
          <wp:inline distB="114300" distT="114300" distL="114300" distR="114300">
            <wp:extent cx="4505325" cy="1971675"/>
            <wp:effectExtent b="0" l="0" r="0" t="0"/>
            <wp:docPr id="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Challenge:</w:t>
      </w:r>
    </w:p>
    <w:p w:rsidR="00000000" w:rsidDel="00000000" w:rsidP="00000000" w:rsidRDefault="00000000" w:rsidRPr="00000000" w14:paraId="0000003E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script file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 Challenge.js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with the following requirements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function hasFreeShipping that takes an object as a parameter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tabs>
          <w:tab w:val="left" w:pos="3465"/>
        </w:tabs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The function will calculate when the value is over 50 and return true/false</w:t>
      </w:r>
    </w:p>
    <w:p w:rsidR="00000000" w:rsidDel="00000000" w:rsidP="00000000" w:rsidRDefault="00000000" w:rsidRPr="00000000" w14:paraId="00000041">
      <w:pPr>
        <w:tabs>
          <w:tab w:val="left" w:pos="3465"/>
        </w:tabs>
        <w:ind w:left="0" w:firstLine="0"/>
        <w:rPr>
          <w:rFonts w:ascii="Arial" w:cs="Arial" w:eastAsia="Arial" w:hAnsi="Arial"/>
          <w:color w:val="161c20"/>
          <w:sz w:val="20"/>
          <w:szCs w:val="20"/>
          <w:u w:val="single"/>
          <w:shd w:fill="c9daf8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u w:val="single"/>
          <w:shd w:fill="c9daf8" w:val="clear"/>
          <w:rtl w:val="0"/>
        </w:rPr>
        <w:t xml:space="preserve">Try to do this logic in one or two lines of code</w:t>
      </w:r>
    </w:p>
    <w:p w:rsidR="00000000" w:rsidDel="00000000" w:rsidP="00000000" w:rsidRDefault="00000000" w:rsidRPr="00000000" w14:paraId="00000042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465"/>
        </w:tabs>
        <w:spacing w:after="0" w:lineRule="auto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</w:rPr>
        <w:drawing>
          <wp:inline distB="114300" distT="114300" distL="114300" distR="114300">
            <wp:extent cx="5095875" cy="1666875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API/Documen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6k8q7q5whmNggpoVfb2f8cBHQ==">AMUW2mWaOtvlFiU1Rsfqe92Lim7FlcUXOjidtxOJ9bLJDyHJyGLi+IjZB6bbHFINY2hq39f35mgktHPmEIiPr8VUzQCvNFkrw2KFRzYc1kWLY8ZH07jmJds=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