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3505200" cy="1574800"/>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Batch:B3       Roll No.:1611107</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10</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3505200" cy="15748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505200" cy="157480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trHeight w:val="460" w:hRule="atLeast"/>
        </w:trPr>
        <w:tc>
          <w:tcPr>
            <w:shd w:fill="d9d9d9" w:val="clear"/>
            <w:vAlign w:val="center"/>
          </w:tcPr>
          <w:p w:rsidR="00000000" w:rsidDel="00000000" w:rsidP="00000000" w:rsidRDefault="00000000" w:rsidRPr="00000000" w14:paraId="00000010">
            <w:pPr>
              <w:pStyle w:val="Heading1"/>
              <w:rPr>
                <w:b w:val="0"/>
                <w:color w:val="000000"/>
                <w:sz w:val="24"/>
                <w:szCs w:val="24"/>
              </w:rPr>
            </w:pPr>
            <w:r w:rsidDel="00000000" w:rsidR="00000000" w:rsidRPr="00000000">
              <w:rPr>
                <w:b w:val="0"/>
                <w:sz w:val="24"/>
                <w:szCs w:val="24"/>
                <w:rtl w:val="0"/>
              </w:rPr>
              <w:t xml:space="preserve">Title:</w:t>
            </w:r>
            <w:r w:rsidDel="00000000" w:rsidR="00000000" w:rsidRPr="00000000">
              <w:rPr>
                <w:rFonts w:ascii="Helvetica Neue" w:cs="Helvetica Neue" w:eastAsia="Helvetica Neue" w:hAnsi="Helvetica Neue"/>
                <w:b w:val="0"/>
                <w:color w:val="ffffff"/>
                <w:rtl w:val="0"/>
              </w:rPr>
              <w:t xml:space="preserve"> </w:t>
            </w:r>
            <w:r w:rsidDel="00000000" w:rsidR="00000000" w:rsidRPr="00000000">
              <w:rPr>
                <w:b w:val="0"/>
                <w:color w:val="000000"/>
                <w:sz w:val="24"/>
                <w:szCs w:val="24"/>
                <w:rtl w:val="0"/>
              </w:rPr>
              <w:t xml:space="preserve">Implementation of priority queue program using Heap</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use of heap by performing Prority Queue program.</w:t>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14:paraId="0000001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B">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14:paraId="0000001C">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Demonstrate the priority queue using heap</w:t>
            </w:r>
          </w:p>
        </w:tc>
      </w:tr>
    </w:tbl>
    <w:p w:rsidR="00000000" w:rsidDel="00000000" w:rsidP="00000000" w:rsidRDefault="00000000" w:rsidRPr="00000000" w14:paraId="0000001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21">
      <w:pPr>
        <w:numPr>
          <w:ilvl w:val="0"/>
          <w:numId w:val="1"/>
        </w:numPr>
        <w:spacing w:after="27" w:line="24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Data Structures A Psedocode Approach with C, Richard F. Gilberg &amp; Behrouz A. Forouzan, second edition, CENGAGE Learning </w:t>
      </w:r>
    </w:p>
    <w:p w:rsidR="00000000" w:rsidDel="00000000" w:rsidP="00000000" w:rsidRDefault="00000000" w:rsidRPr="00000000" w14:paraId="00000022">
      <w:pPr>
        <w:numPr>
          <w:ilvl w:val="0"/>
          <w:numId w:val="1"/>
        </w:numPr>
        <w:spacing w:after="27" w:line="24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Y. Langsam, M. Augenstin and A. Tannenbaum, Data Structures using C, Pearson Education Asia, Second Edition, 2002, ISBN 978-81-317-0229-1 </w:t>
      </w:r>
    </w:p>
    <w:p w:rsidR="00000000" w:rsidDel="00000000" w:rsidP="00000000" w:rsidRDefault="00000000" w:rsidRPr="00000000" w14:paraId="00000023">
      <w:pPr>
        <w:numPr>
          <w:ilvl w:val="0"/>
          <w:numId w:val="1"/>
        </w:numPr>
        <w:spacing w:after="27" w:line="240" w:lineRule="auto"/>
        <w:ind w:left="720" w:hanging="36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 Horowitz, S. Sahni, S.Anderson-freed, Fundamentals of Data Structures in C, 2nd Edition, University Press, ISBN 978-81-7371-605-8 </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3"/>
          <w:szCs w:val="23"/>
          <w:rtl w:val="0"/>
        </w:rPr>
        <w:t xml:space="preserve">Introduction to Data Structure and its Applications Jean-Paul Tremblay, P. G. Sorenson</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heap is a useful and efficient way to store and look up data that must maintain order. The classic example is a priority queue abstract data type. A priority queue is a set of data where higher or lower valued data points bubble to the front of the queue and are therefore accessed first. We’re going to use that in our experiment to see how a heap can improve lookup efficiency</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creating a priority queue using heap.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Theory: -            </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Priority Queue is an abstract </w:t>
      </w:r>
      <w:r w:rsidDel="00000000" w:rsidR="00000000" w:rsidRPr="00000000">
        <w:rPr>
          <w:rFonts w:ascii="Times New Roman" w:cs="Times New Roman" w:eastAsia="Times New Roman" w:hAnsi="Times New Roman"/>
          <w:sz w:val="24"/>
          <w:szCs w:val="24"/>
          <w:highlight w:val="white"/>
          <w:rtl w:val="0"/>
        </w:rPr>
        <w:t xml:space="preserve">data type</w:t>
      </w:r>
      <w:r w:rsidDel="00000000" w:rsidR="00000000" w:rsidRPr="00000000">
        <w:rPr>
          <w:rFonts w:ascii="Times New Roman" w:cs="Times New Roman" w:eastAsia="Times New Roman" w:hAnsi="Times New Roman"/>
          <w:color w:val="000000"/>
          <w:sz w:val="24"/>
          <w:szCs w:val="24"/>
          <w:highlight w:val="white"/>
          <w:rtl w:val="0"/>
        </w:rPr>
        <w:t xml:space="preserve"> to efficiently support finding an item with the highest priority across a series of operations. The basic operations are :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1. Insert,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2. Find - minimum (or maximum), and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3. Delete-minimum (or maximum).</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Some implementations also efficiently support, join two priority queues (meld), delete an </w:t>
      </w:r>
      <w:r w:rsidDel="00000000" w:rsidR="00000000" w:rsidRPr="00000000">
        <w:rPr>
          <w:rFonts w:ascii="Times New Roman" w:cs="Times New Roman" w:eastAsia="Times New Roman" w:hAnsi="Times New Roman"/>
          <w:sz w:val="24"/>
          <w:szCs w:val="24"/>
          <w:highlight w:val="white"/>
          <w:rtl w:val="0"/>
        </w:rPr>
        <w:t xml:space="preserve">arbitrary</w:t>
      </w:r>
      <w:r w:rsidDel="00000000" w:rsidR="00000000" w:rsidRPr="00000000">
        <w:rPr>
          <w:rFonts w:ascii="Times New Roman" w:cs="Times New Roman" w:eastAsia="Times New Roman" w:hAnsi="Times New Roman"/>
          <w:color w:val="000000"/>
          <w:sz w:val="24"/>
          <w:szCs w:val="24"/>
          <w:highlight w:val="white"/>
          <w:rtl w:val="0"/>
        </w:rPr>
        <w:t xml:space="preserve"> item, and increase the priority of a item (decrease-key).</w:t>
      </w:r>
    </w:p>
    <w:p w:rsidR="00000000" w:rsidDel="00000000" w:rsidP="00000000" w:rsidRDefault="00000000" w:rsidRPr="00000000" w14:paraId="0000002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heap is a specialized tree-based </w:t>
      </w:r>
      <w:r w:rsidDel="00000000" w:rsidR="00000000" w:rsidRPr="00000000">
        <w:rPr>
          <w:rFonts w:ascii="Times New Roman" w:cs="Times New Roman" w:eastAsia="Times New Roman" w:hAnsi="Times New Roman"/>
          <w:sz w:val="24"/>
          <w:szCs w:val="24"/>
          <w:highlight w:val="white"/>
          <w:rtl w:val="0"/>
        </w:rPr>
        <w:t xml:space="preserve">data structure</w:t>
      </w:r>
      <w:r w:rsidDel="00000000" w:rsidR="00000000" w:rsidRPr="00000000">
        <w:rPr>
          <w:rFonts w:ascii="Gungsuh" w:cs="Gungsuh" w:eastAsia="Gungsuh" w:hAnsi="Gungsuh"/>
          <w:color w:val="000000"/>
          <w:sz w:val="24"/>
          <w:szCs w:val="24"/>
          <w:highlight w:val="white"/>
          <w:rtl w:val="0"/>
        </w:rPr>
        <w:t xml:space="preserve"> that satisfies the heap property :if B is a child node of A, then key(A) ≥ key(B). This implies that an element with the greatest key is always in the root node, and so such a heap is sometimes called a max-heap. </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(Alternatively, if the comparison is reversed, the smallest element is always in the root node, which results in a min-heap). The several variants of heaps are the prototypical most </w:t>
      </w:r>
      <w:r w:rsidDel="00000000" w:rsidR="00000000" w:rsidRPr="00000000">
        <w:rPr>
          <w:rFonts w:ascii="Times New Roman" w:cs="Times New Roman" w:eastAsia="Times New Roman" w:hAnsi="Times New Roman"/>
          <w:sz w:val="24"/>
          <w:szCs w:val="24"/>
          <w:highlight w:val="white"/>
          <w:rtl w:val="0"/>
        </w:rPr>
        <w:t xml:space="preserve">efficient</w:t>
      </w:r>
      <w:r w:rsidDel="00000000" w:rsidR="00000000" w:rsidRPr="00000000">
        <w:rPr>
          <w:rFonts w:ascii="Times New Roman" w:cs="Times New Roman" w:eastAsia="Times New Roman" w:hAnsi="Times New Roman"/>
          <w:color w:val="000000"/>
          <w:sz w:val="24"/>
          <w:szCs w:val="24"/>
          <w:highlight w:val="white"/>
          <w:rtl w:val="0"/>
        </w:rPr>
        <w:t xml:space="preserve"> implementations of the abstract data type priority queues. </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Priority queues are useful in many </w:t>
      </w:r>
      <w:r w:rsidDel="00000000" w:rsidR="00000000" w:rsidRPr="00000000">
        <w:rPr>
          <w:rFonts w:ascii="Times New Roman" w:cs="Times New Roman" w:eastAsia="Times New Roman" w:hAnsi="Times New Roman"/>
          <w:sz w:val="24"/>
          <w:szCs w:val="24"/>
          <w:highlight w:val="white"/>
          <w:rtl w:val="0"/>
        </w:rPr>
        <w:t xml:space="preserve">applications</w:t>
      </w:r>
      <w:r w:rsidDel="00000000" w:rsidR="00000000" w:rsidRPr="00000000">
        <w:rPr>
          <w:rFonts w:ascii="Times New Roman" w:cs="Times New Roman" w:eastAsia="Times New Roman" w:hAnsi="Times New Roman"/>
          <w:color w:val="000000"/>
          <w:sz w:val="24"/>
          <w:szCs w:val="24"/>
          <w:highlight w:val="white"/>
          <w:rtl w:val="0"/>
        </w:rPr>
        <w:t xml:space="preserve">. In particular, heaps are crucial in several efficient graph algorithms.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Heaps are usually implemented in an array, and don't require pointers between elements.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The operations commonly performed with a heap are :</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delete-max or delete-min : removing the root node of a max or min heap, respectively.</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increase-key or decrease-key : updating a key within a max or min heap, respectively.</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insert : adding a new key to the heap.</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joining two heaps to form a valid new heap containing all the elements of both. </w:t>
        <w:br w:type="textWrapping"/>
      </w:r>
      <w:r w:rsidDel="00000000" w:rsidR="00000000" w:rsidRPr="00000000">
        <w:rPr>
          <w:rtl w:val="0"/>
        </w:rPr>
      </w:r>
    </w:p>
    <w:p w:rsidR="00000000" w:rsidDel="00000000" w:rsidP="00000000" w:rsidRDefault="00000000" w:rsidRPr="00000000" w14:paraId="00000036">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 </w:t>
      </w:r>
    </w:p>
    <w:p w:rsidR="00000000" w:rsidDel="00000000" w:rsidP="00000000" w:rsidRDefault="00000000" w:rsidRPr="00000000" w14:paraId="0000003A">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3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3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100</w:t>
      </w:r>
    </w:p>
    <w:p w:rsidR="00000000" w:rsidDel="00000000" w:rsidP="00000000" w:rsidRDefault="00000000" w:rsidRPr="00000000" w14:paraId="0000003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swap(int*,int*);</w:t>
      </w:r>
    </w:p>
    <w:p w:rsidR="00000000" w:rsidDel="00000000" w:rsidP="00000000" w:rsidRDefault="00000000" w:rsidRPr="00000000" w14:paraId="0000003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4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choice,num,n,a[MAX],data,s;</w:t>
      </w:r>
    </w:p>
    <w:p w:rsidR="00000000" w:rsidDel="00000000" w:rsidP="00000000" w:rsidRDefault="00000000" w:rsidRPr="00000000" w14:paraId="0000004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display(int[],int);</w:t>
      </w:r>
    </w:p>
    <w:p w:rsidR="00000000" w:rsidDel="00000000" w:rsidP="00000000" w:rsidRDefault="00000000" w:rsidRPr="00000000" w14:paraId="0000004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insert(int[],int,int,int);</w:t>
      </w:r>
    </w:p>
    <w:p w:rsidR="00000000" w:rsidDel="00000000" w:rsidP="00000000" w:rsidRDefault="00000000" w:rsidRPr="00000000" w14:paraId="0000004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del(int[],int,int);</w:t>
      </w:r>
    </w:p>
    <w:p w:rsidR="00000000" w:rsidDel="00000000" w:rsidP="00000000" w:rsidRDefault="00000000" w:rsidRPr="00000000" w14:paraId="0000004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w:t>
      </w:r>
    </w:p>
    <w:p w:rsidR="00000000" w:rsidDel="00000000" w:rsidP="00000000" w:rsidRDefault="00000000" w:rsidRPr="00000000" w14:paraId="0000004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lb=0;</w:t>
      </w:r>
    </w:p>
    <w:p w:rsidR="00000000" w:rsidDel="00000000" w:rsidP="00000000" w:rsidRDefault="00000000" w:rsidRPr="00000000" w14:paraId="0000004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14:paraId="0000004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printf("\n.....MAIN MENU....\n");</w:t>
      </w:r>
    </w:p>
    <w:p w:rsidR="00000000" w:rsidDel="00000000" w:rsidP="00000000" w:rsidRDefault="00000000" w:rsidRPr="00000000" w14:paraId="0000004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printf("1.Insert\n");</w:t>
      </w:r>
    </w:p>
    <w:p w:rsidR="00000000" w:rsidDel="00000000" w:rsidP="00000000" w:rsidRDefault="00000000" w:rsidRPr="00000000" w14:paraId="0000004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printf("2.Delete\n");</w:t>
      </w:r>
    </w:p>
    <w:p w:rsidR="00000000" w:rsidDel="00000000" w:rsidP="00000000" w:rsidRDefault="00000000" w:rsidRPr="00000000" w14:paraId="0000004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printf("3.Display\n");</w:t>
      </w:r>
    </w:p>
    <w:p w:rsidR="00000000" w:rsidDel="00000000" w:rsidP="00000000" w:rsidRDefault="00000000" w:rsidRPr="00000000" w14:paraId="0000004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printf("4.Quit\n");</w:t>
      </w:r>
    </w:p>
    <w:p w:rsidR="00000000" w:rsidDel="00000000" w:rsidP="00000000" w:rsidRDefault="00000000" w:rsidRPr="00000000" w14:paraId="0000004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your choice : ");</w:t>
      </w:r>
    </w:p>
    <w:p w:rsidR="00000000" w:rsidDel="00000000" w:rsidP="00000000" w:rsidRDefault="00000000" w:rsidRPr="00000000" w14:paraId="0000004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scanf("%d",&amp;choice);</w:t>
      </w:r>
    </w:p>
    <w:p w:rsidR="00000000" w:rsidDel="00000000" w:rsidP="00000000" w:rsidRDefault="00000000" w:rsidRPr="00000000" w14:paraId="0000005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switch(choice)</w:t>
      </w:r>
    </w:p>
    <w:p w:rsidR="00000000" w:rsidDel="00000000" w:rsidP="00000000" w:rsidRDefault="00000000" w:rsidRPr="00000000" w14:paraId="0000005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05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data to be inserted : ");</w:t>
      </w:r>
    </w:p>
    <w:p w:rsidR="00000000" w:rsidDel="00000000" w:rsidP="00000000" w:rsidRDefault="00000000" w:rsidRPr="00000000" w14:paraId="0000005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scanf("%d",&amp;data);</w:t>
      </w:r>
    </w:p>
    <w:p w:rsidR="00000000" w:rsidDel="00000000" w:rsidP="00000000" w:rsidRDefault="00000000" w:rsidRPr="00000000" w14:paraId="0000005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insert(a,n,data,lb);</w:t>
      </w:r>
    </w:p>
    <w:p w:rsidR="00000000" w:rsidDel="00000000" w:rsidP="00000000" w:rsidRDefault="00000000" w:rsidRPr="00000000" w14:paraId="0000005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5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5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05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s=del(a,n+1,lb);</w:t>
      </w:r>
    </w:p>
    <w:p w:rsidR="00000000" w:rsidDel="00000000" w:rsidP="00000000" w:rsidRDefault="00000000" w:rsidRPr="00000000" w14:paraId="0000005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if(s!=0)</w:t>
      </w:r>
    </w:p>
    <w:p w:rsidR="00000000" w:rsidDel="00000000" w:rsidP="00000000" w:rsidRDefault="00000000" w:rsidRPr="00000000" w14:paraId="0000005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printf("\nThe deleted value is : %d \n",s);</w:t>
      </w:r>
    </w:p>
    <w:p w:rsidR="00000000" w:rsidDel="00000000" w:rsidP="00000000" w:rsidRDefault="00000000" w:rsidRPr="00000000" w14:paraId="0000005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if(n&gt;0)</w:t>
      </w:r>
    </w:p>
    <w:p w:rsidR="00000000" w:rsidDel="00000000" w:rsidP="00000000" w:rsidRDefault="00000000" w:rsidRPr="00000000" w14:paraId="0000005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05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5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06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6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display(a,n);</w:t>
      </w:r>
    </w:p>
    <w:p w:rsidR="00000000" w:rsidDel="00000000" w:rsidP="00000000" w:rsidRDefault="00000000" w:rsidRPr="00000000" w14:paraId="0000006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6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14:paraId="0000006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6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06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choice.n");</w:t>
      </w:r>
    </w:p>
    <w:p w:rsidR="00000000" w:rsidDel="00000000" w:rsidP="00000000" w:rsidRDefault="00000000" w:rsidRPr="00000000" w14:paraId="0000006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printf("nn");</w:t>
      </w:r>
    </w:p>
    <w:p w:rsidR="00000000" w:rsidDel="00000000" w:rsidP="00000000" w:rsidRDefault="00000000" w:rsidRPr="00000000" w14:paraId="0000006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 a[],int heapsize,int data,int lb)</w:t>
      </w:r>
    </w:p>
    <w:p w:rsidR="00000000" w:rsidDel="00000000" w:rsidP="00000000" w:rsidRDefault="00000000" w:rsidRPr="00000000" w14:paraId="0000006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i,p;</w:t>
      </w:r>
    </w:p>
    <w:p w:rsidR="00000000" w:rsidDel="00000000" w:rsidP="00000000" w:rsidRDefault="00000000" w:rsidRPr="00000000" w14:paraId="0000006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parent(int);</w:t>
      </w:r>
    </w:p>
    <w:p w:rsidR="00000000" w:rsidDel="00000000" w:rsidP="00000000" w:rsidRDefault="00000000" w:rsidRPr="00000000" w14:paraId="0000006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if(heapsize==MAX)</w:t>
      </w:r>
    </w:p>
    <w:p w:rsidR="00000000" w:rsidDel="00000000" w:rsidP="00000000" w:rsidRDefault="00000000" w:rsidRPr="00000000" w14:paraId="0000007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Full!!n");</w:t>
      </w:r>
    </w:p>
    <w:p w:rsidR="00000000" w:rsidDel="00000000" w:rsidP="00000000" w:rsidRDefault="00000000" w:rsidRPr="00000000" w14:paraId="0000007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7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i=lb+heapsize;</w:t>
      </w:r>
    </w:p>
    <w:p w:rsidR="00000000" w:rsidDel="00000000" w:rsidP="00000000" w:rsidRDefault="00000000" w:rsidRPr="00000000" w14:paraId="0000007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a[i]=data;</w:t>
      </w:r>
    </w:p>
    <w:p w:rsidR="00000000" w:rsidDel="00000000" w:rsidP="00000000" w:rsidRDefault="00000000" w:rsidRPr="00000000" w14:paraId="0000007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while(i&gt;lb&amp;&amp;a[p=parent(i)]&lt;a[i])</w:t>
      </w:r>
    </w:p>
    <w:p w:rsidR="00000000" w:rsidDel="00000000" w:rsidP="00000000" w:rsidRDefault="00000000" w:rsidRPr="00000000" w14:paraId="0000007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swap(&amp;a[p],&amp;a[i]);</w:t>
      </w:r>
    </w:p>
    <w:p w:rsidR="00000000" w:rsidDel="00000000" w:rsidP="00000000" w:rsidRDefault="00000000" w:rsidRPr="00000000" w14:paraId="0000007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p w:rsidR="00000000" w:rsidDel="00000000" w:rsidP="00000000" w:rsidRDefault="00000000" w:rsidRPr="00000000" w14:paraId="0000007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del(int a[],int heapsize,int lb)</w:t>
      </w:r>
    </w:p>
    <w:p w:rsidR="00000000" w:rsidDel="00000000" w:rsidP="00000000" w:rsidRDefault="00000000" w:rsidRPr="00000000" w14:paraId="0000007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data,i,l,r,max_child,t;</w:t>
      </w:r>
    </w:p>
    <w:p w:rsidR="00000000" w:rsidDel="00000000" w:rsidP="00000000" w:rsidRDefault="00000000" w:rsidRPr="00000000" w14:paraId="0000007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w:t>
      </w:r>
    </w:p>
    <w:p w:rsidR="00000000" w:rsidDel="00000000" w:rsidP="00000000" w:rsidRDefault="00000000" w:rsidRPr="00000000" w14:paraId="0000008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right(int);</w:t>
      </w:r>
    </w:p>
    <w:p w:rsidR="00000000" w:rsidDel="00000000" w:rsidP="00000000" w:rsidRDefault="00000000" w:rsidRPr="00000000" w14:paraId="0000008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if(heapsize==1)</w:t>
      </w:r>
    </w:p>
    <w:p w:rsidR="00000000" w:rsidDel="00000000" w:rsidP="00000000" w:rsidRDefault="00000000" w:rsidRPr="00000000" w14:paraId="0000008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Empty!!n");</w:t>
      </w:r>
    </w:p>
    <w:p w:rsidR="00000000" w:rsidDel="00000000" w:rsidP="00000000" w:rsidRDefault="00000000" w:rsidRPr="00000000" w14:paraId="0000008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8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t=a[lb];</w:t>
      </w:r>
    </w:p>
    <w:p w:rsidR="00000000" w:rsidDel="00000000" w:rsidP="00000000" w:rsidRDefault="00000000" w:rsidRPr="00000000" w14:paraId="0000008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swap(&amp;a[lb],&amp;a[heapsize-1]);</w:t>
      </w:r>
    </w:p>
    <w:p w:rsidR="00000000" w:rsidDel="00000000" w:rsidP="00000000" w:rsidRDefault="00000000" w:rsidRPr="00000000" w14:paraId="0000008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i=lb;</w:t>
      </w:r>
    </w:p>
    <w:p w:rsidR="00000000" w:rsidDel="00000000" w:rsidP="00000000" w:rsidRDefault="00000000" w:rsidRPr="00000000" w14:paraId="0000008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heapsize--;</w:t>
      </w:r>
    </w:p>
    <w:p w:rsidR="00000000" w:rsidDel="00000000" w:rsidP="00000000" w:rsidRDefault="00000000" w:rsidRPr="00000000" w14:paraId="0000008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while(1)</w:t>
      </w:r>
    </w:p>
    <w:p w:rsidR="00000000" w:rsidDel="00000000" w:rsidP="00000000" w:rsidRDefault="00000000" w:rsidRPr="00000000" w14:paraId="0000008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if((l=left(i))&gt;=heapsize)</w:t>
      </w:r>
    </w:p>
    <w:p w:rsidR="00000000" w:rsidDel="00000000" w:rsidP="00000000" w:rsidRDefault="00000000" w:rsidRPr="00000000" w14:paraId="0000008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8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if((r=right(i))&gt;=heapsize)</w:t>
      </w:r>
    </w:p>
    <w:p w:rsidR="00000000" w:rsidDel="00000000" w:rsidP="00000000" w:rsidRDefault="00000000" w:rsidRPr="00000000" w14:paraId="0000008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max_child=l;</w:t>
      </w:r>
    </w:p>
    <w:p w:rsidR="00000000" w:rsidDel="00000000" w:rsidP="00000000" w:rsidRDefault="00000000" w:rsidRPr="00000000" w14:paraId="0000009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9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max_child=(a[l]&gt;a[r])?l:r;</w:t>
      </w:r>
    </w:p>
    <w:p w:rsidR="00000000" w:rsidDel="00000000" w:rsidP="00000000" w:rsidRDefault="00000000" w:rsidRPr="00000000" w14:paraId="0000009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if(a[i]&gt;=a[max_child])</w:t>
      </w:r>
    </w:p>
    <w:p w:rsidR="00000000" w:rsidDel="00000000" w:rsidP="00000000" w:rsidRDefault="00000000" w:rsidRPr="00000000" w14:paraId="0000009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9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swap(&amp;a[i],&amp;a[max_child]);</w:t>
      </w:r>
    </w:p>
    <w:p w:rsidR="00000000" w:rsidDel="00000000" w:rsidP="00000000" w:rsidRDefault="00000000" w:rsidRPr="00000000" w14:paraId="0000009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i=max_child;</w:t>
      </w:r>
    </w:p>
    <w:p w:rsidR="00000000" w:rsidDel="00000000" w:rsidP="00000000" w:rsidRDefault="00000000" w:rsidRPr="00000000" w14:paraId="0000009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w:t>
      </w:r>
    </w:p>
    <w:p w:rsidR="00000000" w:rsidDel="00000000" w:rsidP="00000000" w:rsidRDefault="00000000" w:rsidRPr="00000000" w14:paraId="0000009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parent(int i)</w:t>
      </w:r>
    </w:p>
    <w:p w:rsidR="00000000" w:rsidDel="00000000" w:rsidP="00000000" w:rsidRDefault="00000000" w:rsidRPr="00000000" w14:paraId="0000009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w:t>
      </w:r>
    </w:p>
    <w:p w:rsidR="00000000" w:rsidDel="00000000" w:rsidP="00000000" w:rsidRDefault="00000000" w:rsidRPr="00000000" w14:paraId="0000009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p=((float)i/2.0)-1.0;</w:t>
      </w:r>
    </w:p>
    <w:p w:rsidR="00000000" w:rsidDel="00000000" w:rsidP="00000000" w:rsidRDefault="00000000" w:rsidRPr="00000000" w14:paraId="0000009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ceil(p);</w:t>
      </w:r>
    </w:p>
    <w:p w:rsidR="00000000" w:rsidDel="00000000" w:rsidP="00000000" w:rsidRDefault="00000000" w:rsidRPr="00000000" w14:paraId="0000009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 i)</w:t>
      </w:r>
    </w:p>
    <w:p w:rsidR="00000000" w:rsidDel="00000000" w:rsidP="00000000" w:rsidRDefault="00000000" w:rsidRPr="00000000" w14:paraId="000000A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2*i+1;</w:t>
      </w:r>
    </w:p>
    <w:p w:rsidR="00000000" w:rsidDel="00000000" w:rsidP="00000000" w:rsidRDefault="00000000" w:rsidRPr="00000000" w14:paraId="000000A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right(int i)</w:t>
      </w:r>
    </w:p>
    <w:p w:rsidR="00000000" w:rsidDel="00000000" w:rsidP="00000000" w:rsidRDefault="00000000" w:rsidRPr="00000000" w14:paraId="000000A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2*i+2;</w:t>
      </w:r>
    </w:p>
    <w:p w:rsidR="00000000" w:rsidDel="00000000" w:rsidP="00000000" w:rsidRDefault="00000000" w:rsidRPr="00000000" w14:paraId="000000A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 a[],int n)</w:t>
      </w:r>
    </w:p>
    <w:p w:rsidR="00000000" w:rsidDel="00000000" w:rsidP="00000000" w:rsidRDefault="00000000" w:rsidRPr="00000000" w14:paraId="000000A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0A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if(n==0)</w:t>
      </w:r>
    </w:p>
    <w:p w:rsidR="00000000" w:rsidDel="00000000" w:rsidP="00000000" w:rsidRDefault="00000000" w:rsidRPr="00000000" w14:paraId="000000A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printf("Queue Is Empty!!n");</w:t>
      </w:r>
    </w:p>
    <w:p w:rsidR="00000000" w:rsidDel="00000000" w:rsidP="00000000" w:rsidRDefault="00000000" w:rsidRPr="00000000" w14:paraId="000000A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A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0B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 ",a[i]);</w:t>
      </w:r>
    </w:p>
    <w:p w:rsidR="00000000" w:rsidDel="00000000" w:rsidP="00000000" w:rsidRDefault="00000000" w:rsidRPr="00000000" w14:paraId="000000B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B2">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swap(int*p,int*q)</w:t>
      </w:r>
    </w:p>
    <w:p w:rsidR="00000000" w:rsidDel="00000000" w:rsidP="00000000" w:rsidRDefault="00000000" w:rsidRPr="00000000" w14:paraId="000000B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temp;</w:t>
      </w:r>
    </w:p>
    <w:p w:rsidR="00000000" w:rsidDel="00000000" w:rsidP="00000000" w:rsidRDefault="00000000" w:rsidRPr="00000000" w14:paraId="000000B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temp=*p;</w:t>
      </w:r>
    </w:p>
    <w:p w:rsidR="00000000" w:rsidDel="00000000" w:rsidP="00000000" w:rsidRDefault="00000000" w:rsidRPr="00000000" w14:paraId="000000B7">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*p=*q;</w:t>
      </w:r>
    </w:p>
    <w:p w:rsidR="00000000" w:rsidDel="00000000" w:rsidP="00000000" w:rsidRDefault="00000000" w:rsidRPr="00000000" w14:paraId="000000B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*q=temp;</w:t>
      </w:r>
    </w:p>
    <w:p w:rsidR="00000000" w:rsidDel="00000000" w:rsidP="00000000" w:rsidRDefault="00000000" w:rsidRPr="00000000" w14:paraId="000000B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C">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212173" cy="55985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2173" cy="559854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Enlist all the Steps followed and various options explored </w:t>
      </w:r>
    </w:p>
    <w:p w:rsidR="00000000" w:rsidDel="00000000" w:rsidP="00000000" w:rsidRDefault="00000000" w:rsidRPr="00000000" w14:paraId="000000BE">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C2">
      <w:pPr>
        <w:spacing w:after="0" w:line="240" w:lineRule="auto"/>
        <w:rPr>
          <w:rFonts w:ascii="Verdana" w:cs="Verdana" w:eastAsia="Verdana" w:hAnsi="Verdana"/>
          <w:sz w:val="18"/>
          <w:szCs w:val="18"/>
        </w:rPr>
      </w:pPr>
      <w:r w:rsidDel="00000000" w:rsidR="00000000" w:rsidRPr="00000000">
        <w:rPr>
          <w:rFonts w:ascii="Verdana" w:cs="Verdana" w:eastAsia="Verdana" w:hAnsi="Verdana"/>
          <w:color w:val="000000"/>
          <w:sz w:val="18"/>
          <w:szCs w:val="18"/>
          <w:highlight w:val="white"/>
          <w:rtl w:val="0"/>
        </w:rPr>
        <w:t xml:space="preserve">Insertion.</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/*This algorithm inserts an element in the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Algo_insert(a[],int heapsize,data,lb)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if(heapsize==MAX)/*MAX denotes maximum size of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printf(Queue Is Full!);</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sz w:val="18"/>
          <w:szCs w:val="18"/>
          <w:highlight w:val="white"/>
          <w:rtl w:val="0"/>
        </w:rPr>
        <w:t xml:space="preserve">exit</w:t>
      </w:r>
      <w:r w:rsidDel="00000000" w:rsidR="00000000" w:rsidRPr="00000000">
        <w:rPr>
          <w:rFonts w:ascii="Verdana" w:cs="Verdana" w:eastAsia="Verdana" w:hAnsi="Verdana"/>
          <w:color w:val="000000"/>
          <w:sz w:val="18"/>
          <w:szCs w:val="18"/>
          <w:highlight w:val="white"/>
          <w:rtl w:val="0"/>
        </w:rPr>
        <w:t xml:space="preserve"> from program;</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i=lb+heapsize;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a[i]=data;</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while(i&gt;lb AND a[p=parent(i)]&lt;a[i])</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swap(a[p],a[i]);</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i=p;</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C3">
      <w:pPr>
        <w:spacing w:after="0" w:line="240" w:lineRule="auto"/>
        <w:rPr>
          <w:sz w:val="24"/>
          <w:szCs w:val="24"/>
        </w:rPr>
      </w:pPr>
      <w:r w:rsidDel="00000000" w:rsidR="00000000" w:rsidRPr="00000000">
        <w:rPr>
          <w:rFonts w:ascii="Verdana" w:cs="Verdana" w:eastAsia="Verdana" w:hAnsi="Verdana"/>
          <w:color w:val="000000"/>
          <w:sz w:val="18"/>
          <w:szCs w:val="18"/>
          <w:highlight w:val="white"/>
          <w:rtl w:val="0"/>
        </w:rPr>
        <w:t xml:space="preserve">; </w:t>
      </w:r>
      <w:r w:rsidDel="00000000" w:rsidR="00000000" w:rsidRPr="00000000">
        <w:rPr>
          <w:rFonts w:ascii="Verdana" w:cs="Verdana" w:eastAsia="Verdana" w:hAnsi="Verdana"/>
          <w:sz w:val="18"/>
          <w:szCs w:val="18"/>
          <w:highlight w:val="white"/>
          <w:rtl w:val="0"/>
        </w:rPr>
        <w:t xml:space="preserve">Deletion</w:t>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br w:type="textWrapping"/>
      </w:r>
      <w:r w:rsidDel="00000000" w:rsidR="00000000" w:rsidRPr="00000000">
        <w:rPr>
          <w:rFonts w:ascii="Verdana" w:cs="Verdana" w:eastAsia="Verdana" w:hAnsi="Verdana"/>
          <w:color w:val="000000"/>
          <w:sz w:val="18"/>
          <w:szCs w:val="18"/>
          <w:highlight w:val="white"/>
          <w:rtl w:val="0"/>
        </w:rPr>
        <w:t xml:space="preserve">/*This function deletes an element from the queue*/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int del_hi_priori(a[], heapsize, 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 </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printf(Queue Is Empty!);</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 from program;</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t=a[lb];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swap(a[lb],a[heapsize-1]);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i=lb;</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heapsize=heapsize-1;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while(1)</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if((l=left(i))&gt;=heapsize)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if((r=right(i))&gt;=heapsize)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max_child=l;</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else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max_child=(a[l]&gt;a[r])?l:r;</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if(a[i]&gt;=a[max_child])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exit;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swap(&amp;a[i],&amp;a[max_child]);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i=max_child;</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return t;</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w:t>
        <w:br w:type="textWrapping"/>
      </w:r>
      <w:r w:rsidDel="00000000" w:rsidR="00000000" w:rsidRPr="00000000">
        <w:rPr>
          <w:rtl w:val="0"/>
        </w:rPr>
      </w:r>
    </w:p>
    <w:p w:rsidR="00000000" w:rsidDel="00000000" w:rsidP="00000000" w:rsidRDefault="00000000" w:rsidRPr="00000000" w14:paraId="000000C4">
      <w:pPr>
        <w:spacing w:after="0" w:lin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Explain the Importance of the approach followed by you</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18"/>
          <w:szCs w:val="18"/>
          <w:highlight w:val="white"/>
          <w:rtl w:val="0"/>
        </w:rPr>
        <w:t xml:space="preserve">To get </w:t>
      </w:r>
      <w:r w:rsidDel="00000000" w:rsidR="00000000" w:rsidRPr="00000000">
        <w:rPr>
          <w:rFonts w:ascii="Verdana" w:cs="Verdana" w:eastAsia="Verdana" w:hAnsi="Verdana"/>
          <w:sz w:val="18"/>
          <w:szCs w:val="18"/>
          <w:highlight w:val="white"/>
          <w:rtl w:val="0"/>
        </w:rPr>
        <w:t xml:space="preserve">better performance</w:t>
      </w:r>
      <w:r w:rsidDel="00000000" w:rsidR="00000000" w:rsidRPr="00000000">
        <w:rPr>
          <w:rFonts w:ascii="Verdana" w:cs="Verdana" w:eastAsia="Verdana" w:hAnsi="Verdana"/>
          <w:color w:val="000000"/>
          <w:sz w:val="18"/>
          <w:szCs w:val="18"/>
          <w:highlight w:val="white"/>
          <w:rtl w:val="0"/>
        </w:rPr>
        <w:t xml:space="preserve">, priority queues typically use a heap as their </w:t>
      </w:r>
      <w:r w:rsidDel="00000000" w:rsidR="00000000" w:rsidRPr="00000000">
        <w:rPr>
          <w:rFonts w:ascii="Verdana" w:cs="Verdana" w:eastAsia="Verdana" w:hAnsi="Verdana"/>
          <w:sz w:val="18"/>
          <w:szCs w:val="18"/>
          <w:highlight w:val="white"/>
          <w:rtl w:val="0"/>
        </w:rPr>
        <w:t xml:space="preserve">backbone</w:t>
      </w:r>
      <w:r w:rsidDel="00000000" w:rsidR="00000000" w:rsidRPr="00000000">
        <w:rPr>
          <w:rFonts w:ascii="Verdana" w:cs="Verdana" w:eastAsia="Verdana" w:hAnsi="Verdana"/>
          <w:color w:val="000000"/>
          <w:sz w:val="18"/>
          <w:szCs w:val="18"/>
          <w:highlight w:val="white"/>
          <w:rtl w:val="0"/>
        </w:rPr>
        <w:t xml:space="preserve">, giving O(log n) performance for inserts and removals.</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Noto Sans Symbols" w:cs="Noto Sans Symbols" w:eastAsia="Noto Sans Symbols" w:hAnsi="Noto Sans Symbols"/>
          <w:color w:val="000000"/>
          <w:sz w:val="18"/>
          <w:szCs w:val="18"/>
          <w:highlight w:val="white"/>
          <w:rtl w:val="0"/>
        </w:rPr>
        <w:t xml:space="preserve">λ</w:t>
      </w:r>
      <w:r w:rsidDel="00000000" w:rsidR="00000000" w:rsidRPr="00000000">
        <w:rPr>
          <w:rFonts w:ascii="Verdana" w:cs="Verdana" w:eastAsia="Verdana" w:hAnsi="Verdana"/>
          <w:color w:val="000000"/>
          <w:sz w:val="18"/>
          <w:szCs w:val="18"/>
          <w:highlight w:val="white"/>
          <w:rtl w:val="0"/>
        </w:rPr>
        <w:t xml:space="preserve"> There are several applications of priority Queue :</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1. Priority queuing can be used to manage limited resources such as bandwidth on a transmission line from a network router.</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2. Another use of a priority queue is to manage the events in a discrete event simulation. The events are added to the queue with their simulation time used as the priority.</w:t>
      </w:r>
      <w:r w:rsidDel="00000000" w:rsidR="00000000" w:rsidRPr="00000000">
        <w:rPr>
          <w:rFonts w:ascii="Verdana" w:cs="Verdana" w:eastAsia="Verdana" w:hAnsi="Verdana"/>
          <w:color w:val="000000"/>
          <w:sz w:val="18"/>
          <w:szCs w:val="18"/>
          <w:rtl w:val="0"/>
        </w:rPr>
        <w:br w:type="textWrapping"/>
      </w:r>
      <w:r w:rsidDel="00000000" w:rsidR="00000000" w:rsidRPr="00000000">
        <w:rPr>
          <w:rFonts w:ascii="Verdana" w:cs="Verdana" w:eastAsia="Verdana" w:hAnsi="Verdana"/>
          <w:color w:val="000000"/>
          <w:sz w:val="18"/>
          <w:szCs w:val="18"/>
          <w:highlight w:val="white"/>
          <w:rtl w:val="0"/>
        </w:rPr>
        <w:t xml:space="preserve">3. When the graph is stored in the form of adjacency list or matrix, priority queue can be used to </w:t>
      </w:r>
      <w:r w:rsidDel="00000000" w:rsidR="00000000" w:rsidRPr="00000000">
        <w:rPr>
          <w:rFonts w:ascii="Verdana" w:cs="Verdana" w:eastAsia="Verdana" w:hAnsi="Verdana"/>
          <w:sz w:val="18"/>
          <w:szCs w:val="18"/>
          <w:highlight w:val="white"/>
          <w:rtl w:val="0"/>
        </w:rPr>
        <w:t xml:space="preserve">extract</w:t>
      </w:r>
      <w:r w:rsidDel="00000000" w:rsidR="00000000" w:rsidRPr="00000000">
        <w:rPr>
          <w:rFonts w:ascii="Verdana" w:cs="Verdana" w:eastAsia="Verdana" w:hAnsi="Verdana"/>
          <w:color w:val="000000"/>
          <w:sz w:val="18"/>
          <w:szCs w:val="18"/>
          <w:highlight w:val="white"/>
          <w:rtl w:val="0"/>
        </w:rPr>
        <w:t xml:space="preserve"> minimum efficiently when implementing Dijkstra's algorithm.</w:t>
      </w: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Conclusion:- Successfully </w:t>
      </w:r>
      <w:r w:rsidDel="00000000" w:rsidR="00000000" w:rsidRPr="00000000">
        <w:rPr>
          <w:rFonts w:ascii="Times New Roman" w:cs="Times New Roman" w:eastAsia="Times New Roman" w:hAnsi="Times New Roman"/>
          <w:b w:val="1"/>
          <w:color w:val="000000"/>
          <w:sz w:val="24"/>
          <w:szCs w:val="24"/>
          <w:highlight w:val="white"/>
          <w:rtl w:val="0"/>
        </w:rPr>
        <w:t xml:space="preserve">implemented Priority Queue using heap</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9" w:w="11907"/>
      <w:pgMar w:bottom="1440" w:top="1440" w:left="1728" w:right="172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Gungsuh"/>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DS  Sem-III – July-Dec 2017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426"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706"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820" cy="532130"/>
          <wp:effectExtent b="0" l="0" r="0" t="0"/>
          <wp:docPr descr="Description: new_SVV_lg" id="4" name="image2.jpg"/>
          <a:graphic>
            <a:graphicData uri="http://schemas.openxmlformats.org/drawingml/2006/picture">
              <pic:pic>
                <pic:nvPicPr>
                  <pic:cNvPr descr="Description: new_SVV_lg" id="0" name="image2.jpg"/>
                  <pic:cNvPicPr preferRelativeResize="0"/>
                </pic:nvPicPr>
                <pic:blipFill>
                  <a:blip r:embed="rId1"/>
                  <a:srcRect b="0" l="0" r="0" t="0"/>
                  <a:stretch>
                    <a:fillRect/>
                  </a:stretch>
                </pic:blipFill>
                <pic:spPr>
                  <a:xfrm>
                    <a:off x="0" y="0"/>
                    <a:ext cx="591820" cy="5321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6388100</wp:posOffset>
              </wp:positionH>
              <wp:positionV relativeFrom="paragraph">
                <wp:posOffset>457200</wp:posOffset>
              </wp:positionV>
              <wp:extent cx="304800" cy="673100"/>
              <wp:effectExtent b="0" l="0" r="0" t="0"/>
              <wp:wrapNone/>
              <wp:docPr id="1" name=""/>
              <a:graphic>
                <a:graphicData uri="http://schemas.microsoft.com/office/word/2010/wordprocessingShape">
                  <wps:wsp>
                    <wps:cNvSpPr/>
                    <wps:cNvPr id="2" name="Shape 2"/>
                    <wps:spPr>
                      <a:xfrm>
                        <a:off x="5192330" y="3445990"/>
                        <a:ext cx="30734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6388100</wp:posOffset>
              </wp:positionH>
              <wp:positionV relativeFrom="paragraph">
                <wp:posOffset>457200</wp:posOffset>
              </wp:positionV>
              <wp:extent cx="304800" cy="673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4800" cy="673100"/>
                      </a:xfrm>
                      <a:prstGeom prst="rect"/>
                      <a:ln/>
                    </pic:spPr>
                  </pic:pic>
                </a:graphicData>
              </a:graphic>
            </wp:anchor>
          </w:drawing>
        </mc:Fallback>
      </mc:AlternateContent>
    </w:r>
  </w:p>
  <w:p w:rsidR="00000000" w:rsidDel="00000000" w:rsidP="00000000" w:rsidRDefault="00000000" w:rsidRPr="00000000" w14:paraId="000000D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D3">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