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6765"/>
    <w:p w:rsidR="007C7B63" w:rsidRDefault="007C7B63"/>
    <w:p w:rsidR="007C7B63" w:rsidRPr="007C7B63" w:rsidRDefault="007C7B63" w:rsidP="007C7B6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NAME: ARFA ANJUM            </w:t>
      </w: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AGE: 49Y/M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91058                                                     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DATE: 16</w:t>
      </w: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-04-2019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7C7B63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C7B63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C7B6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C7B6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color w:val="500050"/>
          <w:sz w:val="24"/>
          <w:szCs w:val="24"/>
        </w:rPr>
        <w:t xml:space="preserve"> Both the </w:t>
      </w:r>
      <w:proofErr w:type="spellStart"/>
      <w:r w:rsidRPr="007C7B6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C7B6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7C7B63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7C7B6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C7B6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7C7B63">
        <w:rPr>
          <w:rFonts w:ascii="Arial" w:eastAsia="Times New Roman" w:hAnsi="Arial" w:cs="Arial"/>
          <w:b/>
          <w:bCs/>
          <w:color w:val="000000"/>
        </w:rPr>
        <w:t>Radio-opaque</w:t>
      </w:r>
      <w:proofErr w:type="gramStart"/>
      <w:r w:rsidRPr="007C7B63">
        <w:rPr>
          <w:rFonts w:ascii="Arial" w:eastAsia="Times New Roman" w:hAnsi="Arial" w:cs="Arial"/>
          <w:b/>
          <w:bCs/>
          <w:color w:val="000000"/>
        </w:rPr>
        <w:t>  opacity</w:t>
      </w:r>
      <w:proofErr w:type="gramEnd"/>
      <w:r w:rsidRPr="007C7B63">
        <w:rPr>
          <w:rFonts w:ascii="Arial" w:eastAsia="Times New Roman" w:hAnsi="Arial" w:cs="Arial"/>
          <w:b/>
          <w:bCs/>
          <w:color w:val="000000"/>
        </w:rPr>
        <w:t xml:space="preserve"> seen between the transverse process of L3-L4 vertebra on right side.</w:t>
      </w:r>
    </w:p>
    <w:p w:rsidR="007C7B63" w:rsidRPr="007C7B63" w:rsidRDefault="007C7B63" w:rsidP="007C7B63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1"/>
          <w:szCs w:val="21"/>
        </w:rPr>
        <w:t>                                                      Both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 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1"/>
          <w:szCs w:val="21"/>
        </w:rPr>
        <w:t>Psoas</w:t>
      </w:r>
      <w:proofErr w:type="spellEnd"/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 shadows normal.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shows delayed 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concentration of contrast media   . 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7C7B63">
        <w:rPr>
          <w:rFonts w:ascii="Arial" w:eastAsia="Times New Roman" w:hAnsi="Arial" w:cs="Arial"/>
          <w:color w:val="500050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  <w:r w:rsidRPr="007C7B63">
        <w:rPr>
          <w:rFonts w:ascii="Arial" w:eastAsia="Times New Roman" w:hAnsi="Arial" w:cs="Arial"/>
          <w:color w:val="500050"/>
          <w:sz w:val="21"/>
          <w:szCs w:val="21"/>
        </w:rPr>
        <w:pict>
          <v:shape id="_x0000_i1026" type="#_x0000_t75" alt="" style="width:24.3pt;height:24.3pt"/>
        </w:pic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7C7B63" w:rsidRPr="007C7B63" w:rsidRDefault="007C7B63" w:rsidP="007C7B6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 xml:space="preserve">                                         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C7B63" w:rsidRPr="007C7B63" w:rsidRDefault="007C7B63" w:rsidP="007C7B63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7C7B63">
        <w:rPr>
          <w:rFonts w:ascii="Arial" w:eastAsia="Times New Roman" w:hAnsi="Arial" w:cs="Arial"/>
          <w:color w:val="500050"/>
          <w:sz w:val="21"/>
          <w:szCs w:val="21"/>
        </w:rPr>
        <w:pict>
          <v:shape id="_x0000_i1027" type="#_x0000_t75" alt="" style="width:24.3pt;height:24.3pt"/>
        </w:pict>
      </w:r>
    </w:p>
    <w:p w:rsidR="007C7B63" w:rsidRPr="007C7B63" w:rsidRDefault="007C7B63" w:rsidP="007C7B63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C7B63">
        <w:rPr>
          <w:rFonts w:ascii="Arial" w:eastAsia="Times New Roman" w:hAnsi="Arial" w:cs="Arial"/>
          <w:color w:val="500050"/>
          <w:sz w:val="21"/>
          <w:szCs w:val="21"/>
        </w:rPr>
        <w:pict>
          <v:shape id="_x0000_i1028" type="#_x0000_t75" alt="" style="width:24.3pt;height:24.3pt"/>
        </w:pict>
      </w:r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Urinary Bladder:             Normal in shape, regular in </w:t>
      </w:r>
      <w:proofErr w:type="spellStart"/>
      <w:r w:rsidRPr="007C7B63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</w:t>
      </w:r>
      <w:proofErr w:type="spellEnd"/>
    </w:p>
    <w:p w:rsidR="007C7B63" w:rsidRDefault="00326765">
      <w:r w:rsidRPr="00326765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C7B63"/>
    <w:rsid w:val="00326765"/>
    <w:rsid w:val="007C7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7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7B6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7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5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2742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4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269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2019-04-16T05:36:00Z</dcterms:created>
  <dcterms:modified xsi:type="dcterms:W3CDTF">2019-04-16T05:56:00Z</dcterms:modified>
</cp:coreProperties>
</file>