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7783"/>
    <w:p w:rsidR="00B013B5" w:rsidRDefault="00B013B5"/>
    <w:p w:rsidR="00B013B5" w:rsidRPr="00B013B5" w:rsidRDefault="00B013B5" w:rsidP="00B013B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013B5" w:rsidRPr="00B013B5" w:rsidRDefault="00B013B5" w:rsidP="00B013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ZAHID HUSSAIN                                                                AGE/SEX : 45Y/M</w:t>
      </w:r>
    </w:p>
    <w:p w:rsidR="00B013B5" w:rsidRPr="00B013B5" w:rsidRDefault="00B013B5" w:rsidP="00B013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 UHID : 91220</w:t>
      </w:r>
    </w:p>
    <w:p w:rsidR="00B013B5" w:rsidRPr="00B013B5" w:rsidRDefault="00B013B5" w:rsidP="00B013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013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013B5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B013B5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B013B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013B5" w:rsidRPr="00B013B5" w:rsidRDefault="00B013B5" w:rsidP="00B013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and PCN tube seen on left </w:t>
      </w:r>
      <w:proofErr w:type="gramStart"/>
      <w:r w:rsidRPr="00B013B5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013B5" w:rsidRPr="00B013B5" w:rsidRDefault="00B013B5" w:rsidP="00B013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013B5" w:rsidRPr="00B013B5" w:rsidRDefault="00B013B5" w:rsidP="00B013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013B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013B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013B5" w:rsidRPr="00B013B5" w:rsidRDefault="00B013B5" w:rsidP="00B013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013B5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B013B5">
        <w:rPr>
          <w:rFonts w:ascii="Arial" w:eastAsia="Times New Roman" w:hAnsi="Arial" w:cs="Arial"/>
          <w:color w:val="500050"/>
          <w:sz w:val="24"/>
          <w:szCs w:val="24"/>
        </w:rPr>
        <w:t xml:space="preserve"> haziness seen on both lung </w:t>
      </w:r>
      <w:r w:rsidRPr="00B013B5">
        <w:rPr>
          <w:rFonts w:ascii="Arial" w:eastAsia="Times New Roman" w:hAnsi="Arial" w:cs="Arial"/>
          <w:color w:val="500050"/>
          <w:sz w:val="27"/>
          <w:szCs w:val="27"/>
        </w:rPr>
        <w:t>fields</w:t>
      </w:r>
      <w:r w:rsidRPr="00B013B5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color w:val="500050"/>
          <w:sz w:val="24"/>
          <w:szCs w:val="24"/>
        </w:rPr>
        <w:t>Both the lung fields appear congested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013B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013B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013B5" w:rsidRDefault="00B013B5" w:rsidP="00B01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  <w:r w:rsidRPr="00B013B5">
        <w:rPr>
          <w:rFonts w:ascii="Arial" w:eastAsia="Times New Roman" w:hAnsi="Arial" w:cs="Arial"/>
          <w:color w:val="500050"/>
        </w:rPr>
        <w:t xml:space="preserve">Heart size is upper limit of </w:t>
      </w:r>
      <w:proofErr w:type="spellStart"/>
      <w:r w:rsidRPr="00B013B5">
        <w:rPr>
          <w:rFonts w:ascii="Arial" w:eastAsia="Times New Roman" w:hAnsi="Arial" w:cs="Arial"/>
          <w:color w:val="500050"/>
        </w:rPr>
        <w:t>normal.Unfolding</w:t>
      </w:r>
      <w:proofErr w:type="spellEnd"/>
      <w:r w:rsidRPr="00B013B5">
        <w:rPr>
          <w:rFonts w:ascii="Arial" w:eastAsia="Times New Roman" w:hAnsi="Arial" w:cs="Arial"/>
          <w:color w:val="500050"/>
        </w:rPr>
        <w:t xml:space="preserve"> of aorta seen.</w:t>
      </w:r>
    </w:p>
    <w:p w:rsidR="000D150F" w:rsidRPr="00B013B5" w:rsidRDefault="000D150F" w:rsidP="00B013B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B013B5" w:rsidRDefault="00B013B5" w:rsidP="00B01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013B5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B013B5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B013B5">
        <w:rPr>
          <w:rFonts w:ascii="Arial" w:eastAsia="Times New Roman" w:hAnsi="Arial" w:cs="Arial"/>
          <w:color w:val="500050"/>
          <w:sz w:val="24"/>
          <w:szCs w:val="24"/>
        </w:rPr>
        <w:t xml:space="preserve"> of diaphragm  is  elevated and  indistinct</w:t>
      </w:r>
    </w:p>
    <w:p w:rsidR="000D150F" w:rsidRPr="00B013B5" w:rsidRDefault="000D150F" w:rsidP="00B013B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B013B5" w:rsidRPr="00B013B5" w:rsidRDefault="00B013B5" w:rsidP="000D150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013B5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013B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013B5" w:rsidRPr="00B013B5" w:rsidRDefault="00B013B5" w:rsidP="00B013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B013B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013B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013B5" w:rsidRDefault="00877783">
      <w:r w:rsidRPr="00877783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013B5"/>
    <w:rsid w:val="000D150F"/>
    <w:rsid w:val="00877783"/>
    <w:rsid w:val="00B013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1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7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7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9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0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8738">
                                      <w:marLeft w:val="0"/>
                                      <w:marRight w:val="0"/>
                                      <w:marTop w:val="3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84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2019-04-10T07:57:00Z</dcterms:created>
  <dcterms:modified xsi:type="dcterms:W3CDTF">2019-04-10T08:03:00Z</dcterms:modified>
</cp:coreProperties>
</file>