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3ED7" w:rsidRDefault="00F93ED7"/>
    <w:p w:rsidR="00A56B84" w:rsidRDefault="00A56B84"/>
    <w:p w:rsidR="00A56B84" w:rsidRDefault="00A56B84"/>
    <w:p w:rsidR="00A56B84" w:rsidRDefault="00A56B84" w:rsidP="00A56B84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A56B84" w:rsidRDefault="00A56B84" w:rsidP="00A56B84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JYOTI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KAKKAR                                                               AGE/SEX : 29Y/F</w:t>
      </w:r>
    </w:p>
    <w:p w:rsidR="00A56B84" w:rsidRDefault="00A56B84" w:rsidP="00A56B84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10/12/2019                                                                           UHID : 97639</w:t>
      </w:r>
    </w:p>
    <w:p w:rsidR="00A56B84" w:rsidRDefault="00A56B84" w:rsidP="00A56B84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7"/>
          <w:szCs w:val="17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A56B84" w:rsidRDefault="00A56B84" w:rsidP="00A56B84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DJ stent seen on left side.</w:t>
      </w:r>
    </w:p>
    <w:p w:rsidR="00A56B84" w:rsidRDefault="00A56B84" w:rsidP="00A56B84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?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Radio-opaque opacity seen overlying left renal shadow.</w:t>
      </w:r>
      <w:proofErr w:type="gramEnd"/>
    </w:p>
    <w:p w:rsidR="00A56B84" w:rsidRDefault="00A56B84" w:rsidP="00A56B84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Bones under view are unremarkable.</w:t>
      </w:r>
    </w:p>
    <w:p w:rsidR="00A56B84" w:rsidRDefault="00A56B84" w:rsidP="00A56B84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shadows appear normal.</w:t>
      </w:r>
    </w:p>
    <w:p w:rsidR="00970FCF" w:rsidRPr="00970FCF" w:rsidRDefault="00A56B84" w:rsidP="00970FCF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</w:t>
      </w:r>
    </w:p>
    <w:p w:rsidR="00970FCF" w:rsidRDefault="00970FCF"/>
    <w:p w:rsidR="00970FCF" w:rsidRDefault="00A56B84">
      <w:r>
        <w:tab/>
      </w:r>
      <w:r>
        <w:tab/>
      </w:r>
      <w:r>
        <w:tab/>
      </w:r>
      <w:r w:rsidR="00970FCF">
        <w:rPr>
          <w:noProof/>
        </w:rPr>
        <w:t xml:space="preserve">                                                            </w:t>
      </w:r>
      <w:r w:rsidRPr="00A56B84">
        <w:rPr>
          <w:noProof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0FCF" w:rsidRDefault="00970FCF" w:rsidP="00970FCF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970FCF" w:rsidRDefault="00970FCF" w:rsidP="00970FCF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970FCF" w:rsidRDefault="00970FCF" w:rsidP="00970FCF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970FCF" w:rsidRDefault="00970FCF" w:rsidP="00970FC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970FCF" w:rsidRDefault="00970FCF" w:rsidP="00970FCF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970FCF" w:rsidRDefault="00970FCF" w:rsidP="00970FCF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970FCF" w:rsidRDefault="00970FCF" w:rsidP="00970FCF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970FCF" w:rsidRDefault="00970FCF" w:rsidP="00970FCF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970FCF" w:rsidRDefault="00970FCF" w:rsidP="00970FCF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970FCF" w:rsidRDefault="00970FCF" w:rsidP="00970FCF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970FCF" w:rsidRDefault="00970FCF" w:rsidP="00970FCF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970FCF" w:rsidRDefault="00970FCF" w:rsidP="00970FCF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970FCF" w:rsidRDefault="00970FCF" w:rsidP="00970FCF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970FCF" w:rsidRDefault="00970FCF" w:rsidP="00970FCF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970FCF" w:rsidRDefault="00970FCF" w:rsidP="00970FCF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970FCF" w:rsidRDefault="00970FCF" w:rsidP="00970FCF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970FCF" w:rsidRDefault="00970FCF" w:rsidP="00970FCF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970FCF" w:rsidRDefault="00970FCF" w:rsidP="00970FCF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970FCF" w:rsidRDefault="00970FCF" w:rsidP="00970FCF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970FCF" w:rsidRPr="00970FCF" w:rsidRDefault="00970FCF" w:rsidP="00970FCF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7"/>
          <w:szCs w:val="17"/>
        </w:rPr>
      </w:pPr>
      <w:r w:rsidRPr="00970FC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970FCF" w:rsidRPr="00970FCF" w:rsidRDefault="00970FCF" w:rsidP="00970FC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proofErr w:type="gramStart"/>
      <w:r w:rsidRPr="00970FCF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970FCF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JYOTI KAKKAR                                                               AGE/SEX : 29Y/F</w:t>
      </w:r>
    </w:p>
    <w:p w:rsidR="00970FCF" w:rsidRPr="00970FCF" w:rsidRDefault="00970FCF" w:rsidP="00970FC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proofErr w:type="gramStart"/>
      <w:r w:rsidRPr="00970FCF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970FCF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10/12/2019                             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                             </w:t>
      </w:r>
      <w:r w:rsidRPr="00970FCF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             UHID : 97639</w:t>
      </w:r>
    </w:p>
    <w:p w:rsidR="00970FCF" w:rsidRPr="00970FCF" w:rsidRDefault="00970FCF" w:rsidP="00970FC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970FCF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970FCF" w:rsidRPr="00970FCF" w:rsidRDefault="00970FCF" w:rsidP="00970FC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970FCF">
        <w:rPr>
          <w:rFonts w:ascii="Arial" w:eastAsia="Times New Roman" w:hAnsi="Arial" w:cs="Arial"/>
          <w:color w:val="500050"/>
          <w:sz w:val="24"/>
          <w:szCs w:val="24"/>
        </w:rPr>
        <w:t>Fibrotic opacities are seen in right mid zone.</w:t>
      </w:r>
      <w:r w:rsidRPr="00970FCF">
        <w:rPr>
          <w:rFonts w:ascii="Arial" w:eastAsia="Times New Roman" w:hAnsi="Arial" w:cs="Arial"/>
          <w:color w:val="222222"/>
          <w:sz w:val="24"/>
          <w:szCs w:val="24"/>
        </w:rPr>
        <w:t> </w:t>
      </w:r>
    </w:p>
    <w:p w:rsidR="00970FCF" w:rsidRPr="00970FCF" w:rsidRDefault="00970FCF" w:rsidP="00970FC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proofErr w:type="gramStart"/>
      <w:r w:rsidRPr="00970FCF">
        <w:rPr>
          <w:rFonts w:ascii="Arial" w:eastAsia="Times New Roman" w:hAnsi="Arial" w:cs="Arial"/>
          <w:color w:val="500050"/>
          <w:sz w:val="24"/>
          <w:szCs w:val="24"/>
        </w:rPr>
        <w:t>Rest of the lung fields show</w:t>
      </w:r>
      <w:proofErr w:type="gramEnd"/>
      <w:r w:rsidRPr="00970FCF">
        <w:rPr>
          <w:rFonts w:ascii="Arial" w:eastAsia="Times New Roman" w:hAnsi="Arial" w:cs="Arial"/>
          <w:color w:val="500050"/>
          <w:sz w:val="24"/>
          <w:szCs w:val="24"/>
        </w:rPr>
        <w:t xml:space="preserve"> no active </w:t>
      </w:r>
      <w:proofErr w:type="spellStart"/>
      <w:r w:rsidRPr="00970FCF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970FCF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970FCF" w:rsidRPr="00970FCF" w:rsidRDefault="00970FCF" w:rsidP="00970FC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970FCF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970FCF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970FCF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970FCF" w:rsidRPr="00970FCF" w:rsidRDefault="00970FCF" w:rsidP="00970FC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970FCF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970FCF" w:rsidRPr="00970FCF" w:rsidRDefault="00970FCF" w:rsidP="00970FC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970FCF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970FCF" w:rsidRPr="00970FCF" w:rsidRDefault="00970FCF" w:rsidP="00970FC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970FCF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970FCF" w:rsidRDefault="00970FCF" w:rsidP="00970FC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970FCF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970FCF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</w:t>
      </w:r>
    </w:p>
    <w:p w:rsidR="00970FCF" w:rsidRDefault="00970FCF" w:rsidP="00970FC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 xml:space="preserve">                                                                               </w:t>
      </w:r>
      <w:r w:rsidRPr="00970FCF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0FCF" w:rsidRPr="00970FCF" w:rsidRDefault="00970FCF" w:rsidP="00970FC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970FCF">
        <w:rPr>
          <w:rFonts w:ascii="Arial" w:eastAsia="Times New Roman" w:hAnsi="Arial" w:cs="Arial"/>
          <w:color w:val="500050"/>
          <w:sz w:val="24"/>
          <w:szCs w:val="24"/>
        </w:rPr>
        <w:t xml:space="preserve">  </w:t>
      </w:r>
    </w:p>
    <w:p w:rsidR="00970FCF" w:rsidRPr="00970FCF" w:rsidRDefault="00970FCF" w:rsidP="00970FCF"/>
    <w:p w:rsidR="00970FCF" w:rsidRDefault="00970FCF" w:rsidP="00970FCF"/>
    <w:p w:rsidR="00A56B84" w:rsidRPr="00970FCF" w:rsidRDefault="00970FCF" w:rsidP="00970FCF">
      <w:pPr>
        <w:tabs>
          <w:tab w:val="left" w:pos="1956"/>
        </w:tabs>
      </w:pPr>
      <w:r>
        <w:tab/>
      </w:r>
    </w:p>
    <w:sectPr w:rsidR="00A56B84" w:rsidRPr="00970FCF" w:rsidSect="00F93E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A56B84"/>
    <w:rsid w:val="00970FCF"/>
    <w:rsid w:val="00A56B84"/>
    <w:rsid w:val="00AB4328"/>
    <w:rsid w:val="00F93E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3E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56B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56B84"/>
  </w:style>
  <w:style w:type="paragraph" w:styleId="BalloonText">
    <w:name w:val="Balloon Text"/>
    <w:basedOn w:val="Normal"/>
    <w:link w:val="BalloonTextChar"/>
    <w:uiPriority w:val="99"/>
    <w:semiHidden/>
    <w:unhideWhenUsed/>
    <w:rsid w:val="00A56B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6B8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445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865336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559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95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569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894041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2470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62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647807">
                      <w:marLeft w:val="0"/>
                      <w:marRight w:val="0"/>
                      <w:marTop w:val="27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43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093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814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321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92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2019-12-30T09:20:00Z</cp:lastPrinted>
  <dcterms:created xsi:type="dcterms:W3CDTF">2019-12-30T08:35:00Z</dcterms:created>
  <dcterms:modified xsi:type="dcterms:W3CDTF">2019-12-30T09:21:00Z</dcterms:modified>
</cp:coreProperties>
</file>