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45875"/>
    <w:p w:rsidR="009A3223" w:rsidRDefault="009A3223"/>
    <w:p w:rsidR="009A3223" w:rsidRDefault="009A3223"/>
    <w:p w:rsidR="009A3223" w:rsidRPr="009A3223" w:rsidRDefault="009A3223" w:rsidP="009A322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9A322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A3223" w:rsidRPr="009A3223" w:rsidRDefault="009A3223" w:rsidP="009A322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9A322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A322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9A3223">
        <w:rPr>
          <w:rFonts w:ascii="Arial" w:eastAsia="Times New Roman" w:hAnsi="Arial" w:cs="Arial"/>
          <w:b/>
          <w:bCs/>
          <w:color w:val="000000"/>
          <w:sz w:val="24"/>
          <w:szCs w:val="24"/>
        </w:rPr>
        <w:t>SURESH</w:t>
      </w:r>
      <w:r w:rsidRPr="009A322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9A3223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SHARMA</w:t>
      </w:r>
      <w:r w:rsidRPr="009A322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 AGE/SEX : 65Y/M</w:t>
      </w:r>
    </w:p>
    <w:p w:rsidR="009A3223" w:rsidRPr="009A3223" w:rsidRDefault="009A3223" w:rsidP="009A322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9A322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A322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11/12/2019                                                                           UHID : 97412</w:t>
      </w:r>
    </w:p>
    <w:p w:rsidR="009A3223" w:rsidRPr="009A3223" w:rsidRDefault="009A3223" w:rsidP="009A322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9A322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745875" w:rsidRDefault="00745875" w:rsidP="009A322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9A3223" w:rsidRPr="009A3223" w:rsidRDefault="009A3223" w:rsidP="009A3223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9A322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Fibrotic opacities are seen in bilateral upper</w:t>
      </w:r>
      <w:proofErr w:type="gramStart"/>
      <w:r w:rsidRPr="009A322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zones</w:t>
      </w:r>
      <w:proofErr w:type="gramEnd"/>
    </w:p>
    <w:p w:rsidR="00745875" w:rsidRDefault="00745875" w:rsidP="009A322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9A3223" w:rsidRPr="009A3223" w:rsidRDefault="009A3223" w:rsidP="009A3223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9A322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Rest of the lung </w:t>
      </w:r>
      <w:proofErr w:type="gramStart"/>
      <w:r w:rsidRPr="009A322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9A322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9A322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9A322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745875" w:rsidRDefault="00745875" w:rsidP="009A3223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9A3223" w:rsidRPr="009A3223" w:rsidRDefault="009A3223" w:rsidP="009A3223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9A322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9A322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9A322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9A3223" w:rsidRPr="009A3223" w:rsidRDefault="009A3223" w:rsidP="009A322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9A322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</w:t>
      </w:r>
      <w:proofErr w:type="spellStart"/>
      <w:r w:rsidRPr="009A322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normal.</w:t>
      </w:r>
      <w:r w:rsidRPr="009A3223">
        <w:rPr>
          <w:rFonts w:ascii="Arial" w:eastAsia="Times New Roman" w:hAnsi="Arial" w:cs="Arial"/>
          <w:color w:val="500050"/>
          <w:shd w:val="clear" w:color="auto" w:fill="FFFFFF"/>
        </w:rPr>
        <w:t>Unfolding</w:t>
      </w:r>
      <w:proofErr w:type="spellEnd"/>
      <w:r w:rsidRPr="009A3223">
        <w:rPr>
          <w:rFonts w:ascii="Arial" w:eastAsia="Times New Roman" w:hAnsi="Arial" w:cs="Arial"/>
          <w:color w:val="500050"/>
          <w:shd w:val="clear" w:color="auto" w:fill="FFFFFF"/>
        </w:rPr>
        <w:t> of aorta seen.</w:t>
      </w:r>
    </w:p>
    <w:p w:rsidR="009A3223" w:rsidRPr="009A3223" w:rsidRDefault="009A3223" w:rsidP="009A322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9A322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9A3223" w:rsidRPr="009A3223" w:rsidRDefault="009A3223" w:rsidP="009A322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9A322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9A3223" w:rsidRPr="009A3223" w:rsidRDefault="009A3223" w:rsidP="009A322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9A322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9A3223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9A3223" w:rsidRDefault="009A3223"/>
    <w:p w:rsidR="00745875" w:rsidRDefault="00745875"/>
    <w:p w:rsidR="00745875" w:rsidRDefault="00745875"/>
    <w:p w:rsidR="00745875" w:rsidRDefault="00745875"/>
    <w:p w:rsidR="00745875" w:rsidRDefault="00745875"/>
    <w:p w:rsidR="00745875" w:rsidRDefault="0074587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45875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45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9A3223"/>
    <w:rsid w:val="00745875"/>
    <w:rsid w:val="009A32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3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A3223"/>
  </w:style>
  <w:style w:type="paragraph" w:styleId="BalloonText">
    <w:name w:val="Balloon Text"/>
    <w:basedOn w:val="Normal"/>
    <w:link w:val="BalloonTextChar"/>
    <w:uiPriority w:val="99"/>
    <w:semiHidden/>
    <w:unhideWhenUsed/>
    <w:rsid w:val="00745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8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0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4848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7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1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3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2019-12-16T02:57:00Z</dcterms:created>
  <dcterms:modified xsi:type="dcterms:W3CDTF">2019-12-16T02:57:00Z</dcterms:modified>
</cp:coreProperties>
</file>