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18C" w:rsidRDefault="00EC018C"/>
    <w:p w:rsidR="00EC018C" w:rsidRDefault="00EC018C"/>
    <w:p w:rsidR="00EC018C" w:rsidRPr="00EC018C" w:rsidRDefault="00EC018C" w:rsidP="00EC018C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IGITAL X-RAY REPORT</w:t>
      </w:r>
    </w:p>
    <w:p w:rsidR="00EC018C" w:rsidRPr="00EC018C" w:rsidRDefault="00EC018C" w:rsidP="00EC0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NAME: SAHDEV KUMAR                                                          AGE: 30Y/M</w:t>
      </w:r>
    </w:p>
    <w:p w:rsidR="00EC018C" w:rsidRPr="00EC018C" w:rsidRDefault="00EC018C" w:rsidP="00EC0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UHID :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97839                                                                         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   DATE: 17-12-2019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INTRAVENOUS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UROGRAPHY :</w:t>
      </w:r>
      <w:proofErr w:type="gramEnd"/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Plain X-ray K.U.B. area: </w:t>
      </w:r>
      <w:r w:rsidRPr="00EC018C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Radio-opaque opacity seen overlying left renal shadow at PUJ. 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EC018C">
        <w:rPr>
          <w:rFonts w:ascii="Arial" w:eastAsia="Times New Roman" w:hAnsi="Arial" w:cs="Arial"/>
          <w:b/>
          <w:bCs/>
          <w:sz w:val="24"/>
          <w:szCs w:val="24"/>
        </w:rPr>
        <w:t>     Both</w:t>
      </w:r>
      <w:proofErr w:type="gramStart"/>
      <w:r w:rsidRPr="00EC018C">
        <w:rPr>
          <w:rFonts w:ascii="Arial" w:eastAsia="Times New Roman" w:hAnsi="Arial" w:cs="Arial"/>
          <w:b/>
          <w:bCs/>
          <w:sz w:val="24"/>
          <w:szCs w:val="24"/>
        </w:rPr>
        <w:t xml:space="preserve">  </w:t>
      </w:r>
      <w:proofErr w:type="spellStart"/>
      <w:r w:rsidRPr="00EC018C">
        <w:rPr>
          <w:rFonts w:ascii="Arial" w:eastAsia="Times New Roman" w:hAnsi="Arial" w:cs="Arial"/>
          <w:b/>
          <w:bCs/>
          <w:sz w:val="24"/>
          <w:szCs w:val="24"/>
        </w:rPr>
        <w:t>Psoas</w:t>
      </w:r>
      <w:proofErr w:type="spellEnd"/>
      <w:proofErr w:type="gramEnd"/>
      <w:r w:rsidRPr="00EC018C">
        <w:rPr>
          <w:rFonts w:ascii="Arial" w:eastAsia="Times New Roman" w:hAnsi="Arial" w:cs="Arial"/>
          <w:b/>
          <w:bCs/>
          <w:sz w:val="24"/>
          <w:szCs w:val="24"/>
        </w:rPr>
        <w:t xml:space="preserve"> shadows normal.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                            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Bones under view unremarkable.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IVP ex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amination:                 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Done with IV injection 50 ml of </w:t>
      </w:r>
      <w:proofErr w:type="spell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Contrapaque</w:t>
      </w:r>
      <w:proofErr w:type="spell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films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taken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different intervals . Prone 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films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were also taken.</w:t>
      </w: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 kidney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shows normal   </w:t>
      </w:r>
      <w:proofErr w:type="spell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nephrogram</w:t>
      </w:r>
      <w:proofErr w:type="spell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  normal concentration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contrast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. Grade 1</w:t>
      </w:r>
      <w:r w:rsidRPr="00EC018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  <w:proofErr w:type="spellStart"/>
      <w:r w:rsidRPr="00EC018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Pr="00EC018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with dilated renal pelvis 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                                 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seen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 Kidney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            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is normally functioning and normal in shape, size, position 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regular in outline. </w:t>
      </w:r>
    </w:p>
    <w:p w:rsid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Pelvicalyceal</w:t>
      </w:r>
      <w:proofErr w:type="spell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is normally outlined. No evidence of </w:t>
      </w:r>
    </w:p>
    <w:p w:rsidR="00EC018C" w:rsidRPr="00EC018C" w:rsidRDefault="00EC018C" w:rsidP="00EC0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proofErr w:type="spellStart"/>
      <w:proofErr w:type="gramStart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proofErr w:type="gramEnd"/>
      <w:r w:rsidRPr="00EC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seen.</w:t>
      </w:r>
    </w:p>
    <w:p w:rsidR="00EC018C" w:rsidRDefault="00EC018C" w:rsidP="00EC018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C018C" w:rsidRDefault="00EC018C" w:rsidP="00EC018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Normally outlined with no evidence of hold up or </w:t>
      </w:r>
    </w:p>
    <w:p w:rsidR="00EC018C" w:rsidRPr="00EC018C" w:rsidRDefault="00EC018C" w:rsidP="00EC018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</w:t>
      </w:r>
      <w:proofErr w:type="gramStart"/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EC018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C018C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EC018C" w:rsidRDefault="00EC018C" w:rsidP="00EC018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C018C" w:rsidRPr="00EC018C" w:rsidRDefault="00EC018C" w:rsidP="00EC018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C018C">
        <w:rPr>
          <w:rFonts w:ascii="Arial" w:eastAsia="Times New Roman" w:hAnsi="Arial" w:cs="Arial"/>
          <w:b/>
          <w:bCs/>
          <w:sz w:val="24"/>
          <w:szCs w:val="24"/>
        </w:rPr>
        <w:t>Urinary Bladder:         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  </w:t>
      </w:r>
      <w:r w:rsidRPr="00EC018C">
        <w:rPr>
          <w:rFonts w:ascii="Arial" w:eastAsia="Times New Roman" w:hAnsi="Arial" w:cs="Arial"/>
          <w:b/>
          <w:bCs/>
          <w:sz w:val="24"/>
          <w:szCs w:val="24"/>
        </w:rPr>
        <w:t xml:space="preserve">    Normal in shape, regular in outline.</w:t>
      </w:r>
    </w:p>
    <w:p w:rsidR="00EC018C" w:rsidRDefault="00EC018C" w:rsidP="00EC018C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EC018C" w:rsidRDefault="00EC018C" w:rsidP="00EC018C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C018C">
        <w:rPr>
          <w:rFonts w:ascii="Arial" w:eastAsia="Times New Roman" w:hAnsi="Arial" w:cs="Arial"/>
          <w:b/>
          <w:bCs/>
          <w:sz w:val="24"/>
          <w:szCs w:val="24"/>
        </w:rPr>
        <w:t>Please correlate clinically.</w:t>
      </w:r>
    </w:p>
    <w:p w:rsidR="00EC018C" w:rsidRDefault="00EC018C" w:rsidP="00EC018C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EC018C" w:rsidRPr="00EC018C" w:rsidRDefault="00EC018C" w:rsidP="00EC018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EC018C">
        <w:rPr>
          <w:rFonts w:ascii="Arial" w:eastAsia="Times New Roman" w:hAnsi="Arial" w:cs="Arial"/>
          <w:b/>
          <w:bCs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18C" w:rsidRDefault="00EC018C" w:rsidP="00EC018C">
      <w:pPr>
        <w:spacing w:after="0"/>
      </w:pPr>
    </w:p>
    <w:p w:rsidR="00EC018C" w:rsidRDefault="00EC018C"/>
    <w:sectPr w:rsidR="00EC0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EC018C"/>
    <w:rsid w:val="00EC01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18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1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1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4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8753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2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205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8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2019-12-17T11:52:00Z</cp:lastPrinted>
  <dcterms:created xsi:type="dcterms:W3CDTF">2019-12-17T11:46:00Z</dcterms:created>
  <dcterms:modified xsi:type="dcterms:W3CDTF">2019-12-17T11:52:00Z</dcterms:modified>
</cp:coreProperties>
</file>