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7B2A"/>
    <w:p w:rsidR="00D56DB1" w:rsidRDefault="00D56DB1"/>
    <w:p w:rsidR="00D56DB1" w:rsidRDefault="00D56DB1"/>
    <w:p w:rsidR="00D56DB1" w:rsidRPr="00D56DB1" w:rsidRDefault="00D56DB1" w:rsidP="00D56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56DB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56DB1" w:rsidRPr="00D56DB1" w:rsidRDefault="00D56DB1" w:rsidP="00D56D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56DB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56DB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MAINALINI BARNA                                                             AGE/SEX : 74Y/F</w:t>
      </w:r>
    </w:p>
    <w:p w:rsidR="00D56DB1" w:rsidRPr="00D56DB1" w:rsidRDefault="00D56DB1" w:rsidP="00D56D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56DB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56DB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89762</w:t>
      </w:r>
    </w:p>
    <w:p w:rsidR="00D56DB1" w:rsidRPr="00D56DB1" w:rsidRDefault="00D56DB1" w:rsidP="00D56DB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56DB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56DB1" w:rsidRPr="00D56DB1" w:rsidRDefault="00D56DB1" w:rsidP="00D56D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56DB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56DB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56DB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56DB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56DB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F4133" w:rsidRPr="00D56DB1" w:rsidRDefault="00D56DB1" w:rsidP="00D56DB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proofErr w:type="gramStart"/>
      <w:r w:rsidRPr="00D56DB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in the pelvis on the left side.</w:t>
      </w:r>
      <w:proofErr w:type="gramEnd"/>
    </w:p>
    <w:p w:rsidR="00D56DB1" w:rsidRPr="00D56DB1" w:rsidRDefault="00D56DB1" w:rsidP="00CF41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56DB1">
        <w:rPr>
          <w:rFonts w:ascii="Arial" w:eastAsia="Times New Roman" w:hAnsi="Arial" w:cs="Arial"/>
          <w:color w:val="000000"/>
          <w:sz w:val="24"/>
          <w:szCs w:val="24"/>
        </w:rPr>
        <w:t>Scoliosis of the lumbar spine seen </w:t>
      </w:r>
    </w:p>
    <w:p w:rsidR="00D56DB1" w:rsidRPr="00D56DB1" w:rsidRDefault="00D56DB1" w:rsidP="00D56DB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56DB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56DB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56DB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56DB1" w:rsidRPr="00D56DB1" w:rsidRDefault="00D56DB1" w:rsidP="00D56DB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56DB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D56DB1" w:rsidRDefault="002E7B2A">
      <w:r w:rsidRPr="002E7B2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56DB1"/>
    <w:rsid w:val="002E7B2A"/>
    <w:rsid w:val="00CF4133"/>
    <w:rsid w:val="00D56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6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B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2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30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2019-02-02T07:29:00Z</dcterms:created>
  <dcterms:modified xsi:type="dcterms:W3CDTF">2019-02-02T07:57:00Z</dcterms:modified>
</cp:coreProperties>
</file>