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1CBA" w:rsidRPr="00C4693D" w:rsidRDefault="00191CBA">
      <w:pPr>
        <w:rPr>
          <w:sz w:val="24"/>
          <w:szCs w:val="24"/>
        </w:rPr>
      </w:pPr>
    </w:p>
    <w:p w:rsidR="00191CBA" w:rsidRPr="00C4693D" w:rsidRDefault="00191CBA" w:rsidP="00191CB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4693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91CBA" w:rsidRPr="00C4693D" w:rsidRDefault="00191CBA" w:rsidP="00191CB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4693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 ASHOK KUMAR                                                               AGE/SEX : 63Y/M</w:t>
      </w:r>
    </w:p>
    <w:p w:rsidR="00191CBA" w:rsidRPr="00C4693D" w:rsidRDefault="00191CBA" w:rsidP="00191CB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4693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 18/02/2019                                                                           UHID : 75833</w:t>
      </w:r>
    </w:p>
    <w:p w:rsidR="00191CBA" w:rsidRPr="00C4693D" w:rsidRDefault="00191CBA" w:rsidP="00191CBA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469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191CBA" w:rsidRPr="00C4693D" w:rsidRDefault="00191CBA" w:rsidP="00191CB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4693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KUB :</w:t>
      </w:r>
      <w:r w:rsidRPr="00C469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POOR PREPARATION </w:t>
      </w:r>
      <w:r w:rsidRPr="00C4693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  </w:t>
      </w:r>
    </w:p>
    <w:p w:rsidR="00191CBA" w:rsidRPr="00C4693D" w:rsidRDefault="00191CBA" w:rsidP="00191CB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4693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DJ stent seen in pelvis.</w:t>
      </w:r>
    </w:p>
    <w:p w:rsidR="00191CBA" w:rsidRPr="00C4693D" w:rsidRDefault="00191CBA" w:rsidP="00191CB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4693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Bones under view are unremarkable.</w:t>
      </w:r>
    </w:p>
    <w:p w:rsidR="00191CBA" w:rsidRPr="00C4693D" w:rsidRDefault="00191CBA" w:rsidP="00191CB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4693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Both psoas shadows appear normal.</w:t>
      </w:r>
    </w:p>
    <w:p w:rsidR="00191CBA" w:rsidRPr="00C4693D" w:rsidRDefault="00191CBA" w:rsidP="00191CB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4693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Please correlate clinically</w:t>
      </w:r>
      <w:r w:rsidR="00C4693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.</w:t>
      </w:r>
      <w:r w:rsidRPr="00C4693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7008EA" w:rsidRDefault="007008EA" w:rsidP="00191CB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008EA" w:rsidRDefault="007008EA" w:rsidP="00191CB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008EA" w:rsidRDefault="007008EA" w:rsidP="00191CB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008EA" w:rsidRDefault="007008EA" w:rsidP="00191CB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008EA" w:rsidRDefault="007008EA" w:rsidP="00191CB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008EA" w:rsidRDefault="007008EA" w:rsidP="00191CB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008EA" w:rsidRDefault="007008EA" w:rsidP="00191CB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008EA" w:rsidRDefault="007008EA" w:rsidP="00191CB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008EA" w:rsidRDefault="007008EA" w:rsidP="00191CB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008EA" w:rsidRDefault="007008EA" w:rsidP="00191CB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008EA" w:rsidRDefault="007008EA" w:rsidP="00191CB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008EA" w:rsidRDefault="007008EA" w:rsidP="00191CB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008EA" w:rsidRDefault="007008EA" w:rsidP="00191CB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008EA" w:rsidRDefault="007008EA" w:rsidP="00191CB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008EA" w:rsidRDefault="007008EA" w:rsidP="00191CB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008EA" w:rsidRDefault="007008EA" w:rsidP="00191CB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008EA" w:rsidRDefault="007008EA" w:rsidP="00191CB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008EA" w:rsidRDefault="007008EA" w:rsidP="00191CB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191CBA" w:rsidRPr="00C4693D" w:rsidRDefault="00191CBA" w:rsidP="00191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4693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191CBA" w:rsidRPr="00C4693D" w:rsidRDefault="00191CBA" w:rsidP="00191CB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4693D">
        <w:rPr>
          <w:rFonts w:ascii="Arial" w:eastAsia="Times New Roman" w:hAnsi="Arial" w:cs="Arial"/>
          <w:color w:val="500050"/>
          <w:sz w:val="24"/>
          <w:szCs w:val="24"/>
        </w:rPr>
        <w:t>fibrotic opacities are seen in right upper and mid zones and left lower zones.</w:t>
      </w:r>
    </w:p>
    <w:p w:rsidR="00191CBA" w:rsidRPr="00C4693D" w:rsidRDefault="00191CBA" w:rsidP="00191CB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4693D">
        <w:rPr>
          <w:rFonts w:ascii="Arial" w:eastAsia="Times New Roman" w:hAnsi="Arial" w:cs="Arial"/>
          <w:color w:val="500050"/>
          <w:sz w:val="24"/>
          <w:szCs w:val="24"/>
        </w:rPr>
        <w:t>Rest of the lung fields show accentuated bronchovascular markings.</w:t>
      </w:r>
    </w:p>
    <w:p w:rsidR="00191CBA" w:rsidRPr="00C4693D" w:rsidRDefault="00191CBA" w:rsidP="00191CB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4693D">
        <w:rPr>
          <w:rFonts w:ascii="Arial" w:eastAsia="Times New Roman" w:hAnsi="Arial" w:cs="Arial"/>
          <w:color w:val="500050"/>
          <w:sz w:val="24"/>
          <w:szCs w:val="24"/>
        </w:rPr>
        <w:t>Left costophrenic angle is blunted</w:t>
      </w:r>
    </w:p>
    <w:p w:rsidR="00191CBA" w:rsidRPr="00C4693D" w:rsidRDefault="00191CBA" w:rsidP="00191CB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4693D">
        <w:rPr>
          <w:rFonts w:ascii="Arial" w:eastAsia="Times New Roman" w:hAnsi="Arial" w:cs="Arial"/>
          <w:color w:val="500050"/>
          <w:sz w:val="24"/>
          <w:szCs w:val="24"/>
        </w:rPr>
        <w:t>Right costophrenic angle is clear.</w:t>
      </w:r>
      <w:r w:rsidRPr="00C4693D">
        <w:rPr>
          <w:rFonts w:ascii="Times New Roman" w:eastAsia="Times New Roman" w:hAnsi="Times New Roman" w:cs="Times New Roman"/>
          <w:color w:val="222222"/>
          <w:sz w:val="24"/>
          <w:szCs w:val="24"/>
        </w:rPr>
        <w:t>  </w:t>
      </w:r>
    </w:p>
    <w:p w:rsidR="00191CBA" w:rsidRPr="00C4693D" w:rsidRDefault="00191CBA" w:rsidP="00191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469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normal.Unfolding of aorta.</w:t>
      </w:r>
    </w:p>
    <w:p w:rsidR="00191CBA" w:rsidRPr="00C4693D" w:rsidRDefault="00191CBA" w:rsidP="00191CB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4693D">
        <w:rPr>
          <w:rFonts w:ascii="Arial" w:eastAsia="Times New Roman" w:hAnsi="Arial" w:cs="Arial"/>
          <w:color w:val="500050"/>
          <w:sz w:val="24"/>
          <w:szCs w:val="24"/>
        </w:rPr>
        <w:t>Right dome of diaphragm of is normal.</w:t>
      </w:r>
    </w:p>
    <w:p w:rsidR="00191CBA" w:rsidRPr="00C4693D" w:rsidRDefault="00191CBA" w:rsidP="00191CB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4693D">
        <w:rPr>
          <w:rFonts w:ascii="Arial" w:eastAsia="Times New Roman" w:hAnsi="Arial" w:cs="Arial"/>
          <w:color w:val="500050"/>
          <w:sz w:val="24"/>
          <w:szCs w:val="24"/>
        </w:rPr>
        <w:t>Left dome of diaphragm is flattened </w:t>
      </w:r>
    </w:p>
    <w:p w:rsidR="00191CBA" w:rsidRPr="00C4693D" w:rsidRDefault="00191CBA" w:rsidP="00191CB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4693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91CBA" w:rsidRPr="00C4693D" w:rsidRDefault="00191CBA" w:rsidP="00191CB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4693D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191CBA" w:rsidRPr="00C4693D" w:rsidRDefault="00C5075A" w:rsidP="00C5075A">
      <w:pPr>
        <w:ind w:left="5040" w:firstLine="720"/>
        <w:rPr>
          <w:sz w:val="24"/>
          <w:szCs w:val="24"/>
        </w:rPr>
      </w:pPr>
      <w:r w:rsidRPr="00C4693D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91CBA" w:rsidRPr="00C4693D" w:rsidSect="00197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191CBA"/>
    <w:rsid w:val="00191CBA"/>
    <w:rsid w:val="0019749D"/>
    <w:rsid w:val="007008EA"/>
    <w:rsid w:val="00C4693D"/>
    <w:rsid w:val="00C507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4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1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07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7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98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5143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02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2019-02-21T06:27:00Z</cp:lastPrinted>
  <dcterms:created xsi:type="dcterms:W3CDTF">2019-02-19T12:52:00Z</dcterms:created>
  <dcterms:modified xsi:type="dcterms:W3CDTF">2019-02-21T07:56:00Z</dcterms:modified>
</cp:coreProperties>
</file>