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2A4" w:rsidRDefault="000962A4"/>
    <w:p w:rsidR="00E63584" w:rsidRDefault="00E63584"/>
    <w:p w:rsidR="00E63584" w:rsidRPr="00E63584" w:rsidRDefault="00E63584" w:rsidP="00E635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OM PRAKASH VERMA           </w:t>
      </w:r>
      <w:r w:rsidR="00D82B3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</w:t>
      </w:r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AGE/SEX : 63Y/M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15/01/2019                                                                           UHID : 73011</w:t>
      </w:r>
    </w:p>
    <w:p w:rsidR="00E63584" w:rsidRPr="00E63584" w:rsidRDefault="00E63584" w:rsidP="00E63584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6358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E63584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E63584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E63584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</w:t>
      </w:r>
      <w:proofErr w:type="gramStart"/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side</w:t>
      </w:r>
      <w:proofErr w:type="gramEnd"/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E63584" w:rsidRPr="00E63584" w:rsidRDefault="00E63584" w:rsidP="00D82B3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? </w:t>
      </w:r>
      <w:proofErr w:type="gramStart"/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</w:t>
      </w:r>
      <w:proofErr w:type="gramEnd"/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radio-opaque opacity seen overlying the left renal shadow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6358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6358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63584" w:rsidRPr="00E63584" w:rsidRDefault="00E63584" w:rsidP="00E6358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6358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D82B30" w:rsidRDefault="00D82B30"/>
    <w:p w:rsidR="00D82B30" w:rsidRDefault="00D82B30"/>
    <w:p w:rsidR="00D82B30" w:rsidRDefault="00D82B30"/>
    <w:p w:rsidR="00D82B30" w:rsidRDefault="00D82B30"/>
    <w:p w:rsidR="00D82B30" w:rsidRDefault="00D82B30"/>
    <w:p w:rsidR="00E63584" w:rsidRDefault="00E71B25" w:rsidP="00D82B30">
      <w:pPr>
        <w:ind w:left="3600" w:firstLine="720"/>
      </w:pPr>
      <w:r w:rsidRPr="00E71B25">
        <w:rPr>
          <w:noProof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3584" w:rsidSect="00096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63584"/>
    <w:rsid w:val="000962A4"/>
    <w:rsid w:val="00D82B30"/>
    <w:rsid w:val="00E63584"/>
    <w:rsid w:val="00E71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2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B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26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5568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2019-01-17T08:54:00Z</cp:lastPrinted>
  <dcterms:created xsi:type="dcterms:W3CDTF">2019-01-16T05:18:00Z</dcterms:created>
  <dcterms:modified xsi:type="dcterms:W3CDTF">2019-01-17T08:54:00Z</dcterms:modified>
</cp:coreProperties>
</file>