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A7A" w:rsidRDefault="006D3A7A"/>
    <w:p w:rsidR="00C829CF" w:rsidRDefault="00C829CF"/>
    <w:p w:rsidR="00C829CF" w:rsidRDefault="00C829CF"/>
    <w:p w:rsidR="00C829CF" w:rsidRPr="00C829CF" w:rsidRDefault="00C829CF" w:rsidP="00C829C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C829CF" w:rsidRPr="00C829CF" w:rsidRDefault="00C829CF" w:rsidP="00C829C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ARVIND KUMAR                                                          AGE: 34Y/M</w:t>
      </w:r>
    </w:p>
    <w:p w:rsidR="00C829CF" w:rsidRPr="00C829CF" w:rsidRDefault="00C829CF" w:rsidP="00C829C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89704                                                                             DATE: 31-01-2019</w:t>
      </w:r>
    </w:p>
    <w:p w:rsidR="00C829CF" w:rsidRPr="00C829CF" w:rsidRDefault="00C829CF" w:rsidP="00217CC9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757B52" w:rsidRDefault="00C829CF" w:rsidP="00217CC9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C829CF">
        <w:rPr>
          <w:rFonts w:ascii="Arial" w:eastAsia="Times New Roman" w:hAnsi="Arial" w:cs="Arial"/>
          <w:b/>
          <w:bCs/>
          <w:sz w:val="24"/>
          <w:szCs w:val="24"/>
        </w:rPr>
        <w:t> Plain X-ray K.U.B. area: Multiple </w:t>
      </w:r>
      <w:r w:rsidRPr="00C829C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Radio-opaque  opacities are seen overlying the right renal </w:t>
      </w:r>
    </w:p>
    <w:p w:rsidR="00C829CF" w:rsidRPr="00C829CF" w:rsidRDefault="00757B52" w:rsidP="00217CC9">
      <w:pPr>
        <w:spacing w:after="0" w:line="360" w:lineRule="auto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</w:t>
      </w:r>
      <w:r w:rsidR="00C829CF" w:rsidRPr="00C829CF">
        <w:rPr>
          <w:rFonts w:ascii="Arial" w:eastAsia="Times New Roman" w:hAnsi="Arial" w:cs="Arial"/>
          <w:b/>
          <w:bCs/>
          <w:color w:val="000000"/>
          <w:sz w:val="18"/>
          <w:szCs w:val="18"/>
        </w:rPr>
        <w:t>shadow .</w:t>
      </w:r>
    </w:p>
    <w:p w:rsidR="00C829CF" w:rsidRPr="00C829CF" w:rsidRDefault="00C829CF" w:rsidP="00217CC9">
      <w:pPr>
        <w:spacing w:after="0" w:line="360" w:lineRule="auto"/>
        <w:rPr>
          <w:rFonts w:ascii="Arial" w:eastAsia="Times New Roman" w:hAnsi="Arial" w:cs="Arial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17"/>
          <w:szCs w:val="17"/>
        </w:rPr>
        <w:t>                                             </w:t>
      </w:r>
      <w:r w:rsidRPr="00C829CF">
        <w:rPr>
          <w:rFonts w:ascii="Arial" w:eastAsia="Times New Roman" w:hAnsi="Arial" w:cs="Arial"/>
          <w:b/>
          <w:bCs/>
          <w:sz w:val="17"/>
          <w:szCs w:val="17"/>
        </w:rPr>
        <w:t>         Both  Psoas shadows normal.</w:t>
      </w:r>
    </w:p>
    <w:p w:rsidR="00C829CF" w:rsidRPr="00C829CF" w:rsidRDefault="00C829CF" w:rsidP="00217CC9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</w:t>
      </w:r>
      <w:r w:rsidR="00757B5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       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 </w:t>
      </w:r>
    </w:p>
    <w:p w:rsidR="00757B52" w:rsidRDefault="00C829CF" w:rsidP="00217CC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IVP</w:t>
      </w:r>
      <w:r w:rsidR="00757B5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examination:       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Done with IV injection 50 ml of Contrapaque and films </w:t>
      </w:r>
    </w:p>
    <w:p w:rsidR="00C829CF" w:rsidRPr="00C829CF" w:rsidRDefault="00757B52" w:rsidP="00217CC9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taken at different intervals .</w:t>
      </w:r>
      <w:r w:rsidR="00C829CF"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 films were also taken.</w:t>
      </w:r>
    </w:p>
    <w:p w:rsidR="00757B52" w:rsidRDefault="00C829CF" w:rsidP="00217CC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r w:rsidR="00757B5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 :            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sholws  mil</w:t>
      </w:r>
      <w:r w:rsidR="00757B5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 delayed nephrogram and normal 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concentration </w:t>
      </w:r>
    </w:p>
    <w:p w:rsidR="00757B52" w:rsidRDefault="00757B52" w:rsidP="00217CC9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r w:rsidR="00C829CF"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contrast media</w:t>
      </w:r>
      <w:r w:rsidR="00C829CF" w:rsidRPr="00C829CF">
        <w:rPr>
          <w:rFonts w:ascii="Arial" w:eastAsia="Times New Roman" w:hAnsi="Arial" w:cs="Arial"/>
          <w:b/>
          <w:bCs/>
          <w:sz w:val="24"/>
          <w:szCs w:val="24"/>
        </w:rPr>
        <w:t xml:space="preserve">Grade 2 hydronephrosis with dilated renal </w:t>
      </w:r>
    </w:p>
    <w:p w:rsidR="00C829CF" w:rsidRPr="00C829CF" w:rsidRDefault="00757B52" w:rsidP="00217CC9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</w:t>
      </w:r>
      <w:r w:rsidR="00C829CF" w:rsidRPr="00C829CF">
        <w:rPr>
          <w:rFonts w:ascii="Arial" w:eastAsia="Times New Roman" w:hAnsi="Arial" w:cs="Arial"/>
          <w:b/>
          <w:bCs/>
          <w:sz w:val="24"/>
          <w:szCs w:val="24"/>
        </w:rPr>
        <w:t>pelvis seen</w:t>
      </w:r>
      <w:r w:rsidRPr="00C829CF">
        <w:rPr>
          <w:rFonts w:ascii="Arial" w:eastAsia="Times New Roman" w:hAnsi="Arial" w:cs="Arial"/>
          <w:sz w:val="17"/>
          <w:szCs w:val="17"/>
        </w:rPr>
        <w:t xml:space="preserve"> </w:t>
      </w:r>
    </w:p>
    <w:p w:rsidR="00757B52" w:rsidRDefault="00757B52" w:rsidP="00217CC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 Kidney:              </w:t>
      </w:r>
      <w:r w:rsidR="00C829CF"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position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217CC9" w:rsidRDefault="00757B52" w:rsidP="00217CC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r w:rsidR="00C829CF"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and regular in outline.Pelvicalyceal system is normally </w:t>
      </w:r>
      <w:r w:rsidR="00217CC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C829CF" w:rsidRPr="00C829CF" w:rsidRDefault="00217CC9" w:rsidP="00217CC9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</w:t>
      </w:r>
      <w:r w:rsidR="00C829CF"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outlined. No evidence of hydronephrosis seen.</w:t>
      </w:r>
    </w:p>
    <w:p w:rsidR="00C829CF" w:rsidRPr="00217CC9" w:rsidRDefault="00C829CF" w:rsidP="00217CC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</w:t>
      </w:r>
      <w:r w:rsidR="00217CC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ft  Ureter:                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Normally outlined with no evidence of hold up or dilatation. </w:t>
      </w:r>
    </w:p>
    <w:p w:rsidR="00C829CF" w:rsidRPr="00C829CF" w:rsidRDefault="00C829CF" w:rsidP="00217CC9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C829C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C829CF" w:rsidRDefault="00C829CF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C829C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Pr="00C829CF" w:rsidRDefault="00217CC9" w:rsidP="00217CC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17CC9" w:rsidRPr="00C829CF" w:rsidRDefault="00217CC9" w:rsidP="00217C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ARVIND KUMAR                                                          AGE: 34Y/M</w:t>
      </w:r>
    </w:p>
    <w:p w:rsidR="00217CC9" w:rsidRPr="00C829CF" w:rsidRDefault="00217CC9" w:rsidP="00217CC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89704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DATE: 31-01</w:t>
      </w:r>
      <w:r w:rsidRPr="00C829CF">
        <w:rPr>
          <w:rFonts w:ascii="Arial" w:eastAsia="Times New Roman" w:hAnsi="Arial" w:cs="Arial"/>
          <w:b/>
          <w:bCs/>
          <w:color w:val="500050"/>
          <w:sz w:val="24"/>
          <w:szCs w:val="24"/>
        </w:rPr>
        <w:t>-2019</w:t>
      </w:r>
    </w:p>
    <w:p w:rsidR="00217CC9" w:rsidRDefault="00217CC9" w:rsidP="00217C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lung fields show no active parenchymal pathology.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217CC9" w:rsidRDefault="00217CC9" w:rsidP="00217CC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</w:p>
    <w:p w:rsidR="00217CC9" w:rsidRDefault="00217CC9" w:rsidP="00217CC9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CF3864" w:rsidP="00217CC9">
      <w:pPr>
        <w:spacing w:after="0" w:line="240" w:lineRule="auto"/>
        <w:ind w:left="576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CF3864">
        <w:rPr>
          <w:rFonts w:ascii="Arial" w:eastAsia="Times New Roman" w:hAnsi="Arial" w:cs="Arial"/>
          <w:b/>
          <w:bCs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CC9" w:rsidRDefault="00217CC9">
      <w:pP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br w:type="page"/>
      </w:r>
    </w:p>
    <w:p w:rsidR="00CF3864" w:rsidRDefault="00CF3864" w:rsidP="00217CC9">
      <w:pPr>
        <w:spacing w:after="0" w:line="240" w:lineRule="auto"/>
        <w:ind w:left="576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240" w:lineRule="auto"/>
        <w:ind w:left="576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Default="00217CC9" w:rsidP="00217CC9">
      <w:pPr>
        <w:spacing w:after="0" w:line="240" w:lineRule="auto"/>
        <w:ind w:left="576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17CC9" w:rsidRPr="00CF3864" w:rsidRDefault="00217CC9" w:rsidP="00217CC9">
      <w:pPr>
        <w:spacing w:after="0" w:line="240" w:lineRule="auto"/>
        <w:ind w:left="576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sectPr w:rsidR="00217CC9" w:rsidRPr="00CF3864" w:rsidSect="006D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C829CF"/>
    <w:rsid w:val="00217CC9"/>
    <w:rsid w:val="006D3A7A"/>
    <w:rsid w:val="00757B52"/>
    <w:rsid w:val="00C829CF"/>
    <w:rsid w:val="00CF3864"/>
    <w:rsid w:val="00CF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892377216095056025gmail-m6481603013217066934gmail-m-1421357182619512658gmail-m9103668868819417859m7768128789036474264m2084422462828342165m-2726420528379964477gmail-m-2874369759799170462gmail-m-252027207475383241m-2781045066902249885gmail-m1">
    <w:name w:val="m_-7892377216095056025gmail-m_6481603013217066934gmail-m_-1421357182619512658gmail-m_9103668868819417859m_7768128789036474264m_2084422462828342165m_-2726420528379964477gmail-m_-2874369759799170462gmail-m_-252027207475383241m_-2781045066902249885gmail-m1"/>
    <w:basedOn w:val="Normal"/>
    <w:rsid w:val="00C8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892377216095056025gmail-m6481603013217066934gmail-m-1421357182619512658gmail-m9103668868819417859m7768128789036474264m2084422462828342165m-2726420528379964477gmail-m-2874369759799170462gmail-il">
    <w:name w:val="m_-7892377216095056025gmail-m_6481603013217066934gmail-m_-1421357182619512658gmail-m_9103668868819417859m_7768128789036474264m_2084422462828342165m_-2726420528379964477gmail-m_-2874369759799170462gmail-il"/>
    <w:basedOn w:val="DefaultParagraphFont"/>
    <w:rsid w:val="00C829CF"/>
  </w:style>
  <w:style w:type="character" w:styleId="Strong">
    <w:name w:val="Strong"/>
    <w:basedOn w:val="DefaultParagraphFont"/>
    <w:uiPriority w:val="22"/>
    <w:qFormat/>
    <w:rsid w:val="00C829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1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54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427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379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2019-02-07T07:55:00Z</cp:lastPrinted>
  <dcterms:created xsi:type="dcterms:W3CDTF">2019-02-01T06:27:00Z</dcterms:created>
  <dcterms:modified xsi:type="dcterms:W3CDTF">2019-02-07T07:55:00Z</dcterms:modified>
</cp:coreProperties>
</file>