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952BBB"/>
    <w:p w:rsidR="00302A0C" w:rsidRDefault="00302A0C"/>
    <w:p w:rsidR="00302A0C" w:rsidRDefault="00302A0C"/>
    <w:p w:rsidR="00302A0C" w:rsidRDefault="00302A0C"/>
    <w:p w:rsidR="00302A0C" w:rsidRDefault="00302A0C" w:rsidP="00302A0C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21"/>
          <w:szCs w:val="21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302A0C" w:rsidRDefault="00302A0C" w:rsidP="00302A0C">
      <w:pPr>
        <w:pStyle w:val="NormalWeb"/>
        <w:spacing w:after="0" w:afterAutospacing="0"/>
        <w:rPr>
          <w:rFonts w:ascii="Arial" w:hAnsi="Arial" w:cs="Arial"/>
          <w:color w:val="500050"/>
          <w:sz w:val="21"/>
          <w:szCs w:val="21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RINKI HALDAR  BISWAS                                                  AGE/SEX : 33Y/F</w:t>
      </w:r>
    </w:p>
    <w:p w:rsidR="00302A0C" w:rsidRDefault="00302A0C" w:rsidP="00302A0C">
      <w:pPr>
        <w:pStyle w:val="NormalWeb"/>
        <w:spacing w:after="0" w:afterAutospacing="0"/>
        <w:rPr>
          <w:rFonts w:ascii="Arial" w:hAnsi="Arial" w:cs="Arial"/>
          <w:color w:val="500050"/>
          <w:sz w:val="21"/>
          <w:szCs w:val="21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09/01/2019                                                                           UHID : 84831</w:t>
      </w:r>
    </w:p>
    <w:p w:rsidR="00302A0C" w:rsidRDefault="00302A0C" w:rsidP="00302A0C">
      <w:pPr>
        <w:pStyle w:val="NormalWeb"/>
        <w:spacing w:before="0" w:beforeAutospacing="0" w:after="0" w:afterAutospacing="0"/>
        <w:ind w:left="720" w:firstLine="720"/>
        <w:jc w:val="both"/>
        <w:rPr>
          <w:rFonts w:ascii="Arial" w:hAnsi="Arial" w:cs="Arial"/>
          <w:color w:val="500050"/>
          <w:sz w:val="21"/>
          <w:szCs w:val="21"/>
          <w:shd w:val="clear" w:color="auto" w:fill="FFFFFF"/>
        </w:rPr>
      </w:pPr>
    </w:p>
    <w:p w:rsidR="00302A0C" w:rsidRDefault="00302A0C" w:rsidP="00302A0C">
      <w:pPr>
        <w:pStyle w:val="NormalWeb"/>
        <w:spacing w:after="0" w:afterAutospacing="0"/>
        <w:rPr>
          <w:rFonts w:ascii="Arial" w:hAnsi="Arial" w:cs="Arial"/>
          <w:color w:val="500050"/>
          <w:sz w:val="21"/>
          <w:szCs w:val="21"/>
          <w:shd w:val="clear" w:color="auto" w:fill="FFFFFF"/>
        </w:rPr>
      </w:pPr>
      <w:r>
        <w:rPr>
          <w:rFonts w:ascii="Arial" w:hAnsi="Arial" w:cs="Arial"/>
          <w:b/>
          <w:bCs/>
          <w:color w:val="500050"/>
          <w:u w:val="single"/>
          <w:shd w:val="clear" w:color="auto" w:fill="FFFFFF"/>
        </w:rPr>
        <w:t>X-RAY CHEST PA VIEW:</w:t>
      </w:r>
    </w:p>
    <w:p w:rsidR="00302A0C" w:rsidRDefault="00302A0C" w:rsidP="00302A0C">
      <w:pPr>
        <w:pStyle w:val="NormalWeb"/>
        <w:shd w:val="clear" w:color="auto" w:fill="FFFFFF"/>
        <w:rPr>
          <w:rFonts w:ascii="Arial" w:hAnsi="Arial" w:cs="Arial"/>
          <w:color w:val="500050"/>
          <w:sz w:val="21"/>
          <w:szCs w:val="21"/>
        </w:rPr>
      </w:pPr>
      <w:r>
        <w:rPr>
          <w:rFonts w:ascii="Arial" w:hAnsi="Arial" w:cs="Arial"/>
          <w:color w:val="500050"/>
        </w:rPr>
        <w:t xml:space="preserve">Both the lung fields show no active </w:t>
      </w:r>
      <w:proofErr w:type="spellStart"/>
      <w:r>
        <w:rPr>
          <w:rFonts w:ascii="Arial" w:hAnsi="Arial" w:cs="Arial"/>
          <w:color w:val="500050"/>
        </w:rPr>
        <w:t>parenchymal</w:t>
      </w:r>
      <w:proofErr w:type="spellEnd"/>
      <w:r>
        <w:rPr>
          <w:rFonts w:ascii="Arial" w:hAnsi="Arial" w:cs="Arial"/>
          <w:color w:val="500050"/>
        </w:rPr>
        <w:t xml:space="preserve"> pathology.</w:t>
      </w:r>
    </w:p>
    <w:p w:rsidR="00302A0C" w:rsidRDefault="00302A0C" w:rsidP="00302A0C">
      <w:pPr>
        <w:pStyle w:val="NormalWeb"/>
        <w:shd w:val="clear" w:color="auto" w:fill="FFFFFF"/>
        <w:rPr>
          <w:rFonts w:ascii="Arial" w:hAnsi="Arial" w:cs="Arial"/>
          <w:color w:val="500050"/>
          <w:sz w:val="21"/>
          <w:szCs w:val="21"/>
        </w:rPr>
      </w:pPr>
      <w:r>
        <w:rPr>
          <w:rFonts w:ascii="Arial" w:hAnsi="Arial" w:cs="Arial"/>
          <w:color w:val="500050"/>
        </w:rPr>
        <w:t xml:space="preserve">Both the </w:t>
      </w:r>
      <w:proofErr w:type="spellStart"/>
      <w:r>
        <w:rPr>
          <w:rFonts w:ascii="Arial" w:hAnsi="Arial" w:cs="Arial"/>
          <w:color w:val="500050"/>
        </w:rPr>
        <w:t>costophrenic</w:t>
      </w:r>
      <w:proofErr w:type="spellEnd"/>
      <w:r>
        <w:rPr>
          <w:rFonts w:ascii="Arial" w:hAnsi="Arial" w:cs="Arial"/>
          <w:color w:val="500050"/>
        </w:rPr>
        <w:t xml:space="preserve"> angles are clear.</w:t>
      </w:r>
    </w:p>
    <w:p w:rsidR="00302A0C" w:rsidRDefault="00302A0C" w:rsidP="00302A0C">
      <w:pPr>
        <w:pStyle w:val="NormalWeb"/>
        <w:shd w:val="clear" w:color="auto" w:fill="FFFFFF"/>
        <w:rPr>
          <w:rFonts w:ascii="Arial" w:hAnsi="Arial" w:cs="Arial"/>
          <w:color w:val="500050"/>
          <w:sz w:val="21"/>
          <w:szCs w:val="21"/>
        </w:rPr>
      </w:pPr>
      <w:r>
        <w:rPr>
          <w:rFonts w:ascii="Arial" w:hAnsi="Arial" w:cs="Arial"/>
          <w:color w:val="500050"/>
        </w:rPr>
        <w:t>Heart size is normal.</w:t>
      </w:r>
    </w:p>
    <w:p w:rsidR="00302A0C" w:rsidRDefault="00302A0C" w:rsidP="00302A0C">
      <w:pPr>
        <w:pStyle w:val="NormalWeb"/>
        <w:shd w:val="clear" w:color="auto" w:fill="FFFFFF"/>
        <w:rPr>
          <w:rFonts w:ascii="Arial" w:hAnsi="Arial" w:cs="Arial"/>
          <w:color w:val="500050"/>
          <w:sz w:val="21"/>
          <w:szCs w:val="21"/>
        </w:rPr>
      </w:pPr>
      <w:r>
        <w:rPr>
          <w:rFonts w:ascii="Arial" w:hAnsi="Arial" w:cs="Arial"/>
          <w:color w:val="500050"/>
        </w:rPr>
        <w:t>Both the domes of diaphragm are normal.</w:t>
      </w:r>
    </w:p>
    <w:p w:rsidR="00302A0C" w:rsidRDefault="00302A0C" w:rsidP="00302A0C">
      <w:pPr>
        <w:pStyle w:val="NormalWeb"/>
        <w:shd w:val="clear" w:color="auto" w:fill="FFFFFF"/>
        <w:rPr>
          <w:rFonts w:ascii="Arial" w:hAnsi="Arial" w:cs="Arial"/>
          <w:color w:val="500050"/>
          <w:sz w:val="21"/>
          <w:szCs w:val="21"/>
        </w:rPr>
      </w:pPr>
      <w:r>
        <w:rPr>
          <w:rFonts w:ascii="Arial" w:hAnsi="Arial" w:cs="Arial"/>
          <w:color w:val="500050"/>
        </w:rPr>
        <w:t>Bony thorax appears normal.</w:t>
      </w:r>
    </w:p>
    <w:p w:rsidR="00302A0C" w:rsidRDefault="00302A0C" w:rsidP="00302A0C">
      <w:pPr>
        <w:pStyle w:val="NormalWeb"/>
        <w:shd w:val="clear" w:color="auto" w:fill="FFFFFF"/>
        <w:rPr>
          <w:rFonts w:ascii="Arial" w:hAnsi="Arial" w:cs="Arial"/>
          <w:color w:val="500050"/>
          <w:sz w:val="21"/>
          <w:szCs w:val="21"/>
        </w:rPr>
      </w:pPr>
      <w:proofErr w:type="gramStart"/>
      <w:r>
        <w:rPr>
          <w:rFonts w:ascii="Arial" w:hAnsi="Arial" w:cs="Arial"/>
          <w:color w:val="500050"/>
        </w:rPr>
        <w:t>Suggested :</w:t>
      </w:r>
      <w:proofErr w:type="gramEnd"/>
      <w:r>
        <w:rPr>
          <w:rFonts w:ascii="Arial" w:hAnsi="Arial" w:cs="Arial"/>
          <w:color w:val="500050"/>
        </w:rPr>
        <w:t xml:space="preserve"> Clinical correlation     </w:t>
      </w:r>
    </w:p>
    <w:p w:rsidR="00302A0C" w:rsidRDefault="00952BBB">
      <w:r w:rsidRPr="00952BBB">
        <w:drawing>
          <wp:inline distT="0" distB="0" distL="0" distR="0">
            <wp:extent cx="2038602" cy="1439336"/>
            <wp:effectExtent l="19050" t="0" r="0" b="0"/>
            <wp:docPr id="2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302A0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>
    <w:useFELayout/>
  </w:compat>
  <w:rsids>
    <w:rsidRoot w:val="00302A0C"/>
    <w:rsid w:val="00302A0C"/>
    <w:rsid w:val="00952BB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02A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52BB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2BBB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14420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3779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70</Words>
  <Characters>404</Characters>
  <Application>Microsoft Office Word</Application>
  <DocSecurity>0</DocSecurity>
  <Lines>3</Lines>
  <Paragraphs>1</Paragraphs>
  <ScaleCrop>false</ScaleCrop>
  <Company/>
  <LinksUpToDate>false</LinksUpToDate>
  <CharactersWithSpaces>473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2019-01-10T06:44:00Z</dcterms:created>
  <dcterms:modified xsi:type="dcterms:W3CDTF">2019-01-10T06:54:00Z</dcterms:modified>
</cp:coreProperties>
</file>