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7ED" w:rsidRDefault="003807ED"/>
    <w:p w:rsidR="006B6432" w:rsidRDefault="006B6432"/>
    <w:p w:rsidR="006B6432" w:rsidRDefault="006B6432"/>
    <w:p w:rsidR="006B6432" w:rsidRPr="006B6432" w:rsidRDefault="006B6432" w:rsidP="006B643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SONU DEVI                                                                 AGE: 35Y/F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UHID : 92595                                            </w:t>
      </w:r>
      <w:r w:rsidR="003B50C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</w:t>
      </w: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DATE: </w:t>
      </w:r>
      <w:r w:rsidR="00712D94">
        <w:rPr>
          <w:rFonts w:ascii="Arial" w:eastAsia="Times New Roman" w:hAnsi="Arial" w:cs="Arial"/>
          <w:b/>
          <w:bCs/>
          <w:color w:val="500050"/>
          <w:sz w:val="24"/>
          <w:szCs w:val="24"/>
        </w:rPr>
        <w:t>26</w:t>
      </w: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-06-2019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B6432">
        <w:rPr>
          <w:rFonts w:ascii="Arial" w:eastAsia="Times New Roman" w:hAnsi="Arial" w:cs="Arial"/>
          <w:color w:val="500050"/>
          <w:sz w:val="24"/>
          <w:szCs w:val="24"/>
        </w:rPr>
        <w:t>Suggested : Clinical correlation         </w:t>
      </w: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A28CA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Default="005A28CA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A28CA" w:rsidRPr="006B6432" w:rsidRDefault="005A28CA" w:rsidP="005A28C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A28CA" w:rsidRPr="006B6432" w:rsidRDefault="005A28CA" w:rsidP="005A28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SONU DEVI                                                                 AGE: 35Y/F</w:t>
      </w:r>
    </w:p>
    <w:p w:rsidR="005A28CA" w:rsidRPr="006B6432" w:rsidRDefault="005A28CA" w:rsidP="005A28C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 92595                                                                             DATE: 26-06-2019</w:t>
      </w:r>
    </w:p>
    <w:p w:rsidR="006B6432" w:rsidRPr="006B6432" w:rsidRDefault="006B6432" w:rsidP="006B64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6B6432" w:rsidRPr="006B6432" w:rsidRDefault="006B6432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B643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  along the upper DJ stent on left side.</w:t>
      </w:r>
    </w:p>
    <w:p w:rsidR="006B6432" w:rsidRPr="006B6432" w:rsidRDefault="006B6432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                                                 DJ stent seen on left side.</w:t>
      </w:r>
    </w:p>
    <w:p w:rsidR="006B6432" w:rsidRPr="006B6432" w:rsidRDefault="006B6432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  Psoas shadows normal.</w:t>
      </w:r>
    </w:p>
    <w:p w:rsidR="006B6432" w:rsidRPr="006B6432" w:rsidRDefault="006B6432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28CA" w:rsidRDefault="006B6432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Contrapaque and films </w:t>
      </w:r>
    </w:p>
    <w:p w:rsidR="006B6432" w:rsidRPr="006B6432" w:rsidRDefault="005A28CA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 at different intervals . Prone  films were also taken.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28CA" w:rsidRDefault="006B6432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L</w:t>
      </w:r>
      <w:r w:rsidR="005A28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eft </w:t>
      </w: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 :                </w:t>
      </w:r>
      <w:r w:rsidR="005A28C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shows slightly delayed  nephrogram and normal </w:t>
      </w:r>
    </w:p>
    <w:p w:rsidR="006B6432" w:rsidRPr="006B6432" w:rsidRDefault="005A28CA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 of contrast media   . </w:t>
      </w:r>
    </w:p>
    <w:p w:rsidR="005A28CA" w:rsidRDefault="006B6432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Grade 2 hydronephrosis with hydroureter seen upto the </w:t>
      </w:r>
    </w:p>
    <w:p w:rsidR="006B6432" w:rsidRPr="006B6432" w:rsidRDefault="005A28CA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r w:rsidRPr="006B643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28CA" w:rsidRDefault="006B6432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 is normally functioning and small size,and normal shape 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and  position and regular in  outline. Pelvicalyceal 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system is normally outlined. No evidence of </w:t>
      </w:r>
    </w:p>
    <w:p w:rsidR="006B6432" w:rsidRPr="006B6432" w:rsidRDefault="005A28CA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 seen.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A28CA" w:rsidRDefault="006B6432" w:rsidP="005A28C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 Ureter:                     Normally outlined with no evidence of hold up or </w:t>
      </w:r>
    </w:p>
    <w:p w:rsidR="006B6432" w:rsidRPr="006B6432" w:rsidRDefault="005A28CA" w:rsidP="005A28CA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="006B6432" w:rsidRPr="006B643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Pr="006B643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6B6432" w:rsidRPr="006B6432" w:rsidRDefault="006B6432" w:rsidP="005A28CA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6B6432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A28CA" w:rsidRDefault="005A28CA" w:rsidP="005A28C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6B6432" w:rsidRDefault="006B6432" w:rsidP="005A28C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B643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712D94" w:rsidRDefault="00712D94" w:rsidP="005A28C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12D94" w:rsidRDefault="00712D94" w:rsidP="005A28C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12D94" w:rsidRPr="006B6432" w:rsidRDefault="00712D94" w:rsidP="005A28CA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6B6432" w:rsidRDefault="00712D94" w:rsidP="005A28CA">
      <w:pPr>
        <w:spacing w:after="0"/>
      </w:pPr>
      <w:r>
        <w:t xml:space="preserve">                                                                                                         </w:t>
      </w:r>
      <w:r w:rsidRPr="00712D94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8CA" w:rsidRDefault="005A28CA" w:rsidP="005A28C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662CF">
        <w:tab/>
      </w:r>
      <w:r w:rsidR="002662CF" w:rsidRPr="002662CF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</w:p>
    <w:sectPr w:rsidR="005A28CA" w:rsidSect="00380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5F3" w:rsidRDefault="00D055F3" w:rsidP="00712D94">
      <w:pPr>
        <w:spacing w:after="0" w:line="240" w:lineRule="auto"/>
      </w:pPr>
      <w:r>
        <w:separator/>
      </w:r>
    </w:p>
  </w:endnote>
  <w:endnote w:type="continuationSeparator" w:id="1">
    <w:p w:rsidR="00D055F3" w:rsidRDefault="00D055F3" w:rsidP="00712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5F3" w:rsidRDefault="00D055F3" w:rsidP="00712D94">
      <w:pPr>
        <w:spacing w:after="0" w:line="240" w:lineRule="auto"/>
      </w:pPr>
      <w:r>
        <w:separator/>
      </w:r>
    </w:p>
  </w:footnote>
  <w:footnote w:type="continuationSeparator" w:id="1">
    <w:p w:rsidR="00D055F3" w:rsidRDefault="00D055F3" w:rsidP="00712D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6432"/>
    <w:rsid w:val="000D277C"/>
    <w:rsid w:val="002662CF"/>
    <w:rsid w:val="003807ED"/>
    <w:rsid w:val="003B50C0"/>
    <w:rsid w:val="005A28CA"/>
    <w:rsid w:val="006B6432"/>
    <w:rsid w:val="00712D94"/>
    <w:rsid w:val="00D05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643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8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12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2D94"/>
  </w:style>
  <w:style w:type="paragraph" w:styleId="Footer">
    <w:name w:val="footer"/>
    <w:basedOn w:val="Normal"/>
    <w:link w:val="FooterChar"/>
    <w:uiPriority w:val="99"/>
    <w:semiHidden/>
    <w:unhideWhenUsed/>
    <w:rsid w:val="00712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2D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9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119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1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95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4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8</cp:revision>
  <cp:lastPrinted>2019-09-23T10:12:00Z</cp:lastPrinted>
  <dcterms:created xsi:type="dcterms:W3CDTF">2019-07-02T07:15:00Z</dcterms:created>
  <dcterms:modified xsi:type="dcterms:W3CDTF">2019-09-23T10:12:00Z</dcterms:modified>
</cp:coreProperties>
</file>