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4CFB"/>
    <w:p w:rsidR="00354CFB" w:rsidRDefault="00354CFB"/>
    <w:p w:rsidR="00354CFB" w:rsidRDefault="00354CFB"/>
    <w:p w:rsidR="00354CFB" w:rsidRDefault="00354CFB" w:rsidP="00354CF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54CFB" w:rsidRDefault="00354CFB" w:rsidP="00354C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PARUL JAIN                                                                      AGE/SEX : 36Y/F</w:t>
      </w:r>
    </w:p>
    <w:p w:rsidR="00354CFB" w:rsidRDefault="00354CFB" w:rsidP="00354C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05/03/2019                                                                           UHID :31364</w:t>
      </w:r>
    </w:p>
    <w:p w:rsidR="00354CFB" w:rsidRDefault="00354CFB" w:rsidP="00354CF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54CFB" w:rsidRDefault="00354CFB" w:rsidP="00354C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Haziness seen on left lower zone.</w:t>
      </w:r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Rest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Right</w:t>
      </w:r>
      <w:proofErr w:type="gramStart"/>
      <w:r>
        <w:rPr>
          <w:rFonts w:ascii="Arial" w:hAnsi="Arial" w:cs="Arial"/>
          <w:color w:val="500050"/>
        </w:rPr>
        <w:t xml:space="preserve"> 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proofErr w:type="gramEnd"/>
      <w:r>
        <w:rPr>
          <w:rFonts w:ascii="Arial" w:hAnsi="Arial" w:cs="Arial"/>
          <w:color w:val="500050"/>
        </w:rPr>
        <w:t xml:space="preserve"> angle is clear.</w:t>
      </w:r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 xml:space="preserve">Left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in blunted.</w:t>
      </w:r>
      <w:proofErr w:type="gramEnd"/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</w:t>
      </w:r>
      <w:proofErr w:type="gramStart"/>
      <w:r>
        <w:rPr>
          <w:rFonts w:ascii="Arial" w:hAnsi="Arial" w:cs="Arial"/>
          <w:color w:val="500050"/>
        </w:rPr>
        <w:t>is ?</w:t>
      </w:r>
      <w:proofErr w:type="gram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upper</w:t>
      </w:r>
      <w:proofErr w:type="gramEnd"/>
      <w:r>
        <w:rPr>
          <w:rFonts w:ascii="Arial" w:hAnsi="Arial" w:cs="Arial"/>
          <w:color w:val="500050"/>
        </w:rPr>
        <w:t xml:space="preserve"> limit of normal.</w:t>
      </w:r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Right domes of diaphragm is</w:t>
      </w:r>
      <w:proofErr w:type="gramEnd"/>
      <w:r>
        <w:rPr>
          <w:rFonts w:ascii="Arial" w:hAnsi="Arial" w:cs="Arial"/>
          <w:color w:val="500050"/>
        </w:rPr>
        <w:t xml:space="preserve"> normal.</w:t>
      </w:r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500050"/>
        </w:rPr>
        <w:t xml:space="preserve">Left domes of diaphragm is indistinct </w:t>
      </w:r>
      <w:proofErr w:type="gramStart"/>
      <w:r>
        <w:rPr>
          <w:rFonts w:ascii="Arial" w:hAnsi="Arial" w:cs="Arial"/>
          <w:color w:val="500050"/>
        </w:rPr>
        <w:t>and ?</w:t>
      </w:r>
      <w:proofErr w:type="gram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elevated</w:t>
      </w:r>
      <w:proofErr w:type="gramEnd"/>
      <w:r>
        <w:rPr>
          <w:rFonts w:ascii="Arial" w:hAnsi="Arial" w:cs="Arial"/>
          <w:color w:val="500050"/>
        </w:rPr>
        <w:t>.</w:t>
      </w:r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500050"/>
        </w:rPr>
        <w:t>Bony thorax appears normal.</w:t>
      </w:r>
    </w:p>
    <w:p w:rsidR="00354CFB" w:rsidRDefault="00354CFB" w:rsidP="00354C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and USG correlation     </w:t>
      </w:r>
    </w:p>
    <w:p w:rsidR="00354CFB" w:rsidRDefault="00354CFB"/>
    <w:sectPr w:rsidR="00354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54CFB"/>
    <w:rsid w:val="00354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4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9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2019-03-18T07:19:00Z</dcterms:created>
  <dcterms:modified xsi:type="dcterms:W3CDTF">2019-03-18T07:20:00Z</dcterms:modified>
</cp:coreProperties>
</file>