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A17CE"/>
    <w:p w:rsidR="003A17CE" w:rsidRDefault="003A17CE"/>
    <w:p w:rsidR="003A17CE" w:rsidRDefault="003A17CE"/>
    <w:p w:rsidR="003A17CE" w:rsidRPr="003A17CE" w:rsidRDefault="003A17CE" w:rsidP="003A17C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A17C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A17CE" w:rsidRPr="003A17CE" w:rsidRDefault="003A17CE" w:rsidP="003A17C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A17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A17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ARUN SAINI                                                                     AGE/SEX : 42Y/M</w:t>
      </w:r>
    </w:p>
    <w:p w:rsidR="003A17CE" w:rsidRPr="003A17CE" w:rsidRDefault="003A17CE" w:rsidP="003A17C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A17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A17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07/03/2019                                                                           UHID : 42917</w:t>
      </w:r>
    </w:p>
    <w:p w:rsidR="003A17CE" w:rsidRPr="003A17CE" w:rsidRDefault="003A17CE" w:rsidP="003A17C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A17CE" w:rsidRPr="003A17CE" w:rsidRDefault="003A17CE" w:rsidP="003A17C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A17C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A17CE" w:rsidRPr="003A17CE" w:rsidRDefault="003A17CE" w:rsidP="003A17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A17CE">
        <w:rPr>
          <w:rFonts w:ascii="Arial" w:eastAsia="Times New Roman" w:hAnsi="Arial" w:cs="Arial"/>
          <w:color w:val="500050"/>
          <w:sz w:val="24"/>
          <w:szCs w:val="24"/>
        </w:rPr>
        <w:t xml:space="preserve">Fibrotic opacity / </w:t>
      </w:r>
      <w:proofErr w:type="spellStart"/>
      <w:r w:rsidRPr="003A17CE">
        <w:rPr>
          <w:rFonts w:ascii="Arial" w:eastAsia="Times New Roman" w:hAnsi="Arial" w:cs="Arial"/>
          <w:color w:val="500050"/>
          <w:sz w:val="24"/>
          <w:szCs w:val="24"/>
        </w:rPr>
        <w:t>atelectatic</w:t>
      </w:r>
      <w:proofErr w:type="spellEnd"/>
      <w:r w:rsidRPr="003A17CE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bilateral lower zone.</w:t>
      </w:r>
    </w:p>
    <w:p w:rsidR="003A17CE" w:rsidRPr="003A17CE" w:rsidRDefault="003A17CE" w:rsidP="003A17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A17CE">
        <w:rPr>
          <w:rFonts w:ascii="Arial" w:eastAsia="Times New Roman" w:hAnsi="Arial" w:cs="Arial"/>
          <w:color w:val="500050"/>
          <w:sz w:val="24"/>
          <w:szCs w:val="24"/>
        </w:rPr>
        <w:t>Rest</w:t>
      </w:r>
      <w:proofErr w:type="gramStart"/>
      <w:r w:rsidRPr="003A17CE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3A17CE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accentuated </w:t>
      </w:r>
      <w:proofErr w:type="spellStart"/>
      <w:r w:rsidRPr="003A17C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A17CE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A17CE" w:rsidRPr="003A17CE" w:rsidRDefault="003A17CE" w:rsidP="003A17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A17C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A17C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A17C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A17CE" w:rsidRPr="003A17CE" w:rsidRDefault="003A17CE" w:rsidP="003A17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A17CE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A17C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A17CE" w:rsidRPr="003A17CE" w:rsidRDefault="003A17CE" w:rsidP="003A17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A17CE">
        <w:rPr>
          <w:rFonts w:ascii="Arial" w:eastAsia="Times New Roman" w:hAnsi="Arial" w:cs="Arial"/>
          <w:color w:val="500050"/>
          <w:sz w:val="24"/>
          <w:szCs w:val="24"/>
        </w:rPr>
        <w:t>Both the domes of diaphragm are elevated and indistinct</w:t>
      </w:r>
    </w:p>
    <w:p w:rsidR="003A17CE" w:rsidRPr="003A17CE" w:rsidRDefault="003A17CE" w:rsidP="003A17CE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3A17CE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A17CE" w:rsidRPr="003A17CE" w:rsidRDefault="003A17CE" w:rsidP="003A17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A17C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A17CE" w:rsidRPr="003A17CE" w:rsidRDefault="003A17CE" w:rsidP="003A17C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A17C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A17C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A17CE" w:rsidRDefault="003A17CE"/>
    <w:sectPr w:rsidR="003A1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A17CE"/>
    <w:rsid w:val="003A17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1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910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6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2019-03-12T06:55:00Z</dcterms:created>
  <dcterms:modified xsi:type="dcterms:W3CDTF">2019-03-12T06:55:00Z</dcterms:modified>
</cp:coreProperties>
</file>