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3411"/>
    <w:p w:rsidR="002E3411" w:rsidRDefault="002E3411"/>
    <w:p w:rsidR="002E3411" w:rsidRDefault="002E3411"/>
    <w:p w:rsidR="002E3411" w:rsidRDefault="002E3411"/>
    <w:p w:rsidR="002E3411" w:rsidRDefault="002E3411"/>
    <w:p w:rsidR="002E3411" w:rsidRPr="002E3411" w:rsidRDefault="002E3411" w:rsidP="002E341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E3411" w:rsidRPr="002E3411" w:rsidRDefault="002E3411" w:rsidP="002E34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KULDEEP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KAUR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</w:rPr>
        <w:t>GULATI</w:t>
      </w: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AGE/SEX : 58Y/F</w:t>
      </w:r>
    </w:p>
    <w:p w:rsidR="002E3411" w:rsidRPr="002E3411" w:rsidRDefault="002E3411" w:rsidP="002E34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15/11/2019                                                                           UHID : 97040</w:t>
      </w:r>
    </w:p>
    <w:p w:rsidR="002E3411" w:rsidRPr="002E3411" w:rsidRDefault="002E3411" w:rsidP="002E34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E341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E341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2E341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2E341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E3411" w:rsidRP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2E3411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 </w:t>
      </w:r>
    </w:p>
    <w:p w:rsidR="002E3411" w:rsidRP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2E341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left renal shadow.</w:t>
      </w:r>
    </w:p>
    <w:p w:rsidR="002E3411" w:rsidRP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E341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E3411" w:rsidRP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2E341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E341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E341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E341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E3411" w:rsidRPr="002E3411" w:rsidRDefault="002E3411" w:rsidP="002E341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2E341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411" w:rsidRDefault="002E3411"/>
    <w:p w:rsidR="002E3411" w:rsidRDefault="002E3411"/>
    <w:sectPr w:rsidR="002E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E3411"/>
    <w:rsid w:val="002E3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3411"/>
  </w:style>
  <w:style w:type="paragraph" w:styleId="BalloonText">
    <w:name w:val="Balloon Text"/>
    <w:basedOn w:val="Normal"/>
    <w:link w:val="BalloonTextChar"/>
    <w:uiPriority w:val="99"/>
    <w:semiHidden/>
    <w:unhideWhenUsed/>
    <w:rsid w:val="002E3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0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3324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2020-01-17T12:52:00Z</cp:lastPrinted>
  <dcterms:created xsi:type="dcterms:W3CDTF">2020-01-17T12:52:00Z</dcterms:created>
  <dcterms:modified xsi:type="dcterms:W3CDTF">2020-01-17T12:52:00Z</dcterms:modified>
</cp:coreProperties>
</file>