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2BB2"/>
    <w:p w:rsidR="00232BB2" w:rsidRDefault="00232BB2"/>
    <w:p w:rsidR="00232BB2" w:rsidRDefault="00232BB2"/>
    <w:p w:rsidR="00232BB2" w:rsidRDefault="00232BB2"/>
    <w:p w:rsidR="00232BB2" w:rsidRPr="00232BB2" w:rsidRDefault="00232BB2" w:rsidP="00232BB2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32BB2" w:rsidRPr="00232BB2" w:rsidRDefault="00232BB2" w:rsidP="00232BB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</w:rPr>
        <w:t>JAGMOHAN</w:t>
      </w:r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</w:rPr>
        <w:t>GIRI</w:t>
      </w:r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69Y/M</w:t>
      </w:r>
    </w:p>
    <w:p w:rsidR="00232BB2" w:rsidRPr="00232BB2" w:rsidRDefault="00232BB2" w:rsidP="00232BB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19/11/2019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UHID : 9</w:t>
      </w:r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7177</w:t>
      </w:r>
    </w:p>
    <w:p w:rsidR="00232BB2" w:rsidRPr="00232BB2" w:rsidRDefault="00232BB2" w:rsidP="00232BB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32BB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32BB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32BB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32BB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32BB2" w:rsidRPr="00232BB2" w:rsidRDefault="00232BB2" w:rsidP="00232BB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32BB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Left</w:t>
      </w:r>
      <w:proofErr w:type="gramStart"/>
      <w:r w:rsidRPr="00232BB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renal</w:t>
      </w:r>
      <w:proofErr w:type="gramEnd"/>
      <w:r w:rsidRPr="00232BB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shadow poorly visualized due to overlying bowel gases .</w:t>
      </w:r>
    </w:p>
    <w:p w:rsidR="00232BB2" w:rsidRPr="00232BB2" w:rsidRDefault="00232BB2" w:rsidP="00232B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32BB2">
        <w:rPr>
          <w:rFonts w:ascii="Arial" w:eastAsia="Times New Roman" w:hAnsi="Arial" w:cs="Arial"/>
          <w:color w:val="222222"/>
          <w:sz w:val="24"/>
          <w:szCs w:val="24"/>
        </w:rPr>
        <w:t>    Suspicious</w:t>
      </w:r>
      <w:proofErr w:type="gramStart"/>
      <w:r w:rsidRPr="00232BB2">
        <w:rPr>
          <w:rFonts w:ascii="Arial" w:eastAsia="Times New Roman" w:hAnsi="Arial" w:cs="Arial"/>
          <w:color w:val="222222"/>
          <w:sz w:val="24"/>
          <w:szCs w:val="24"/>
        </w:rPr>
        <w:t>  Radio</w:t>
      </w:r>
      <w:proofErr w:type="gramEnd"/>
      <w:r w:rsidRPr="00232BB2">
        <w:rPr>
          <w:rFonts w:ascii="Arial" w:eastAsia="Times New Roman" w:hAnsi="Arial" w:cs="Arial"/>
          <w:color w:val="222222"/>
          <w:sz w:val="24"/>
          <w:szCs w:val="24"/>
        </w:rPr>
        <w:t>-opaque opacity seen overlying left renal shadow .  </w:t>
      </w:r>
    </w:p>
    <w:p w:rsidR="00232BB2" w:rsidRPr="00232BB2" w:rsidRDefault="00232BB2" w:rsidP="00232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2BB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Large Radio-opaque opacity seen overlying right renal </w:t>
      </w:r>
      <w:proofErr w:type="gramStart"/>
      <w:r w:rsidRPr="00232BB2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232BB2" w:rsidRPr="00232BB2" w:rsidRDefault="00232BB2" w:rsidP="00232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2BB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32BB2" w:rsidRPr="00232BB2" w:rsidRDefault="00232BB2" w:rsidP="00232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2BB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32BB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32BB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32BB2" w:rsidRDefault="00232BB2" w:rsidP="00232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32BB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32BB2" w:rsidRDefault="00232BB2" w:rsidP="00232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232BB2" w:rsidRPr="00232BB2" w:rsidRDefault="00232BB2" w:rsidP="00232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232BB2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BB2" w:rsidRDefault="00232BB2"/>
    <w:sectPr w:rsidR="00232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32BB2"/>
    <w:rsid w:val="00232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32BB2"/>
  </w:style>
  <w:style w:type="paragraph" w:styleId="BalloonText">
    <w:name w:val="Balloon Text"/>
    <w:basedOn w:val="Normal"/>
    <w:link w:val="BalloonTextChar"/>
    <w:uiPriority w:val="99"/>
    <w:semiHidden/>
    <w:unhideWhenUsed/>
    <w:rsid w:val="00232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B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1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992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430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8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83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48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2908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2019-11-20T08:38:00Z</cp:lastPrinted>
  <dcterms:created xsi:type="dcterms:W3CDTF">2019-11-20T08:37:00Z</dcterms:created>
  <dcterms:modified xsi:type="dcterms:W3CDTF">2019-11-20T08:38:00Z</dcterms:modified>
</cp:coreProperties>
</file>