
<file path=[Content_Types].xml><?xml version="1.0" encoding="utf-8"?>
<Types xmlns="http://schemas.openxmlformats.org/package/2006/content-types">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22B5" w:rsidRDefault="000E22B5"/>
    <w:p w:rsidR="000E22B5" w:rsidRDefault="000E22B5"/>
    <w:p w:rsidR="000E22B5" w:rsidRDefault="000E22B5"/>
    <w:p w:rsidR="000E22B5" w:rsidRPr="000E22B5" w:rsidRDefault="000E22B5" w:rsidP="000E22B5">
      <w:pPr>
        <w:spacing w:after="0" w:line="240" w:lineRule="auto"/>
        <w:ind w:left="2160" w:firstLine="720"/>
        <w:rPr>
          <w:rFonts w:ascii="Arial" w:eastAsia="Times New Roman" w:hAnsi="Arial" w:cs="Arial"/>
          <w:color w:val="222222"/>
          <w:sz w:val="19"/>
          <w:szCs w:val="19"/>
          <w:shd w:val="clear" w:color="auto" w:fill="FFFFFF"/>
        </w:rPr>
      </w:pPr>
      <w:r w:rsidRPr="000E22B5">
        <w:rPr>
          <w:rFonts w:ascii="Times New Roman" w:eastAsia="Times New Roman" w:hAnsi="Times New Roman" w:cs="Times New Roman"/>
          <w:b/>
          <w:bCs/>
          <w:color w:val="000000"/>
          <w:sz w:val="28"/>
          <w:szCs w:val="28"/>
          <w:u w:val="single"/>
          <w:shd w:val="clear" w:color="auto" w:fill="FFFFFF"/>
        </w:rPr>
        <w:t>DIGITAL X-RAY REPORT</w:t>
      </w:r>
    </w:p>
    <w:p w:rsidR="000E22B5" w:rsidRPr="000E22B5" w:rsidRDefault="000E22B5" w:rsidP="000E22B5">
      <w:pPr>
        <w:spacing w:before="100" w:beforeAutospacing="1" w:after="0" w:line="240" w:lineRule="auto"/>
        <w:rPr>
          <w:rFonts w:ascii="Arial" w:eastAsia="Times New Roman" w:hAnsi="Arial" w:cs="Arial"/>
          <w:color w:val="222222"/>
          <w:sz w:val="19"/>
          <w:szCs w:val="19"/>
          <w:shd w:val="clear" w:color="auto" w:fill="FFFFFF"/>
        </w:rPr>
      </w:pPr>
      <w:r w:rsidRPr="000E22B5">
        <w:rPr>
          <w:rFonts w:ascii="Times New Roman" w:eastAsia="Times New Roman" w:hAnsi="Times New Roman" w:cs="Times New Roman"/>
          <w:color w:val="000000"/>
          <w:sz w:val="19"/>
          <w:szCs w:val="19"/>
          <w:shd w:val="clear" w:color="auto" w:fill="FFFFFF"/>
        </w:rPr>
        <w:t>                                                                </w:t>
      </w:r>
    </w:p>
    <w:p w:rsidR="000E22B5" w:rsidRPr="000E22B5" w:rsidRDefault="000E22B5" w:rsidP="000E22B5">
      <w:pPr>
        <w:spacing w:before="100" w:beforeAutospacing="1" w:after="0" w:line="240" w:lineRule="auto"/>
        <w:rPr>
          <w:rFonts w:ascii="Arial" w:eastAsia="Times New Roman" w:hAnsi="Arial" w:cs="Arial"/>
          <w:color w:val="222222"/>
          <w:sz w:val="19"/>
          <w:szCs w:val="19"/>
          <w:shd w:val="clear" w:color="auto" w:fill="FFFFFF"/>
        </w:rPr>
      </w:pPr>
      <w:r w:rsidRPr="000E22B5">
        <w:rPr>
          <w:rFonts w:ascii="Times New Roman" w:eastAsia="Times New Roman" w:hAnsi="Times New Roman" w:cs="Times New Roman"/>
          <w:color w:val="000000"/>
          <w:sz w:val="19"/>
          <w:szCs w:val="19"/>
          <w:shd w:val="clear" w:color="auto" w:fill="FFFFFF"/>
        </w:rPr>
        <w:t>                </w:t>
      </w:r>
      <w:r w:rsidRPr="000E22B5">
        <w:rPr>
          <w:rFonts w:ascii="Times New Roman" w:eastAsia="Times New Roman" w:hAnsi="Times New Roman" w:cs="Times New Roman"/>
          <w:b/>
          <w:bCs/>
          <w:color w:val="000000"/>
          <w:sz w:val="24"/>
          <w:szCs w:val="24"/>
          <w:shd w:val="clear" w:color="auto" w:fill="FFFFFF"/>
        </w:rPr>
        <w:t>NAME            :           KAMLA </w:t>
      </w:r>
      <w:r w:rsidRPr="000E22B5">
        <w:rPr>
          <w:rFonts w:ascii="Times New Roman" w:eastAsia="Times New Roman" w:hAnsi="Times New Roman" w:cs="Times New Roman"/>
          <w:b/>
          <w:bCs/>
          <w:color w:val="000000"/>
          <w:sz w:val="24"/>
          <w:szCs w:val="24"/>
        </w:rPr>
        <w:t>SINGH</w:t>
      </w:r>
      <w:r w:rsidRPr="000E22B5">
        <w:rPr>
          <w:rFonts w:ascii="Times New Roman" w:eastAsia="Times New Roman" w:hAnsi="Times New Roman" w:cs="Times New Roman"/>
          <w:b/>
          <w:bCs/>
          <w:color w:val="000000"/>
          <w:sz w:val="24"/>
          <w:szCs w:val="24"/>
          <w:shd w:val="clear" w:color="auto" w:fill="FFFFFF"/>
        </w:rPr>
        <w:t> </w:t>
      </w:r>
    </w:p>
    <w:p w:rsidR="000E22B5" w:rsidRPr="000E22B5" w:rsidRDefault="000E22B5" w:rsidP="000E22B5">
      <w:pPr>
        <w:spacing w:before="100" w:beforeAutospacing="1" w:after="0" w:line="240" w:lineRule="auto"/>
        <w:rPr>
          <w:rFonts w:ascii="Arial" w:eastAsia="Times New Roman" w:hAnsi="Arial" w:cs="Arial"/>
          <w:color w:val="222222"/>
          <w:sz w:val="19"/>
          <w:szCs w:val="19"/>
          <w:shd w:val="clear" w:color="auto" w:fill="FFFFFF"/>
        </w:rPr>
      </w:pPr>
      <w:r w:rsidRPr="000E22B5">
        <w:rPr>
          <w:rFonts w:ascii="Times New Roman" w:eastAsia="Times New Roman" w:hAnsi="Times New Roman" w:cs="Times New Roman"/>
          <w:b/>
          <w:bCs/>
          <w:color w:val="000000"/>
          <w:sz w:val="24"/>
          <w:szCs w:val="24"/>
          <w:shd w:val="clear" w:color="auto" w:fill="FFFFFF"/>
        </w:rPr>
        <w:t>           AGE/SEX       :           78YRS /</w:t>
      </w:r>
      <w:proofErr w:type="gramStart"/>
      <w:r w:rsidRPr="000E22B5">
        <w:rPr>
          <w:rFonts w:ascii="Times New Roman" w:eastAsia="Times New Roman" w:hAnsi="Times New Roman" w:cs="Times New Roman"/>
          <w:b/>
          <w:bCs/>
          <w:color w:val="000000"/>
          <w:sz w:val="24"/>
          <w:szCs w:val="24"/>
          <w:shd w:val="clear" w:color="auto" w:fill="FFFFFF"/>
        </w:rPr>
        <w:t>  MALE</w:t>
      </w:r>
      <w:proofErr w:type="gramEnd"/>
      <w:r w:rsidRPr="000E22B5">
        <w:rPr>
          <w:rFonts w:ascii="Times New Roman" w:eastAsia="Times New Roman" w:hAnsi="Times New Roman" w:cs="Times New Roman"/>
          <w:b/>
          <w:bCs/>
          <w:color w:val="000000"/>
          <w:sz w:val="24"/>
          <w:szCs w:val="24"/>
          <w:shd w:val="clear" w:color="auto" w:fill="FFFFFF"/>
        </w:rPr>
        <w:t>                   </w:t>
      </w:r>
    </w:p>
    <w:p w:rsidR="000E22B5" w:rsidRPr="000E22B5" w:rsidRDefault="000E22B5" w:rsidP="000E22B5">
      <w:pPr>
        <w:spacing w:before="100" w:beforeAutospacing="1" w:after="0" w:line="240" w:lineRule="auto"/>
        <w:ind w:firstLine="720"/>
        <w:jc w:val="both"/>
        <w:rPr>
          <w:rFonts w:ascii="Arial" w:eastAsia="Times New Roman" w:hAnsi="Arial" w:cs="Arial"/>
          <w:color w:val="222222"/>
          <w:sz w:val="19"/>
          <w:szCs w:val="19"/>
          <w:shd w:val="clear" w:color="auto" w:fill="FFFFFF"/>
        </w:rPr>
      </w:pPr>
      <w:r w:rsidRPr="000E22B5">
        <w:rPr>
          <w:rFonts w:ascii="Times New Roman" w:eastAsia="Times New Roman" w:hAnsi="Times New Roman" w:cs="Times New Roman"/>
          <w:b/>
          <w:bCs/>
          <w:color w:val="000000"/>
          <w:sz w:val="24"/>
          <w:szCs w:val="24"/>
          <w:shd w:val="clear" w:color="auto" w:fill="FFFFFF"/>
        </w:rPr>
        <w:t>DATE             :           10.10.2019</w:t>
      </w:r>
    </w:p>
    <w:p w:rsidR="000E22B5" w:rsidRDefault="000E22B5" w:rsidP="000E22B5">
      <w:pPr>
        <w:spacing w:before="100" w:beforeAutospacing="1" w:after="0" w:line="240" w:lineRule="auto"/>
        <w:ind w:firstLine="720"/>
        <w:jc w:val="both"/>
        <w:rPr>
          <w:rFonts w:ascii="Arial" w:eastAsia="Times New Roman" w:hAnsi="Arial" w:cs="Arial"/>
          <w:color w:val="222222"/>
          <w:sz w:val="19"/>
          <w:szCs w:val="19"/>
          <w:shd w:val="clear" w:color="auto" w:fill="FFFFFF"/>
        </w:rPr>
      </w:pPr>
      <w:r w:rsidRPr="000E22B5">
        <w:rPr>
          <w:rFonts w:ascii="Times New Roman" w:eastAsia="Times New Roman" w:hAnsi="Times New Roman" w:cs="Times New Roman"/>
          <w:b/>
          <w:bCs/>
          <w:color w:val="000000"/>
          <w:sz w:val="24"/>
          <w:szCs w:val="24"/>
          <w:shd w:val="clear" w:color="auto" w:fill="FFFFFF"/>
        </w:rPr>
        <w:t>UHID              :           96328</w:t>
      </w:r>
    </w:p>
    <w:p w:rsidR="000E22B5" w:rsidRPr="000E22B5" w:rsidRDefault="000E22B5" w:rsidP="000E22B5">
      <w:pPr>
        <w:spacing w:before="100" w:beforeAutospacing="1" w:after="0" w:line="240" w:lineRule="auto"/>
        <w:ind w:firstLine="720"/>
        <w:jc w:val="both"/>
        <w:rPr>
          <w:rFonts w:ascii="Arial" w:eastAsia="Times New Roman" w:hAnsi="Arial" w:cs="Arial"/>
          <w:color w:val="222222"/>
          <w:sz w:val="19"/>
          <w:szCs w:val="19"/>
          <w:shd w:val="clear" w:color="auto" w:fill="FFFFFF"/>
        </w:rPr>
      </w:pPr>
      <w:r w:rsidRPr="000E22B5">
        <w:rPr>
          <w:rFonts w:ascii="Times New Roman" w:eastAsia="Times New Roman" w:hAnsi="Times New Roman" w:cs="Times New Roman"/>
          <w:b/>
          <w:bCs/>
          <w:color w:val="000000"/>
          <w:sz w:val="24"/>
          <w:szCs w:val="24"/>
          <w:shd w:val="clear" w:color="auto" w:fill="FFFFFF"/>
        </w:rPr>
        <w:br/>
      </w:r>
    </w:p>
    <w:p w:rsidR="000E22B5" w:rsidRPr="000E22B5" w:rsidRDefault="000E22B5" w:rsidP="000E22B5">
      <w:pPr>
        <w:spacing w:line="240" w:lineRule="auto"/>
        <w:rPr>
          <w:rFonts w:ascii="Arial" w:eastAsia="Times New Roman" w:hAnsi="Arial" w:cs="Arial"/>
          <w:color w:val="500050"/>
          <w:sz w:val="19"/>
          <w:szCs w:val="19"/>
          <w:shd w:val="clear" w:color="auto" w:fill="FFFFFF"/>
        </w:rPr>
      </w:pPr>
      <w:r w:rsidRPr="000E22B5">
        <w:rPr>
          <w:rFonts w:ascii="Arial" w:eastAsia="Times New Roman" w:hAnsi="Arial" w:cs="Arial"/>
          <w:color w:val="500050"/>
          <w:sz w:val="24"/>
          <w:szCs w:val="24"/>
          <w:shd w:val="clear" w:color="auto" w:fill="FFFFFF"/>
        </w:rPr>
        <w:t> </w:t>
      </w:r>
      <w:r w:rsidRPr="000E22B5">
        <w:rPr>
          <w:rFonts w:ascii="Times New Roman" w:eastAsia="Times New Roman" w:hAnsi="Times New Roman" w:cs="Times New Roman"/>
          <w:b/>
          <w:bCs/>
          <w:color w:val="000000"/>
          <w:sz w:val="24"/>
          <w:szCs w:val="24"/>
          <w:u w:val="single"/>
          <w:shd w:val="clear" w:color="auto" w:fill="FFFFFF"/>
        </w:rPr>
        <w:t>RADIOGRAPH RGU </w:t>
      </w:r>
      <w:r w:rsidRPr="000E22B5">
        <w:rPr>
          <w:rFonts w:ascii="Times New Roman" w:eastAsia="Times New Roman" w:hAnsi="Times New Roman" w:cs="Times New Roman"/>
          <w:b/>
          <w:bCs/>
          <w:color w:val="000000"/>
          <w:sz w:val="24"/>
          <w:szCs w:val="24"/>
          <w:shd w:val="clear" w:color="auto" w:fill="FFFFFF"/>
        </w:rPr>
        <w:t> </w:t>
      </w:r>
    </w:p>
    <w:p w:rsidR="000E22B5" w:rsidRPr="000E22B5" w:rsidRDefault="000E22B5" w:rsidP="000E22B5">
      <w:pPr>
        <w:spacing w:line="240" w:lineRule="auto"/>
        <w:rPr>
          <w:rFonts w:ascii="Arial" w:eastAsia="Times New Roman" w:hAnsi="Arial" w:cs="Arial"/>
          <w:color w:val="500050"/>
          <w:sz w:val="19"/>
          <w:szCs w:val="19"/>
          <w:shd w:val="clear" w:color="auto" w:fill="FFFFFF"/>
        </w:rPr>
      </w:pPr>
      <w:r w:rsidRPr="000E22B5">
        <w:rPr>
          <w:rFonts w:ascii="Times New Roman" w:eastAsia="Times New Roman" w:hAnsi="Times New Roman" w:cs="Times New Roman"/>
          <w:color w:val="000000"/>
          <w:sz w:val="24"/>
          <w:szCs w:val="24"/>
          <w:shd w:val="clear" w:color="auto" w:fill="FFFFFF"/>
        </w:rPr>
        <w:t>Procedure: - Under all aseptic precaution using Knutson clamp. 10ml of non ionic contrast is injected into the penile urethra. Serial radiograph are taken thereafter:-</w:t>
      </w:r>
    </w:p>
    <w:p w:rsidR="000E22B5" w:rsidRPr="000E22B5" w:rsidRDefault="000E22B5" w:rsidP="000E22B5">
      <w:pPr>
        <w:spacing w:line="240" w:lineRule="auto"/>
        <w:rPr>
          <w:rFonts w:ascii="Arial" w:eastAsia="Times New Roman" w:hAnsi="Arial" w:cs="Arial"/>
          <w:color w:val="500050"/>
          <w:sz w:val="19"/>
          <w:szCs w:val="19"/>
          <w:shd w:val="clear" w:color="auto" w:fill="FFFFFF"/>
        </w:rPr>
      </w:pPr>
      <w:r w:rsidRPr="000E22B5">
        <w:rPr>
          <w:rFonts w:ascii="Arial" w:eastAsia="Times New Roman" w:hAnsi="Arial" w:cs="Arial"/>
          <w:b/>
          <w:bCs/>
          <w:color w:val="500050"/>
          <w:u w:val="single"/>
          <w:shd w:val="clear" w:color="auto" w:fill="FFFFFF"/>
        </w:rPr>
        <w:t>RADIOGRAPH MCU:- </w:t>
      </w:r>
    </w:p>
    <w:p w:rsidR="000E22B5" w:rsidRPr="000E22B5" w:rsidRDefault="000E22B5" w:rsidP="000E22B5">
      <w:pPr>
        <w:spacing w:line="240" w:lineRule="auto"/>
        <w:rPr>
          <w:rFonts w:ascii="Arial" w:eastAsia="Times New Roman" w:hAnsi="Arial" w:cs="Arial"/>
          <w:color w:val="500050"/>
          <w:sz w:val="19"/>
          <w:szCs w:val="19"/>
          <w:shd w:val="clear" w:color="auto" w:fill="FFFFFF"/>
        </w:rPr>
      </w:pPr>
      <w:r w:rsidRPr="000E22B5">
        <w:rPr>
          <w:rFonts w:ascii="Arial" w:eastAsia="Times New Roman" w:hAnsi="Arial" w:cs="Arial"/>
          <w:color w:val="500050"/>
          <w:shd w:val="clear" w:color="auto" w:fill="FFFFFF"/>
        </w:rPr>
        <w:t> Procedure: - Under all aseptic precaution using infant feeding tube. 20ml of non ionic contrast media diluted with 250ml normal saline is injected into the bladder through infant feeding tube. Serial radiograph are taken thereafter:-</w:t>
      </w:r>
    </w:p>
    <w:p w:rsidR="000E22B5" w:rsidRPr="000E22B5" w:rsidRDefault="000E22B5" w:rsidP="000E22B5">
      <w:pPr>
        <w:shd w:val="clear" w:color="auto" w:fill="FFFFFF"/>
        <w:spacing w:line="240" w:lineRule="auto"/>
        <w:rPr>
          <w:rFonts w:ascii="Arial" w:eastAsia="Times New Roman" w:hAnsi="Arial" w:cs="Arial"/>
          <w:color w:val="500050"/>
          <w:sz w:val="24"/>
          <w:szCs w:val="24"/>
        </w:rPr>
      </w:pPr>
      <w:r w:rsidRPr="000E22B5">
        <w:rPr>
          <w:rFonts w:ascii="Arial" w:eastAsia="Times New Roman" w:hAnsi="Arial" w:cs="Arial"/>
          <w:color w:val="500050"/>
        </w:rPr>
        <w:t> </w:t>
      </w:r>
      <w:r w:rsidRPr="000E22B5">
        <w:rPr>
          <w:rFonts w:ascii="Arial" w:eastAsia="Times New Roman" w:hAnsi="Arial" w:cs="Arial"/>
          <w:color w:val="500050"/>
          <w:sz w:val="24"/>
          <w:szCs w:val="24"/>
          <w:u w:val="single"/>
        </w:rPr>
        <w:t>Urinary bladder: -</w:t>
      </w:r>
      <w:r w:rsidRPr="000E22B5">
        <w:rPr>
          <w:rFonts w:ascii="Arial" w:eastAsia="Times New Roman" w:hAnsi="Arial" w:cs="Arial"/>
          <w:color w:val="500050"/>
          <w:sz w:val="24"/>
          <w:szCs w:val="24"/>
        </w:rPr>
        <w:t> The bladder is partially distended and shows reflux of contrast media in the both</w:t>
      </w:r>
      <w:proofErr w:type="gramStart"/>
      <w:r w:rsidRPr="000E22B5">
        <w:rPr>
          <w:rFonts w:ascii="Arial" w:eastAsia="Times New Roman" w:hAnsi="Arial" w:cs="Arial"/>
          <w:color w:val="500050"/>
          <w:sz w:val="24"/>
          <w:szCs w:val="24"/>
        </w:rPr>
        <w:t xml:space="preserve">  </w:t>
      </w:r>
      <w:proofErr w:type="spellStart"/>
      <w:r w:rsidRPr="000E22B5">
        <w:rPr>
          <w:rFonts w:ascii="Arial" w:eastAsia="Times New Roman" w:hAnsi="Arial" w:cs="Arial"/>
          <w:color w:val="500050"/>
          <w:sz w:val="24"/>
          <w:szCs w:val="24"/>
        </w:rPr>
        <w:t>ureters</w:t>
      </w:r>
      <w:proofErr w:type="spellEnd"/>
      <w:proofErr w:type="gramEnd"/>
      <w:r w:rsidRPr="000E22B5">
        <w:rPr>
          <w:rFonts w:ascii="Arial" w:eastAsia="Times New Roman" w:hAnsi="Arial" w:cs="Arial"/>
          <w:color w:val="500050"/>
          <w:sz w:val="24"/>
          <w:szCs w:val="24"/>
        </w:rPr>
        <w:t xml:space="preserve"> , which appears ,dilated and tortuous , grade 2-3  renal </w:t>
      </w:r>
      <w:proofErr w:type="spellStart"/>
      <w:r w:rsidRPr="000E22B5">
        <w:rPr>
          <w:rFonts w:ascii="Arial" w:eastAsia="Times New Roman" w:hAnsi="Arial" w:cs="Arial"/>
          <w:color w:val="500050"/>
          <w:sz w:val="24"/>
          <w:szCs w:val="24"/>
        </w:rPr>
        <w:t>hydronephrosis</w:t>
      </w:r>
      <w:proofErr w:type="spellEnd"/>
      <w:r w:rsidRPr="000E22B5">
        <w:rPr>
          <w:rFonts w:ascii="Arial" w:eastAsia="Times New Roman" w:hAnsi="Arial" w:cs="Arial"/>
          <w:color w:val="500050"/>
          <w:sz w:val="24"/>
          <w:szCs w:val="24"/>
        </w:rPr>
        <w:t xml:space="preserve"> is also noted. Findings are s/o Bilateral</w:t>
      </w:r>
      <w:proofErr w:type="gramStart"/>
      <w:r w:rsidRPr="000E22B5">
        <w:rPr>
          <w:rFonts w:ascii="Arial" w:eastAsia="Times New Roman" w:hAnsi="Arial" w:cs="Arial"/>
          <w:color w:val="500050"/>
          <w:sz w:val="24"/>
          <w:szCs w:val="24"/>
        </w:rPr>
        <w:t>  grade</w:t>
      </w:r>
      <w:proofErr w:type="gramEnd"/>
      <w:r w:rsidRPr="000E22B5">
        <w:rPr>
          <w:rFonts w:ascii="Arial" w:eastAsia="Times New Roman" w:hAnsi="Arial" w:cs="Arial"/>
          <w:color w:val="500050"/>
          <w:sz w:val="24"/>
          <w:szCs w:val="24"/>
        </w:rPr>
        <w:t xml:space="preserve"> 3 </w:t>
      </w:r>
      <w:proofErr w:type="spellStart"/>
      <w:r w:rsidRPr="000E22B5">
        <w:rPr>
          <w:rFonts w:ascii="Arial" w:eastAsia="Times New Roman" w:hAnsi="Arial" w:cs="Arial"/>
          <w:color w:val="500050"/>
          <w:sz w:val="24"/>
          <w:szCs w:val="24"/>
        </w:rPr>
        <w:fldChar w:fldCharType="begin"/>
      </w:r>
      <w:r w:rsidRPr="000E22B5">
        <w:rPr>
          <w:rFonts w:ascii="Arial" w:eastAsia="Times New Roman" w:hAnsi="Arial" w:cs="Arial"/>
          <w:color w:val="500050"/>
          <w:sz w:val="24"/>
          <w:szCs w:val="24"/>
        </w:rPr>
        <w:instrText xml:space="preserve"> HYPERLINK "https://radiopaedia.org/articles/vesicoureteric-reflux-grading-1" \t "_blank" </w:instrText>
      </w:r>
      <w:r w:rsidRPr="000E22B5">
        <w:rPr>
          <w:rFonts w:ascii="Arial" w:eastAsia="Times New Roman" w:hAnsi="Arial" w:cs="Arial"/>
          <w:color w:val="500050"/>
          <w:sz w:val="24"/>
          <w:szCs w:val="24"/>
        </w:rPr>
        <w:fldChar w:fldCharType="separate"/>
      </w:r>
      <w:r w:rsidRPr="000E22B5">
        <w:rPr>
          <w:rFonts w:ascii="Arial" w:eastAsia="Times New Roman" w:hAnsi="Arial" w:cs="Arial"/>
          <w:color w:val="660099"/>
          <w:sz w:val="27"/>
          <w:u w:val="single"/>
        </w:rPr>
        <w:t>Vesicoureteric</w:t>
      </w:r>
      <w:proofErr w:type="spellEnd"/>
      <w:r w:rsidRPr="000E22B5">
        <w:rPr>
          <w:rFonts w:ascii="Arial" w:eastAsia="Times New Roman" w:hAnsi="Arial" w:cs="Arial"/>
          <w:color w:val="660099"/>
          <w:sz w:val="27"/>
          <w:u w:val="single"/>
        </w:rPr>
        <w:t xml:space="preserve"> reflux </w:t>
      </w:r>
      <w:r w:rsidRPr="000E22B5">
        <w:rPr>
          <w:rFonts w:ascii="Arial" w:eastAsia="Times New Roman" w:hAnsi="Arial" w:cs="Arial"/>
          <w:color w:val="500050"/>
          <w:sz w:val="24"/>
          <w:szCs w:val="24"/>
        </w:rPr>
        <w:fldChar w:fldCharType="end"/>
      </w:r>
      <w:r w:rsidRPr="000E22B5">
        <w:rPr>
          <w:rFonts w:ascii="Arial" w:eastAsia="Times New Roman" w:hAnsi="Arial" w:cs="Arial"/>
          <w:color w:val="500050"/>
          <w:sz w:val="24"/>
          <w:szCs w:val="24"/>
        </w:rPr>
        <w:t>.</w:t>
      </w:r>
      <w:r w:rsidRPr="000E22B5">
        <w:rPr>
          <w:rFonts w:ascii="Arial" w:eastAsia="Times New Roman" w:hAnsi="Arial" w:cs="Arial"/>
          <w:color w:val="222222"/>
          <w:sz w:val="24"/>
          <w:szCs w:val="24"/>
        </w:rPr>
        <w:br/>
        <w:t xml:space="preserve">Narrowing seen in prostatic </w:t>
      </w:r>
      <w:proofErr w:type="gramStart"/>
      <w:r w:rsidRPr="000E22B5">
        <w:rPr>
          <w:rFonts w:ascii="Arial" w:eastAsia="Times New Roman" w:hAnsi="Arial" w:cs="Arial"/>
          <w:color w:val="222222"/>
          <w:sz w:val="24"/>
          <w:szCs w:val="24"/>
        </w:rPr>
        <w:t>urethra .</w:t>
      </w:r>
      <w:proofErr w:type="gramEnd"/>
    </w:p>
    <w:p w:rsidR="000E22B5" w:rsidRDefault="000E22B5" w:rsidP="000E22B5">
      <w:pPr>
        <w:shd w:val="clear" w:color="auto" w:fill="FFFFFF"/>
        <w:spacing w:line="240" w:lineRule="auto"/>
        <w:rPr>
          <w:rFonts w:ascii="Arial" w:eastAsia="Times New Roman" w:hAnsi="Arial" w:cs="Arial"/>
          <w:color w:val="222222"/>
          <w:sz w:val="24"/>
          <w:szCs w:val="24"/>
        </w:rPr>
      </w:pPr>
      <w:r w:rsidRPr="000E22B5">
        <w:rPr>
          <w:rFonts w:ascii="Arial" w:eastAsia="Times New Roman" w:hAnsi="Arial" w:cs="Arial"/>
          <w:color w:val="222222"/>
          <w:sz w:val="24"/>
          <w:szCs w:val="24"/>
        </w:rPr>
        <w:t>Please correlate clinically.</w:t>
      </w:r>
    </w:p>
    <w:p w:rsidR="000E22B5" w:rsidRDefault="000E22B5" w:rsidP="000E22B5">
      <w:pPr>
        <w:shd w:val="clear" w:color="auto" w:fill="FFFFFF"/>
        <w:spacing w:line="240" w:lineRule="auto"/>
        <w:rPr>
          <w:rFonts w:ascii="Arial" w:eastAsia="Times New Roman" w:hAnsi="Arial" w:cs="Arial"/>
          <w:color w:val="222222"/>
          <w:sz w:val="24"/>
          <w:szCs w:val="24"/>
        </w:rPr>
      </w:pPr>
      <w:r>
        <w:rPr>
          <w:rFonts w:ascii="Arial" w:eastAsia="Times New Roman" w:hAnsi="Arial" w:cs="Arial"/>
          <w:color w:val="222222"/>
          <w:sz w:val="24"/>
          <w:szCs w:val="24"/>
        </w:rPr>
        <w:t xml:space="preserve">                                                                                  </w:t>
      </w:r>
      <w:r w:rsidRPr="000E22B5">
        <w:rPr>
          <w:rFonts w:ascii="Arial" w:eastAsia="Times New Roman" w:hAnsi="Arial" w:cs="Arial"/>
          <w:color w:val="222222"/>
          <w:sz w:val="24"/>
          <w:szCs w:val="24"/>
        </w:rPr>
        <w:drawing>
          <wp:inline distT="0" distB="0" distL="0" distR="0">
            <wp:extent cx="1998345" cy="1481455"/>
            <wp:effectExtent l="19050" t="0" r="1905" b="0"/>
            <wp:docPr id="4" name="Picture 2" descr="11084366_1583882655227346_1814780667_n"/>
            <wp:cNvGraphicFramePr/>
            <a:graphic xmlns:a="http://schemas.openxmlformats.org/drawingml/2006/main">
              <a:graphicData uri="http://schemas.openxmlformats.org/drawingml/2006/picture">
                <pic:pic xmlns:pic="http://schemas.openxmlformats.org/drawingml/2006/picture">
                  <pic:nvPicPr>
                    <pic:cNvPr id="0" name="Picture 6" descr="11084366_1583882655227346_1814780667_n"/>
                    <pic:cNvPicPr>
                      <a:picLocks noChangeAspect="1" noChangeArrowheads="1"/>
                    </pic:cNvPicPr>
                  </pic:nvPicPr>
                  <pic:blipFill>
                    <a:blip r:embed="rId4"/>
                    <a:srcRect/>
                    <a:stretch>
                      <a:fillRect/>
                    </a:stretch>
                  </pic:blipFill>
                  <pic:spPr bwMode="auto">
                    <a:xfrm>
                      <a:off x="0" y="0"/>
                      <a:ext cx="1998345" cy="1481455"/>
                    </a:xfrm>
                    <a:prstGeom prst="rect">
                      <a:avLst/>
                    </a:prstGeom>
                    <a:noFill/>
                    <a:ln w="9525">
                      <a:noFill/>
                      <a:miter lim="800000"/>
                      <a:headEnd/>
                      <a:tailEnd/>
                    </a:ln>
                  </pic:spPr>
                </pic:pic>
              </a:graphicData>
            </a:graphic>
          </wp:inline>
        </w:drawing>
      </w:r>
    </w:p>
    <w:p w:rsidR="000E22B5" w:rsidRDefault="000E22B5" w:rsidP="000E22B5">
      <w:pPr>
        <w:shd w:val="clear" w:color="auto" w:fill="FFFFFF"/>
        <w:spacing w:before="100" w:beforeAutospacing="1" w:after="100" w:afterAutospacing="1" w:line="240" w:lineRule="auto"/>
        <w:rPr>
          <w:rFonts w:ascii="Arial" w:eastAsia="Times New Roman" w:hAnsi="Arial" w:cs="Arial"/>
          <w:color w:val="222222"/>
          <w:sz w:val="24"/>
          <w:szCs w:val="24"/>
        </w:rPr>
      </w:pPr>
    </w:p>
    <w:p w:rsidR="000E22B5" w:rsidRPr="000E22B5" w:rsidRDefault="000E22B5" w:rsidP="000E22B5">
      <w:pPr>
        <w:shd w:val="clear" w:color="auto" w:fill="FFFFFF"/>
        <w:spacing w:before="100" w:beforeAutospacing="1" w:after="100" w:afterAutospacing="1" w:line="240" w:lineRule="auto"/>
        <w:rPr>
          <w:rFonts w:ascii="Arial" w:eastAsia="Times New Roman" w:hAnsi="Arial" w:cs="Arial"/>
          <w:color w:val="500050"/>
          <w:sz w:val="24"/>
          <w:szCs w:val="24"/>
        </w:rPr>
      </w:pPr>
      <w:r>
        <w:rPr>
          <w:rFonts w:ascii="Arial" w:eastAsia="Times New Roman" w:hAnsi="Arial" w:cs="Arial"/>
          <w:color w:val="222222"/>
          <w:sz w:val="24"/>
          <w:szCs w:val="24"/>
        </w:rPr>
        <w:tab/>
      </w:r>
      <w:r>
        <w:rPr>
          <w:rFonts w:ascii="Arial" w:eastAsia="Times New Roman" w:hAnsi="Arial" w:cs="Arial"/>
          <w:color w:val="222222"/>
          <w:sz w:val="24"/>
          <w:szCs w:val="24"/>
        </w:rPr>
        <w:tab/>
      </w:r>
      <w:r>
        <w:rPr>
          <w:rFonts w:ascii="Arial" w:eastAsia="Times New Roman" w:hAnsi="Arial" w:cs="Arial"/>
          <w:color w:val="222222"/>
          <w:sz w:val="24"/>
          <w:szCs w:val="24"/>
        </w:rPr>
        <w:tab/>
      </w:r>
      <w:r>
        <w:rPr>
          <w:rFonts w:ascii="Arial" w:eastAsia="Times New Roman" w:hAnsi="Arial" w:cs="Arial"/>
          <w:color w:val="222222"/>
          <w:sz w:val="24"/>
          <w:szCs w:val="24"/>
        </w:rPr>
        <w:tab/>
      </w:r>
    </w:p>
    <w:sectPr w:rsidR="000E22B5" w:rsidRPr="000E22B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savePreviewPicture/>
  <w:compat>
    <w:useFELayout/>
  </w:compat>
  <w:rsids>
    <w:rsidRoot w:val="000E22B5"/>
    <w:rsid w:val="000E22B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E22B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l">
    <w:name w:val="il"/>
    <w:basedOn w:val="DefaultParagraphFont"/>
    <w:rsid w:val="000E22B5"/>
  </w:style>
  <w:style w:type="character" w:styleId="Hyperlink">
    <w:name w:val="Hyperlink"/>
    <w:basedOn w:val="DefaultParagraphFont"/>
    <w:uiPriority w:val="99"/>
    <w:semiHidden/>
    <w:unhideWhenUsed/>
    <w:rsid w:val="000E22B5"/>
    <w:rPr>
      <w:color w:val="0000FF"/>
      <w:u w:val="single"/>
    </w:rPr>
  </w:style>
  <w:style w:type="paragraph" w:styleId="BalloonText">
    <w:name w:val="Balloon Text"/>
    <w:basedOn w:val="Normal"/>
    <w:link w:val="BalloonTextChar"/>
    <w:uiPriority w:val="99"/>
    <w:semiHidden/>
    <w:unhideWhenUsed/>
    <w:rsid w:val="000E22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22B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532718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185</Words>
  <Characters>1056</Characters>
  <Application>Microsoft Office Word</Application>
  <DocSecurity>0</DocSecurity>
  <Lines>8</Lines>
  <Paragraphs>2</Paragraphs>
  <ScaleCrop>false</ScaleCrop>
  <Company/>
  <LinksUpToDate>false</LinksUpToDate>
  <CharactersWithSpaces>1239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XRAY</dc:creator>
  <cp:keywords/>
  <dc:description/>
  <cp:lastModifiedBy>XRAY</cp:lastModifiedBy>
  <cp:revision>3</cp:revision>
  <cp:lastPrinted>2019-10-11T12:36:00Z</cp:lastPrinted>
  <dcterms:created xsi:type="dcterms:W3CDTF">2019-10-11T12:34:00Z</dcterms:created>
  <dcterms:modified xsi:type="dcterms:W3CDTF">2019-10-11T12:36:00Z</dcterms:modified>
</cp:coreProperties>
</file>