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A7D1D"/>
    <w:p w:rsidR="00DA7D1D" w:rsidRDefault="00DA7D1D"/>
    <w:p w:rsidR="00DA7D1D" w:rsidRDefault="00DA7D1D"/>
    <w:p w:rsidR="00DA7D1D" w:rsidRDefault="00DA7D1D" w:rsidP="00DA7D1D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DA7D1D" w:rsidRDefault="00DA7D1D" w:rsidP="00DA7D1D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</w:rPr>
        <w:t>NAME : J K GANDHI                                                                      AGE/SEX : 37Y/F</w:t>
      </w:r>
    </w:p>
    <w:p w:rsidR="00DA7D1D" w:rsidRDefault="00DA7D1D" w:rsidP="00DA7D1D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</w:rPr>
        <w:t>DATE : 30/10/2019                                                                           UHID : 94334</w:t>
      </w:r>
    </w:p>
    <w:p w:rsidR="00DA7D1D" w:rsidRDefault="00DA7D1D" w:rsidP="00DA7D1D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KUB :</w:t>
      </w:r>
      <w:r>
        <w:rPr>
          <w:color w:val="500050"/>
          <w:sz w:val="19"/>
          <w:szCs w:val="19"/>
        </w:rPr>
        <w:t>POOR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A7D1D" w:rsidRDefault="00DA7D1D" w:rsidP="00DA7D1D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>Bilateral renal shadow poorly visualized due to bowel gases .</w:t>
      </w:r>
    </w:p>
    <w:p w:rsidR="00DA7D1D" w:rsidRDefault="00DA7D1D" w:rsidP="00DA7D1D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>Radio-opaque opacity seen overlying both renal shadow and opposite the transverse process of L4 vertebra on right side.</w:t>
      </w:r>
    </w:p>
    <w:p w:rsidR="00DA7D1D" w:rsidRDefault="00DA7D1D" w:rsidP="00DA7D1D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DA7D1D" w:rsidRDefault="00DA7D1D" w:rsidP="00DA7D1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Both psoas shadows appear normal.</w:t>
      </w:r>
    </w:p>
    <w:p w:rsidR="00DA7D1D" w:rsidRDefault="00DA7D1D" w:rsidP="00DA7D1D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DA7D1D" w:rsidRDefault="00DA7D1D"/>
    <w:sectPr w:rsidR="00DA7D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compat>
    <w:useFELayout/>
  </w:compat>
  <w:rsids>
    <w:rsidRoot w:val="00DA7D1D"/>
    <w:rsid w:val="00DA7D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7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12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1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2019-10-31T08:17:00Z</dcterms:created>
  <dcterms:modified xsi:type="dcterms:W3CDTF">2019-10-31T08:17:00Z</dcterms:modified>
</cp:coreProperties>
</file>