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99D" w:rsidRDefault="00A5399D" w:rsidP="00A5399D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5399D" w:rsidRDefault="00A5399D" w:rsidP="00A5399D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5399D" w:rsidRDefault="00A5399D" w:rsidP="00A5399D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5399D" w:rsidRDefault="00A5399D" w:rsidP="00A5399D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5399D" w:rsidRDefault="00A5399D" w:rsidP="00A5399D">
      <w:pPr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A5399D" w:rsidRPr="00A5399D" w:rsidRDefault="00A5399D" w:rsidP="00A5399D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399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A5399D" w:rsidRPr="00A5399D" w:rsidRDefault="00A5399D" w:rsidP="00A539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53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53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SUBHASH CHAND MITTAL                                              AGE/SEX : 58Y/M</w:t>
      </w:r>
    </w:p>
    <w:p w:rsidR="00A5399D" w:rsidRPr="00A5399D" w:rsidRDefault="00A5399D" w:rsidP="00A539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53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5399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18/09/2019                                                                           UHID : 94914</w:t>
      </w:r>
    </w:p>
    <w:p w:rsidR="00A5399D" w:rsidRPr="00A5399D" w:rsidRDefault="00A5399D" w:rsidP="00A5399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399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5399D" w:rsidRPr="00A5399D" w:rsidRDefault="00A5399D" w:rsidP="00A5399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5399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A5399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A5399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A5399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A5399D" w:rsidRPr="00A5399D" w:rsidRDefault="00A5399D" w:rsidP="00A539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 </w:t>
      </w:r>
      <w:r w:rsidRPr="00A5399D">
        <w:rPr>
          <w:rFonts w:ascii="Arial" w:eastAsia="Times New Roman" w:hAnsi="Arial" w:cs="Arial"/>
          <w:color w:val="222222"/>
          <w:sz w:val="24"/>
          <w:szCs w:val="24"/>
        </w:rPr>
        <w:t>Fibrotic opacities are seen in bilateral upper zones </w:t>
      </w:r>
    </w:p>
    <w:p w:rsidR="00A5399D" w:rsidRP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5399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5399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5399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5399D" w:rsidRP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5399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A5399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5399D" w:rsidRP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5399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5399D" w:rsidRP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5399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A5399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5399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5399D" w:rsidRPr="00A5399D" w:rsidRDefault="00A5399D" w:rsidP="00A5399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A5399D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D76" w:rsidRDefault="00081D76"/>
    <w:sectPr w:rsidR="00081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399D"/>
    <w:rsid w:val="00081D76"/>
    <w:rsid w:val="00A5399D"/>
    <w:rsid w:val="00BC0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9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24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609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5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411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9025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20250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2019-09-23T07:24:00Z</cp:lastPrinted>
  <dcterms:created xsi:type="dcterms:W3CDTF">2019-09-23T07:23:00Z</dcterms:created>
  <dcterms:modified xsi:type="dcterms:W3CDTF">2019-09-23T08:38:00Z</dcterms:modified>
</cp:coreProperties>
</file>