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5813" w:rsidRDefault="00A25813"/>
    <w:p w:rsidR="00F001CA" w:rsidRDefault="00F001CA"/>
    <w:p w:rsidR="00F001CA" w:rsidRDefault="00F001CA" w:rsidP="00F001C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001CA" w:rsidRDefault="00F001CA" w:rsidP="00F001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 D GAUTAM                                       </w:t>
      </w:r>
      <w:r w:rsidR="00A21612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51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F001CA" w:rsidRDefault="00F001CA" w:rsidP="00F001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04/09/2019                                                                 UHID : 95060</w:t>
      </w:r>
    </w:p>
    <w:p w:rsidR="00F001CA" w:rsidRDefault="00F001CA" w:rsidP="00F001C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F001CA" w:rsidRDefault="00F001CA" w:rsidP="00F001C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F001CA" w:rsidRDefault="00F001CA" w:rsidP="00F001C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001CA" w:rsidRDefault="00F001CA" w:rsidP="00F001C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F001CA" w:rsidRDefault="00F001CA" w:rsidP="00F001C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001CA" w:rsidRDefault="00F001CA" w:rsidP="00F001C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001CA" w:rsidRDefault="00F001CA" w:rsidP="00F001C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F001CA" w:rsidRDefault="00F001CA"/>
    <w:p w:rsidR="00A21612" w:rsidRDefault="00A21612"/>
    <w:p w:rsidR="00A21612" w:rsidRDefault="00A21612"/>
    <w:p w:rsidR="00A21612" w:rsidRDefault="00A21612"/>
    <w:p w:rsidR="00807152" w:rsidRDefault="00A21612" w:rsidP="00807152">
      <w:pPr>
        <w:pStyle w:val="NormalWeb"/>
        <w:ind w:left="2160" w:firstLine="720"/>
        <w:rPr>
          <w:rFonts w:ascii="Arial" w:hAnsi="Arial" w:cs="Arial"/>
          <w:color w:val="00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07152">
        <w:rPr>
          <w:rFonts w:ascii="Arial" w:hAnsi="Arial" w:cs="Arial"/>
          <w:b/>
          <w:bCs/>
          <w:color w:val="000000"/>
          <w:u w:val="single"/>
        </w:rPr>
        <w:t>DIGITAL X-RAY REPORT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NAME: VED PRAKASH JAIN                                                  AGE: 62Y/M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UHID :</w:t>
      </w:r>
      <w:proofErr w:type="gramEnd"/>
      <w:r>
        <w:rPr>
          <w:rFonts w:ascii="Arial" w:hAnsi="Arial" w:cs="Arial"/>
          <w:b/>
          <w:bCs/>
          <w:color w:val="000000"/>
        </w:rPr>
        <w:t xml:space="preserve"> 95365                                                                             DATE: 06-09-2019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X-RAY CHEST PA VIEW: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Both the lung fields show no active </w:t>
      </w:r>
      <w:proofErr w:type="spellStart"/>
      <w:r>
        <w:rPr>
          <w:rFonts w:ascii="Arial" w:hAnsi="Arial" w:cs="Arial"/>
          <w:color w:val="000000"/>
        </w:rPr>
        <w:t>parenchymal</w:t>
      </w:r>
      <w:proofErr w:type="spellEnd"/>
      <w:r>
        <w:rPr>
          <w:rFonts w:ascii="Arial" w:hAnsi="Arial" w:cs="Arial"/>
          <w:color w:val="000000"/>
        </w:rPr>
        <w:t xml:space="preserve"> pathology.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Both the </w:t>
      </w:r>
      <w:proofErr w:type="spellStart"/>
      <w:r>
        <w:rPr>
          <w:rFonts w:ascii="Arial" w:hAnsi="Arial" w:cs="Arial"/>
          <w:color w:val="000000"/>
        </w:rPr>
        <w:t>costophrenic</w:t>
      </w:r>
      <w:proofErr w:type="spellEnd"/>
      <w:r>
        <w:rPr>
          <w:rFonts w:ascii="Arial" w:hAnsi="Arial" w:cs="Arial"/>
          <w:color w:val="000000"/>
        </w:rPr>
        <w:t xml:space="preserve"> angles are clear.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Heart size is normal. </w:t>
      </w:r>
      <w:proofErr w:type="gramStart"/>
      <w:r>
        <w:rPr>
          <w:rFonts w:ascii="Arial" w:hAnsi="Arial" w:cs="Arial"/>
          <w:color w:val="000000"/>
        </w:rPr>
        <w:t>Unfolding of aorta seen.</w:t>
      </w:r>
      <w:proofErr w:type="gramEnd"/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Both the domes of diaphragm are normal.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Bony thorax appears normal.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Suggested :</w:t>
      </w:r>
      <w:proofErr w:type="gramEnd"/>
      <w:r>
        <w:rPr>
          <w:rFonts w:ascii="Arial" w:hAnsi="Arial" w:cs="Arial"/>
          <w:color w:val="000000"/>
        </w:rPr>
        <w:t xml:space="preserve"> Clinical correlation         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 xml:space="preserve">INTRAVENOUS 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UROGRAPHY :</w:t>
      </w:r>
      <w:proofErr w:type="gramEnd"/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 Plain X-ray K.U.B. area: </w:t>
      </w:r>
      <w:r>
        <w:rPr>
          <w:rFonts w:ascii="Arial" w:hAnsi="Arial" w:cs="Arial"/>
          <w:b/>
          <w:bCs/>
          <w:color w:val="000000"/>
          <w:sz w:val="20"/>
          <w:szCs w:val="20"/>
        </w:rPr>
        <w:t>Radio-opaque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opacity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in the pelvis on both sides.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500050"/>
        </w:rPr>
        <w:t>                                             </w:t>
      </w:r>
      <w:r>
        <w:rPr>
          <w:rFonts w:ascii="Arial" w:hAnsi="Arial" w:cs="Arial"/>
          <w:b/>
          <w:bCs/>
          <w:color w:val="000000"/>
        </w:rPr>
        <w:t>         Both</w:t>
      </w:r>
      <w:proofErr w:type="gramStart"/>
      <w:r>
        <w:rPr>
          <w:rFonts w:ascii="Arial" w:hAnsi="Arial" w:cs="Arial"/>
          <w:b/>
          <w:bCs/>
          <w:color w:val="000000"/>
        </w:rPr>
        <w:t xml:space="preserve">  </w:t>
      </w:r>
      <w:proofErr w:type="spellStart"/>
      <w:r>
        <w:rPr>
          <w:rFonts w:ascii="Arial" w:hAnsi="Arial" w:cs="Arial"/>
          <w:b/>
          <w:bCs/>
          <w:color w:val="000000"/>
        </w:rPr>
        <w:t>Psoas</w:t>
      </w:r>
      <w:proofErr w:type="spellEnd"/>
      <w:proofErr w:type="gramEnd"/>
      <w:r>
        <w:rPr>
          <w:rFonts w:ascii="Arial" w:hAnsi="Arial" w:cs="Arial"/>
          <w:b/>
          <w:bCs/>
          <w:color w:val="000000"/>
        </w:rPr>
        <w:t xml:space="preserve"> shadows normal.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                                          </w:t>
      </w:r>
      <w:proofErr w:type="gramStart"/>
      <w:r>
        <w:rPr>
          <w:rFonts w:ascii="Arial" w:hAnsi="Arial" w:cs="Arial"/>
          <w:b/>
          <w:bCs/>
          <w:color w:val="000000"/>
        </w:rPr>
        <w:t>Bones under view unremarkable.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 IVP examination:            Done with IV injection 50 ml of </w:t>
      </w:r>
      <w:proofErr w:type="spellStart"/>
      <w:r>
        <w:rPr>
          <w:rFonts w:ascii="Arial" w:hAnsi="Arial" w:cs="Arial"/>
          <w:b/>
          <w:bCs/>
          <w:color w:val="000000"/>
        </w:rPr>
        <w:t>Contrapaque</w:t>
      </w:r>
      <w:proofErr w:type="spellEnd"/>
      <w:r>
        <w:rPr>
          <w:rFonts w:ascii="Arial" w:hAnsi="Arial" w:cs="Arial"/>
          <w:b/>
          <w:bCs/>
          <w:color w:val="000000"/>
        </w:rPr>
        <w:t xml:space="preserve"> and films taken at different </w:t>
      </w:r>
      <w:proofErr w:type="gramStart"/>
      <w:r>
        <w:rPr>
          <w:rFonts w:ascii="Arial" w:hAnsi="Arial" w:cs="Arial"/>
          <w:b/>
          <w:bCs/>
          <w:color w:val="000000"/>
        </w:rPr>
        <w:t>intervals .</w:t>
      </w:r>
      <w:proofErr w:type="gramEnd"/>
      <w:r>
        <w:rPr>
          <w:rFonts w:ascii="Arial" w:hAnsi="Arial" w:cs="Arial"/>
          <w:b/>
          <w:bCs/>
          <w:color w:val="000000"/>
        </w:rPr>
        <w:t xml:space="preserve"> Prone 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                                          </w:t>
      </w:r>
      <w:proofErr w:type="gramStart"/>
      <w:r>
        <w:rPr>
          <w:rFonts w:ascii="Arial" w:hAnsi="Arial" w:cs="Arial"/>
          <w:b/>
          <w:bCs/>
          <w:color w:val="000000"/>
        </w:rPr>
        <w:t>films</w:t>
      </w:r>
      <w:proofErr w:type="gramEnd"/>
      <w:r>
        <w:rPr>
          <w:rFonts w:ascii="Arial" w:hAnsi="Arial" w:cs="Arial"/>
          <w:b/>
          <w:bCs/>
          <w:color w:val="000000"/>
        </w:rPr>
        <w:t xml:space="preserve"> were also taken.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 Both </w:t>
      </w:r>
      <w:proofErr w:type="gramStart"/>
      <w:r>
        <w:rPr>
          <w:rStyle w:val="Strong"/>
          <w:rFonts w:ascii="Arial" w:hAnsi="Arial" w:cs="Arial"/>
          <w:color w:val="000000"/>
        </w:rPr>
        <w:t>kidneys :</w:t>
      </w:r>
      <w:proofErr w:type="gramEnd"/>
      <w:r>
        <w:rPr>
          <w:rStyle w:val="Strong"/>
          <w:rFonts w:ascii="Arial" w:hAnsi="Arial" w:cs="Arial"/>
          <w:color w:val="000000"/>
        </w:rPr>
        <w:t xml:space="preserve">                shows slightly delayed </w:t>
      </w:r>
      <w:proofErr w:type="spellStart"/>
      <w:r>
        <w:rPr>
          <w:rStyle w:val="Strong"/>
          <w:rFonts w:ascii="Arial" w:hAnsi="Arial" w:cs="Arial"/>
          <w:color w:val="000000"/>
        </w:rPr>
        <w:t>nephrogram</w:t>
      </w:r>
      <w:proofErr w:type="spellEnd"/>
      <w:r>
        <w:rPr>
          <w:rStyle w:val="Strong"/>
          <w:rFonts w:ascii="Arial" w:hAnsi="Arial" w:cs="Arial"/>
          <w:color w:val="000000"/>
        </w:rPr>
        <w:t xml:space="preserve"> and concentration of contrast media   . 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>                                          Grade 2 </w:t>
      </w:r>
      <w:proofErr w:type="spellStart"/>
      <w:r>
        <w:rPr>
          <w:rStyle w:val="Strong"/>
          <w:rFonts w:ascii="Arial" w:hAnsi="Arial" w:cs="Arial"/>
          <w:color w:val="000000"/>
        </w:rPr>
        <w:t>hydronephrosis</w:t>
      </w:r>
      <w:proofErr w:type="spellEnd"/>
      <w:r>
        <w:rPr>
          <w:rStyle w:val="Strong"/>
          <w:rFonts w:ascii="Arial" w:hAnsi="Arial" w:cs="Arial"/>
          <w:color w:val="000000"/>
        </w:rPr>
        <w:t xml:space="preserve"> with </w:t>
      </w:r>
      <w:proofErr w:type="spellStart"/>
      <w:r>
        <w:rPr>
          <w:rStyle w:val="Strong"/>
          <w:rFonts w:ascii="Arial" w:hAnsi="Arial" w:cs="Arial"/>
          <w:color w:val="000000"/>
        </w:rPr>
        <w:t>hydroureter</w:t>
      </w:r>
      <w:proofErr w:type="spellEnd"/>
      <w:r>
        <w:rPr>
          <w:rStyle w:val="Strong"/>
          <w:rFonts w:ascii="Arial" w:hAnsi="Arial" w:cs="Arial"/>
          <w:color w:val="000000"/>
        </w:rPr>
        <w:t xml:space="preserve"> seen </w:t>
      </w:r>
      <w:proofErr w:type="spellStart"/>
      <w:r>
        <w:rPr>
          <w:rStyle w:val="Strong"/>
          <w:rFonts w:ascii="Arial" w:hAnsi="Arial" w:cs="Arial"/>
          <w:color w:val="000000"/>
        </w:rPr>
        <w:t>upto</w:t>
      </w:r>
      <w:proofErr w:type="spellEnd"/>
      <w:r>
        <w:rPr>
          <w:rStyle w:val="Strong"/>
          <w:rFonts w:ascii="Arial" w:hAnsi="Arial" w:cs="Arial"/>
          <w:color w:val="000000"/>
        </w:rPr>
        <w:t xml:space="preserve"> the calculus .</w:t>
      </w:r>
      <w:r>
        <w:rPr>
          <w:rFonts w:ascii="Arial" w:hAnsi="Arial" w:cs="Arial"/>
          <w:color w:val="00000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rPr>
          <w:rFonts w:ascii="Arial" w:hAnsi="Arial" w:cs="Arial"/>
          <w:color w:val="000000"/>
        </w:rPr>
        <w:pict>
          <v:shape id="_x0000_i1026" type="#_x0000_t75" alt="" style="width:24pt;height:24pt"/>
        </w:pic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pict>
          <v:shape id="_x0000_i1027" type="#_x0000_t75" alt="" style="width:24pt;height:24pt"/>
        </w:pict>
      </w:r>
      <w:r>
        <w:rPr>
          <w:rFonts w:ascii="Arial" w:hAnsi="Arial" w:cs="Arial"/>
          <w:b/>
          <w:bCs/>
          <w:color w:val="000000"/>
        </w:rPr>
        <w:t>Urinary Bladder:             Normal in shape, regular in outline.</w:t>
      </w:r>
    </w:p>
    <w:p w:rsidR="00807152" w:rsidRDefault="00807152" w:rsidP="00807152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Please correlate clinically.</w:t>
      </w:r>
    </w:p>
    <w:p w:rsidR="00A21612" w:rsidRDefault="00807152">
      <w:r>
        <w:rPr>
          <w:noProof/>
        </w:rPr>
        <w:t xml:space="preserve">                                                                                                     </w:t>
      </w:r>
      <w:r w:rsidR="00A21612" w:rsidRPr="00A21612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21612" w:rsidSect="00A25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01CA"/>
    <w:rsid w:val="004225FD"/>
    <w:rsid w:val="00807152"/>
    <w:rsid w:val="00A21612"/>
    <w:rsid w:val="00A25813"/>
    <w:rsid w:val="00BD2B42"/>
    <w:rsid w:val="00F001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5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1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161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0715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7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3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5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6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2019-09-06T05:26:00Z</cp:lastPrinted>
  <dcterms:created xsi:type="dcterms:W3CDTF">2019-09-06T05:26:00Z</dcterms:created>
  <dcterms:modified xsi:type="dcterms:W3CDTF">2019-09-09T07:17:00Z</dcterms:modified>
</cp:coreProperties>
</file>