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shd w:fill="f0f8ff" w:val="clear"/>
        </w:rPr>
      </w:pPr>
      <w:r w:rsidDel="00000000" w:rsidR="00000000" w:rsidRPr="00000000">
        <w:rPr>
          <w:rtl w:val="0"/>
        </w:rPr>
        <w:t xml:space="preserve">Decision Tree Hands On:</w:t>
        <w:br w:type="textWrapping"/>
        <w:t xml:space="preserve">With Default Parameter the R score value is: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0.6971928144652646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0f8ff" w:val="clear"/>
          <w:rtl w:val="0"/>
        </w:rPr>
        <w:t xml:space="preserve">criterion='friedman_mse', max_features='sqrt')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Score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sqrt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0.7345506935802284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0.682905641725027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0.7722914615766002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0.7050259038471383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0.6227641525742914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0.600385915006941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0.6711171747937944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0.6464524584716355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While using Decision Tree the maximum R2 value is:0.77 with the below parameters(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0f8ff" w:val="clear"/>
          <w:rtl w:val="0"/>
        </w:rPr>
        <w:t xml:space="preserve">riterion='friedman_mse', max_features='log2)</w:t>
      </w:r>
      <w:r w:rsidDel="00000000" w:rsidR="00000000" w:rsidRPr="00000000">
        <w:rPr>
          <w:color w:val="0000ff"/>
          <w:rtl w:val="0"/>
        </w:rPr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RandomForest Hands 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800"/>
        <w:gridCol w:w="2235"/>
        <w:gridCol w:w="2985"/>
        <w:tblGridChange w:id="0">
          <w:tblGrid>
            <w:gridCol w:w="2340"/>
            <w:gridCol w:w="1800"/>
            <w:gridCol w:w="223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n_estimators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random_state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Score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0.8540518935149612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0.8500716139332296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0.8512321540200174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shd w:fill="f0f8ff" w:val="clear"/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0.8535239739623208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0.8525267503143119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0.8528319544520807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0.8498329315421834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0.8538307913484513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ff"/>
          <w:rtl w:val="0"/>
        </w:rPr>
        <w:t xml:space="preserve">Not much difference while using Random Forest algorithm ,the best R2 value is:0.85</w:t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