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AE4" w:rsidRDefault="00FD2AE4" w:rsidP="00FD2AE4">
      <w:pPr>
        <w:jc w:val="center"/>
        <w:rPr>
          <w:rFonts w:asciiTheme="majorHAnsi" w:hAnsiTheme="majorHAnsi"/>
          <w:sz w:val="72"/>
          <w:szCs w:val="72"/>
        </w:rPr>
      </w:pPr>
      <w:r w:rsidRPr="00FD2AE4">
        <w:rPr>
          <w:rFonts w:asciiTheme="majorHAnsi" w:hAnsiTheme="majorHAnsi"/>
          <w:sz w:val="72"/>
          <w:szCs w:val="72"/>
          <w:u w:val="single"/>
        </w:rPr>
        <w:t>Theory-Practice Correspondence</w:t>
      </w:r>
    </w:p>
    <w:p w:rsidR="00FD2AE4" w:rsidRDefault="00FD2AE4" w:rsidP="00FD2AE4">
      <w:pPr>
        <w:jc w:val="center"/>
        <w:rPr>
          <w:rFonts w:cstheme="minorHAnsi"/>
          <w:b/>
          <w:bCs/>
          <w:sz w:val="48"/>
          <w:szCs w:val="48"/>
        </w:rPr>
      </w:pPr>
      <w:r w:rsidRPr="00FD2AE4">
        <w:rPr>
          <w:rFonts w:cstheme="minorHAnsi"/>
          <w:b/>
          <w:bCs/>
          <w:sz w:val="48"/>
          <w:szCs w:val="48"/>
        </w:rPr>
        <w:t>SFI – SDLC (software development life cycle)</w:t>
      </w:r>
    </w:p>
    <w:p w:rsidR="00FD2AE4" w:rsidRPr="0038281D" w:rsidRDefault="00FD2AE4" w:rsidP="00FD2AE4">
      <w:pPr>
        <w:spacing w:after="0"/>
        <w:rPr>
          <w:rFonts w:cstheme="minorHAnsi"/>
          <w:b/>
          <w:bCs/>
          <w:sz w:val="24"/>
          <w:szCs w:val="24"/>
        </w:rPr>
      </w:pPr>
      <w:r w:rsidRPr="0038281D">
        <w:rPr>
          <w:rFonts w:cstheme="minorHAnsi"/>
          <w:b/>
          <w:bCs/>
          <w:sz w:val="24"/>
          <w:szCs w:val="24"/>
        </w:rPr>
        <w:t xml:space="preserve">Group members: </w:t>
      </w:r>
    </w:p>
    <w:p w:rsidR="00FD2AE4" w:rsidRPr="0038281D" w:rsidRDefault="00FD2AE4" w:rsidP="00FD2AE4">
      <w:pPr>
        <w:spacing w:after="0"/>
        <w:rPr>
          <w:rFonts w:cstheme="minorHAnsi"/>
          <w:sz w:val="24"/>
          <w:szCs w:val="24"/>
        </w:rPr>
      </w:pPr>
      <w:proofErr w:type="spellStart"/>
      <w:r w:rsidRPr="0038281D">
        <w:rPr>
          <w:rFonts w:cstheme="minorHAnsi"/>
          <w:sz w:val="24"/>
          <w:szCs w:val="24"/>
        </w:rPr>
        <w:t>Piyush</w:t>
      </w:r>
      <w:proofErr w:type="spellEnd"/>
      <w:r w:rsidRPr="0038281D">
        <w:rPr>
          <w:rFonts w:cstheme="minorHAnsi"/>
          <w:sz w:val="24"/>
          <w:szCs w:val="24"/>
        </w:rPr>
        <w:t xml:space="preserve"> </w:t>
      </w:r>
      <w:proofErr w:type="spellStart"/>
      <w:r w:rsidRPr="0038281D">
        <w:rPr>
          <w:rFonts w:cstheme="minorHAnsi"/>
          <w:sz w:val="24"/>
          <w:szCs w:val="24"/>
        </w:rPr>
        <w:t>Jaiswal</w:t>
      </w:r>
      <w:proofErr w:type="spellEnd"/>
    </w:p>
    <w:p w:rsidR="00FD2AE4" w:rsidRPr="0038281D" w:rsidRDefault="00FD2AE4" w:rsidP="00FD2AE4">
      <w:pPr>
        <w:spacing w:after="0"/>
        <w:rPr>
          <w:rFonts w:cstheme="minorHAnsi"/>
          <w:sz w:val="24"/>
          <w:szCs w:val="24"/>
        </w:rPr>
      </w:pPr>
      <w:proofErr w:type="spellStart"/>
      <w:r w:rsidRPr="0038281D">
        <w:rPr>
          <w:rFonts w:cstheme="minorHAnsi"/>
          <w:sz w:val="24"/>
          <w:szCs w:val="24"/>
        </w:rPr>
        <w:t>Priyamwad</w:t>
      </w:r>
      <w:proofErr w:type="spellEnd"/>
      <w:r w:rsidRPr="0038281D">
        <w:rPr>
          <w:rFonts w:cstheme="minorHAnsi"/>
          <w:sz w:val="24"/>
          <w:szCs w:val="24"/>
        </w:rPr>
        <w:t xml:space="preserve"> </w:t>
      </w:r>
      <w:proofErr w:type="spellStart"/>
      <w:r w:rsidRPr="0038281D">
        <w:rPr>
          <w:rFonts w:cstheme="minorHAnsi"/>
          <w:sz w:val="24"/>
          <w:szCs w:val="24"/>
        </w:rPr>
        <w:t>Pathak</w:t>
      </w:r>
      <w:proofErr w:type="spellEnd"/>
    </w:p>
    <w:p w:rsidR="00FD2AE4" w:rsidRPr="0038281D" w:rsidRDefault="00FD2AE4" w:rsidP="00FD2AE4">
      <w:pPr>
        <w:spacing w:after="0"/>
        <w:rPr>
          <w:rFonts w:cstheme="minorHAnsi"/>
          <w:sz w:val="24"/>
          <w:szCs w:val="24"/>
        </w:rPr>
      </w:pPr>
      <w:proofErr w:type="spellStart"/>
      <w:r w:rsidRPr="0038281D">
        <w:rPr>
          <w:rFonts w:cstheme="minorHAnsi"/>
          <w:sz w:val="24"/>
          <w:szCs w:val="24"/>
        </w:rPr>
        <w:t>Rajjat</w:t>
      </w:r>
      <w:proofErr w:type="spellEnd"/>
      <w:r w:rsidRPr="0038281D">
        <w:rPr>
          <w:rFonts w:cstheme="minorHAnsi"/>
          <w:sz w:val="24"/>
          <w:szCs w:val="24"/>
        </w:rPr>
        <w:t xml:space="preserve"> </w:t>
      </w:r>
      <w:proofErr w:type="spellStart"/>
      <w:r w:rsidRPr="0038281D">
        <w:rPr>
          <w:rFonts w:cstheme="minorHAnsi"/>
          <w:sz w:val="24"/>
          <w:szCs w:val="24"/>
        </w:rPr>
        <w:t>Chhajer</w:t>
      </w:r>
      <w:proofErr w:type="spellEnd"/>
    </w:p>
    <w:p w:rsidR="00FD2AE4" w:rsidRPr="0038281D" w:rsidRDefault="00FD2AE4" w:rsidP="00FD2AE4">
      <w:pPr>
        <w:spacing w:after="0"/>
        <w:rPr>
          <w:rFonts w:cstheme="minorHAnsi"/>
          <w:sz w:val="24"/>
          <w:szCs w:val="24"/>
        </w:rPr>
      </w:pPr>
      <w:proofErr w:type="spellStart"/>
      <w:r w:rsidRPr="0038281D">
        <w:rPr>
          <w:rFonts w:cstheme="minorHAnsi"/>
          <w:sz w:val="24"/>
          <w:szCs w:val="24"/>
        </w:rPr>
        <w:t>Somya</w:t>
      </w:r>
      <w:proofErr w:type="spellEnd"/>
      <w:r w:rsidRPr="0038281D">
        <w:rPr>
          <w:rFonts w:cstheme="minorHAnsi"/>
          <w:sz w:val="24"/>
          <w:szCs w:val="24"/>
        </w:rPr>
        <w:t xml:space="preserve"> </w:t>
      </w:r>
      <w:proofErr w:type="spellStart"/>
      <w:r w:rsidRPr="0038281D">
        <w:rPr>
          <w:rFonts w:cstheme="minorHAnsi"/>
          <w:sz w:val="24"/>
          <w:szCs w:val="24"/>
        </w:rPr>
        <w:t>Pareek</w:t>
      </w:r>
      <w:proofErr w:type="spellEnd"/>
    </w:p>
    <w:p w:rsidR="00FD2AE4" w:rsidRPr="0038281D" w:rsidRDefault="00FD2AE4" w:rsidP="00FD2AE4">
      <w:pPr>
        <w:spacing w:after="0"/>
        <w:rPr>
          <w:rFonts w:cstheme="minorHAnsi"/>
          <w:sz w:val="24"/>
          <w:szCs w:val="24"/>
        </w:rPr>
      </w:pPr>
      <w:r w:rsidRPr="0038281D">
        <w:rPr>
          <w:rFonts w:cstheme="minorHAnsi"/>
          <w:sz w:val="24"/>
          <w:szCs w:val="24"/>
        </w:rPr>
        <w:t xml:space="preserve">Y. </w:t>
      </w:r>
      <w:proofErr w:type="spellStart"/>
      <w:r w:rsidRPr="0038281D">
        <w:rPr>
          <w:rFonts w:cstheme="minorHAnsi"/>
          <w:sz w:val="24"/>
          <w:szCs w:val="24"/>
        </w:rPr>
        <w:t>Sai</w:t>
      </w:r>
      <w:proofErr w:type="spellEnd"/>
      <w:r w:rsidRPr="0038281D">
        <w:rPr>
          <w:rFonts w:cstheme="minorHAnsi"/>
          <w:sz w:val="24"/>
          <w:szCs w:val="24"/>
        </w:rPr>
        <w:t xml:space="preserve"> Krishna</w:t>
      </w:r>
    </w:p>
    <w:p w:rsidR="00FD2AE4" w:rsidRPr="00FD2AE4" w:rsidRDefault="0038281D" w:rsidP="00FD2AE4">
      <w:pPr>
        <w:pStyle w:val="ListParagraph"/>
        <w:numPr>
          <w:ilvl w:val="0"/>
          <w:numId w:val="1"/>
        </w:numPr>
        <w:jc w:val="center"/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 xml:space="preserve">SFI: </w:t>
      </w:r>
      <w:r w:rsidR="00FD2AE4" w:rsidRPr="00FD2AE4">
        <w:rPr>
          <w:rFonts w:cstheme="minorHAnsi"/>
          <w:sz w:val="36"/>
          <w:szCs w:val="36"/>
          <w:u w:val="single"/>
        </w:rPr>
        <w:t>Software Development Methodologies</w:t>
      </w:r>
    </w:p>
    <w:tbl>
      <w:tblPr>
        <w:tblW w:w="1131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74"/>
        <w:gridCol w:w="1530"/>
        <w:gridCol w:w="1080"/>
        <w:gridCol w:w="1350"/>
        <w:gridCol w:w="1800"/>
        <w:gridCol w:w="1350"/>
        <w:gridCol w:w="1070"/>
        <w:gridCol w:w="1458"/>
      </w:tblGrid>
      <w:tr w:rsidR="00DE085D" w:rsidRPr="00FD2AE4" w:rsidTr="0012039F">
        <w:trPr>
          <w:trHeight w:val="808"/>
        </w:trPr>
        <w:tc>
          <w:tcPr>
            <w:tcW w:w="167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FD2AE4">
            <w:r w:rsidRPr="00FD2AE4">
              <w:rPr>
                <w:b/>
                <w:bCs/>
              </w:rPr>
              <w:t>Key concepts</w:t>
            </w:r>
            <w:r w:rsidRPr="00FD2AE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153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</w:rPr>
              <w:t>Explore concepts’ significance and relevance</w:t>
            </w:r>
            <w:r w:rsidRPr="00FD2AE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</w:rPr>
              <w:t xml:space="preserve">Establish Relevance and Make Sense and Meaning </w:t>
            </w:r>
          </w:p>
        </w:tc>
        <w:tc>
          <w:tcPr>
            <w:tcW w:w="18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  <w:lang w:val="en-IN"/>
              </w:rPr>
              <w:t xml:space="preserve">Engage in critical thinking </w:t>
            </w:r>
          </w:p>
        </w:tc>
        <w:tc>
          <w:tcPr>
            <w:tcW w:w="135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  <w:lang w:val="en-IN"/>
              </w:rPr>
              <w:t xml:space="preserve">Technology, Tools, Techniques </w:t>
            </w:r>
          </w:p>
        </w:tc>
        <w:tc>
          <w:tcPr>
            <w:tcW w:w="107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  <w:lang w:val="en-IN"/>
              </w:rPr>
              <w:t xml:space="preserve">Plan Project management </w:t>
            </w:r>
          </w:p>
        </w:tc>
        <w:tc>
          <w:tcPr>
            <w:tcW w:w="14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</w:rPr>
              <w:t xml:space="preserve">Project Specification and project Sketch </w:t>
            </w:r>
          </w:p>
        </w:tc>
      </w:tr>
      <w:tr w:rsidR="0038281D" w:rsidRPr="00FD2AE4" w:rsidTr="0012039F">
        <w:trPr>
          <w:trHeight w:val="923"/>
        </w:trPr>
        <w:tc>
          <w:tcPr>
            <w:tcW w:w="1674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53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080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t xml:space="preserve">Find Real-life contexts </w:t>
            </w:r>
          </w:p>
        </w:tc>
        <w:tc>
          <w:tcPr>
            <w:tcW w:w="1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t xml:space="preserve">Find </w:t>
            </w:r>
            <w:proofErr w:type="spellStart"/>
            <w:r w:rsidRPr="00FD2AE4">
              <w:t>Interdiscipli</w:t>
            </w:r>
            <w:proofErr w:type="spellEnd"/>
            <w:r w:rsidR="0012039F">
              <w:t>-</w:t>
            </w:r>
            <w:r w:rsidRPr="00FD2AE4">
              <w:t>nary connection</w:t>
            </w:r>
            <w:r w:rsidR="0012039F">
              <w:t>-</w:t>
            </w:r>
            <w:r w:rsidRPr="00FD2AE4">
              <w:t xml:space="preserve">s </w:t>
            </w:r>
          </w:p>
        </w:tc>
        <w:tc>
          <w:tcPr>
            <w:tcW w:w="180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35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07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458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</w:tr>
      <w:tr w:rsidR="0038281D" w:rsidRPr="00FD2AE4" w:rsidTr="0012039F">
        <w:trPr>
          <w:trHeight w:val="347"/>
        </w:trPr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DE085D" w:rsidRDefault="00E14D19" w:rsidP="00301C20">
            <w:pPr>
              <w:rPr>
                <w:rFonts w:cstheme="minorHAnsi"/>
              </w:rPr>
            </w:pPr>
            <w:r>
              <w:rPr>
                <w:rFonts w:cstheme="minorHAnsi"/>
              </w:rPr>
              <w:t>A software development methodology is a splitting of software development work into distinct phases containing activities with the intent of better planning and management. It is often considered a subset of the SDLC.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Default="00E14D19" w:rsidP="00301C20">
            <w:r>
              <w:t xml:space="preserve">We have different models of development inside it. </w:t>
            </w:r>
          </w:p>
          <w:p w:rsidR="00E14D19" w:rsidRDefault="00E14D19" w:rsidP="00301C20">
            <w:r>
              <w:t>- Continuous process</w:t>
            </w:r>
          </w:p>
          <w:p w:rsidR="00E14D19" w:rsidRDefault="00E14D19" w:rsidP="00301C20">
            <w:r>
              <w:t>- Shared understanding</w:t>
            </w:r>
          </w:p>
          <w:p w:rsidR="00E14D19" w:rsidRDefault="00E14D19" w:rsidP="00301C20">
            <w:r>
              <w:t xml:space="preserve">- Programmer welfare </w:t>
            </w:r>
          </w:p>
          <w:p w:rsidR="00E14D19" w:rsidRPr="00FD2AE4" w:rsidRDefault="00E14D19" w:rsidP="00301C20">
            <w:r>
              <w:t>- Fine Scale feedback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A233D2" w:rsidP="00301C20">
            <w:r>
              <w:t>Our education system is incremental model.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021E69" w:rsidP="00301C20">
            <w:r>
              <w:t>It is related to process by which we approach to our project. It has important role in determining the progress of project.</w:t>
            </w:r>
          </w:p>
        </w:tc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E20050" w:rsidP="00E20050">
            <w:r>
              <w:t xml:space="preserve">We’ve used “Incremental Model” because requirements were not complete at the initial stage &amp; our project will </w:t>
            </w:r>
            <w:r w:rsidR="0038281D">
              <w:t>have its</w:t>
            </w:r>
            <w:r>
              <w:t xml:space="preserve"> newer versions after implementation as we’ll keep analyzing the functional requirements after every stage of development.</w:t>
            </w:r>
          </w:p>
        </w:tc>
        <w:tc>
          <w:tcPr>
            <w:tcW w:w="1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E14D19" w:rsidP="00301C20">
            <w:r>
              <w:t>Incremental Model</w:t>
            </w:r>
          </w:p>
        </w:tc>
        <w:tc>
          <w:tcPr>
            <w:tcW w:w="1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DE085D" w:rsidP="00301C20">
            <w:r>
              <w:t>From 15 Aug – 30 Aug 16</w:t>
            </w:r>
          </w:p>
        </w:tc>
        <w:tc>
          <w:tcPr>
            <w:tcW w:w="1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B21C47" w:rsidP="00301C20">
            <w:r>
              <w:t>We analyzed SDM on the basis of our idea of project. Everyone discussed their views on what should be our SDM.</w:t>
            </w:r>
          </w:p>
        </w:tc>
      </w:tr>
    </w:tbl>
    <w:p w:rsidR="0038281D" w:rsidRDefault="0038281D"/>
    <w:p w:rsidR="00021E69" w:rsidRDefault="00021E69"/>
    <w:p w:rsidR="00FD2AE4" w:rsidRPr="00FD2AE4" w:rsidRDefault="00E14D19" w:rsidP="00FD2AE4">
      <w:pPr>
        <w:pStyle w:val="ListParagraph"/>
        <w:numPr>
          <w:ilvl w:val="0"/>
          <w:numId w:val="1"/>
        </w:num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SFI: </w:t>
      </w:r>
      <w:r w:rsidR="00FD2AE4" w:rsidRPr="00FD2AE4">
        <w:rPr>
          <w:sz w:val="36"/>
          <w:szCs w:val="36"/>
          <w:u w:val="single"/>
        </w:rPr>
        <w:t>Requirements Analysis</w:t>
      </w:r>
    </w:p>
    <w:tbl>
      <w:tblPr>
        <w:tblW w:w="1126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2"/>
        <w:gridCol w:w="1682"/>
        <w:gridCol w:w="1170"/>
        <w:gridCol w:w="1260"/>
        <w:gridCol w:w="1369"/>
        <w:gridCol w:w="1392"/>
        <w:gridCol w:w="1502"/>
        <w:gridCol w:w="1458"/>
      </w:tblGrid>
      <w:tr w:rsidR="00021E69" w:rsidRPr="00FD2AE4" w:rsidTr="00021E69">
        <w:trPr>
          <w:trHeight w:val="808"/>
        </w:trPr>
        <w:tc>
          <w:tcPr>
            <w:tcW w:w="143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</w:rPr>
              <w:t>Key concepts</w:t>
            </w:r>
            <w:r w:rsidRPr="00FD2AE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168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</w:rPr>
              <w:t>Explore concepts’ significance and relevance</w:t>
            </w:r>
            <w:r w:rsidRPr="00FD2AE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</w:rPr>
              <w:t xml:space="preserve">Establish Relevance and Make Sense and Meaning </w:t>
            </w:r>
          </w:p>
        </w:tc>
        <w:tc>
          <w:tcPr>
            <w:tcW w:w="136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  <w:lang w:val="en-IN"/>
              </w:rPr>
              <w:t xml:space="preserve">Engage in critical thinking </w:t>
            </w:r>
          </w:p>
        </w:tc>
        <w:tc>
          <w:tcPr>
            <w:tcW w:w="139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  <w:lang w:val="en-IN"/>
              </w:rPr>
              <w:t xml:space="preserve">Technology, Tools, Techniques </w:t>
            </w:r>
          </w:p>
        </w:tc>
        <w:tc>
          <w:tcPr>
            <w:tcW w:w="150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  <w:lang w:val="en-IN"/>
              </w:rPr>
              <w:t xml:space="preserve">Plan Project management </w:t>
            </w:r>
          </w:p>
        </w:tc>
        <w:tc>
          <w:tcPr>
            <w:tcW w:w="14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</w:rPr>
              <w:t xml:space="preserve">Project Specification and project Sketch </w:t>
            </w:r>
          </w:p>
        </w:tc>
      </w:tr>
      <w:tr w:rsidR="00021E69" w:rsidRPr="00FD2AE4" w:rsidTr="00021E69">
        <w:trPr>
          <w:trHeight w:val="923"/>
        </w:trPr>
        <w:tc>
          <w:tcPr>
            <w:tcW w:w="143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68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170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t xml:space="preserve">Find Real-life contexts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t xml:space="preserve">Find Interdisciplinary connections </w:t>
            </w:r>
          </w:p>
        </w:tc>
        <w:tc>
          <w:tcPr>
            <w:tcW w:w="1369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39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50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458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</w:tr>
      <w:tr w:rsidR="00021E69" w:rsidRPr="00FD2AE4" w:rsidTr="00021E69">
        <w:trPr>
          <w:trHeight w:val="347"/>
        </w:trPr>
        <w:tc>
          <w:tcPr>
            <w:tcW w:w="14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E14D19" w:rsidP="00301C20">
            <w:r>
              <w:t>It is the process of determining user expectations for a new or modified product. These features must be quantifiable, relevant and detailed.</w:t>
            </w:r>
          </w:p>
        </w:tc>
        <w:tc>
          <w:tcPr>
            <w:tcW w:w="1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Default="00021E69" w:rsidP="00021E69">
            <w:r>
              <w:t>-for timeline achievement</w:t>
            </w:r>
          </w:p>
          <w:p w:rsidR="00021E69" w:rsidRDefault="00021E69" w:rsidP="00021E69">
            <w:r>
              <w:t>- client is from non-technical background</w:t>
            </w:r>
          </w:p>
          <w:p w:rsidR="00021E69" w:rsidRPr="00FD2AE4" w:rsidRDefault="00021E69" w:rsidP="00021E69">
            <w:r>
              <w:t>- for proper documentation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6035D6" w:rsidP="00301C20">
            <w:r>
              <w:t>Necessity is the mother of invention. Every new product/service need derives from its requirements.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021E69" w:rsidP="00301C20">
            <w:r>
              <w:t xml:space="preserve">It is the base of the project. Requirements determine what </w:t>
            </w:r>
            <w:proofErr w:type="gramStart"/>
            <w:r>
              <w:t>is our project</w:t>
            </w:r>
            <w:proofErr w:type="gramEnd"/>
            <w:r>
              <w:t xml:space="preserve"> going to be. </w:t>
            </w:r>
            <w:proofErr w:type="gramStart"/>
            <w:r>
              <w:t>It’s</w:t>
            </w:r>
            <w:proofErr w:type="gramEnd"/>
            <w:r>
              <w:t xml:space="preserve"> features actors and actions.</w:t>
            </w:r>
          </w:p>
        </w:tc>
        <w:tc>
          <w:tcPr>
            <w:tcW w:w="13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E69" w:rsidRDefault="00021E69" w:rsidP="00301C20">
            <w:r>
              <w:t>Our Client is NIIT University. So our requirements came from its teachers &amp; students. They defined the various requirements to improve student-faculty interaction.</w:t>
            </w:r>
          </w:p>
          <w:p w:rsidR="00021E69" w:rsidRDefault="00EB1C72" w:rsidP="00301C20">
            <w:r>
              <w:t>Main features are-</w:t>
            </w:r>
          </w:p>
          <w:p w:rsidR="00EB1C72" w:rsidRPr="00FD2AE4" w:rsidRDefault="00EB1C72" w:rsidP="00301C20">
            <w:r>
              <w:t>Course handout tracking, meeting request etc.</w:t>
            </w:r>
          </w:p>
        </w:tc>
        <w:tc>
          <w:tcPr>
            <w:tcW w:w="13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53617C" w:rsidP="00301C20">
            <w:proofErr w:type="spellStart"/>
            <w:r>
              <w:t>ArgoUML</w:t>
            </w:r>
            <w:proofErr w:type="spellEnd"/>
            <w:r w:rsidR="00E14D19">
              <w:t>, MS Word</w:t>
            </w:r>
          </w:p>
        </w:tc>
        <w:tc>
          <w:tcPr>
            <w:tcW w:w="15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DE085D" w:rsidP="00301C20">
            <w:r>
              <w:t>From 01 Sept – 30 Sept 16</w:t>
            </w:r>
          </w:p>
        </w:tc>
        <w:tc>
          <w:tcPr>
            <w:tcW w:w="1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B21C47" w:rsidP="00301C20">
            <w:r>
              <w:t xml:space="preserve">Everyone in our group made their own SRS to analyze requirement by continuous interaction with faculty &amp; taking the opinion of the students in the form of </w:t>
            </w:r>
            <w:proofErr w:type="spellStart"/>
            <w:r>
              <w:t>google</w:t>
            </w:r>
            <w:proofErr w:type="spellEnd"/>
            <w:r>
              <w:t xml:space="preserve"> doc.</w:t>
            </w:r>
          </w:p>
        </w:tc>
      </w:tr>
    </w:tbl>
    <w:p w:rsidR="00FD2AE4" w:rsidRDefault="00FD2AE4"/>
    <w:p w:rsidR="00021E69" w:rsidRDefault="00021E69"/>
    <w:p w:rsidR="00B21C47" w:rsidRPr="00B21C47" w:rsidRDefault="00B21C47" w:rsidP="00B21C47">
      <w:pPr>
        <w:pStyle w:val="ListParagraph"/>
        <w:numPr>
          <w:ilvl w:val="0"/>
          <w:numId w:val="1"/>
        </w:numPr>
        <w:jc w:val="center"/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lastRenderedPageBreak/>
        <w:t xml:space="preserve">SFI: </w:t>
      </w:r>
      <w:r w:rsidRPr="00FD2AE4">
        <w:rPr>
          <w:rFonts w:cstheme="minorHAnsi"/>
          <w:sz w:val="36"/>
          <w:szCs w:val="36"/>
          <w:u w:val="single"/>
        </w:rPr>
        <w:t>System Design</w:t>
      </w:r>
    </w:p>
    <w:tbl>
      <w:tblPr>
        <w:tblpPr w:leftFromText="180" w:rightFromText="180" w:vertAnchor="text" w:horzAnchor="margin" w:tblpXSpec="center" w:tblpY="211"/>
        <w:tblW w:w="1106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84"/>
        <w:gridCol w:w="1170"/>
        <w:gridCol w:w="1440"/>
        <w:gridCol w:w="1558"/>
        <w:gridCol w:w="1502"/>
        <w:gridCol w:w="1149"/>
        <w:gridCol w:w="1270"/>
        <w:gridCol w:w="1391"/>
      </w:tblGrid>
      <w:tr w:rsidR="00B21C47" w:rsidRPr="00FD2AE4" w:rsidTr="00B21C47">
        <w:trPr>
          <w:trHeight w:val="708"/>
        </w:trPr>
        <w:tc>
          <w:tcPr>
            <w:tcW w:w="158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pPr>
              <w:jc w:val="center"/>
            </w:pPr>
            <w:r w:rsidRPr="00FD2AE4">
              <w:rPr>
                <w:b/>
                <w:bCs/>
              </w:rPr>
              <w:t>Key concepts</w:t>
            </w:r>
          </w:p>
        </w:tc>
        <w:tc>
          <w:tcPr>
            <w:tcW w:w="117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 w:rsidRPr="00FD2AE4">
              <w:rPr>
                <w:b/>
                <w:bCs/>
              </w:rPr>
              <w:t>Explore concepts’ significance and relevance</w:t>
            </w:r>
            <w:r w:rsidRPr="00FD2AE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299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 w:rsidRPr="00FD2AE4">
              <w:rPr>
                <w:b/>
                <w:bCs/>
              </w:rPr>
              <w:t xml:space="preserve">Establish Relevance and Make Sense and Meaning </w:t>
            </w:r>
          </w:p>
        </w:tc>
        <w:tc>
          <w:tcPr>
            <w:tcW w:w="150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 w:rsidRPr="00FD2AE4">
              <w:rPr>
                <w:b/>
                <w:bCs/>
                <w:lang w:val="en-IN"/>
              </w:rPr>
              <w:t xml:space="preserve">Engage in critical thinking </w:t>
            </w:r>
          </w:p>
        </w:tc>
        <w:tc>
          <w:tcPr>
            <w:tcW w:w="11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 w:rsidRPr="00FD2AE4">
              <w:rPr>
                <w:b/>
                <w:bCs/>
                <w:lang w:val="en-IN"/>
              </w:rPr>
              <w:t xml:space="preserve">Technology, Tools, Techniques </w:t>
            </w:r>
          </w:p>
        </w:tc>
        <w:tc>
          <w:tcPr>
            <w:tcW w:w="127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 w:rsidRPr="00FD2AE4">
              <w:rPr>
                <w:b/>
                <w:bCs/>
                <w:lang w:val="en-IN"/>
              </w:rPr>
              <w:t xml:space="preserve">Plan Project management </w:t>
            </w:r>
          </w:p>
        </w:tc>
        <w:tc>
          <w:tcPr>
            <w:tcW w:w="139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 w:rsidRPr="00FD2AE4">
              <w:rPr>
                <w:b/>
                <w:bCs/>
              </w:rPr>
              <w:t xml:space="preserve">Project Specification and project Sketch </w:t>
            </w:r>
          </w:p>
        </w:tc>
      </w:tr>
      <w:tr w:rsidR="00B21C47" w:rsidRPr="00FD2AE4" w:rsidTr="00B21C47">
        <w:trPr>
          <w:trHeight w:val="808"/>
        </w:trPr>
        <w:tc>
          <w:tcPr>
            <w:tcW w:w="1584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B21C47" w:rsidRPr="00FD2AE4" w:rsidRDefault="00B21C47" w:rsidP="00B21C47"/>
        </w:tc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B21C47" w:rsidRPr="00FD2AE4" w:rsidRDefault="00B21C47" w:rsidP="00B21C47"/>
        </w:tc>
        <w:tc>
          <w:tcPr>
            <w:tcW w:w="1440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 w:rsidRPr="00FD2AE4">
              <w:t xml:space="preserve">Find Real-life contexts 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 w:rsidRPr="00FD2AE4">
              <w:t xml:space="preserve">Find Interdisciplinary connections </w:t>
            </w:r>
          </w:p>
        </w:tc>
        <w:tc>
          <w:tcPr>
            <w:tcW w:w="150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B21C47" w:rsidRPr="00FD2AE4" w:rsidRDefault="00B21C47" w:rsidP="00B21C47"/>
        </w:tc>
        <w:tc>
          <w:tcPr>
            <w:tcW w:w="1149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B21C47" w:rsidRPr="00FD2AE4" w:rsidRDefault="00B21C47" w:rsidP="00B21C47"/>
        </w:tc>
        <w:tc>
          <w:tcPr>
            <w:tcW w:w="127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B21C47" w:rsidRPr="00FD2AE4" w:rsidRDefault="00B21C47" w:rsidP="00B21C47"/>
        </w:tc>
        <w:tc>
          <w:tcPr>
            <w:tcW w:w="13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B21C47" w:rsidRPr="00FD2AE4" w:rsidRDefault="00B21C47" w:rsidP="00B21C47"/>
        </w:tc>
      </w:tr>
      <w:tr w:rsidR="00B21C47" w:rsidRPr="00FD2AE4" w:rsidTr="00B21C47">
        <w:trPr>
          <w:trHeight w:val="303"/>
        </w:trPr>
        <w:tc>
          <w:tcPr>
            <w:tcW w:w="15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Default="00B21C47" w:rsidP="00B21C47">
            <w:r>
              <w:t>System design is the process of defining the architecture, components, modules, interfaces and data for a system to satisfy specified requirements.</w:t>
            </w:r>
          </w:p>
          <w:p w:rsidR="00B21C47" w:rsidRPr="00FD2AE4" w:rsidRDefault="00B21C47" w:rsidP="00B21C47">
            <w:r>
              <w:t>System design could be seen as the application of systems theory to product development.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EB1C72" w:rsidRDefault="00B21C47" w:rsidP="00B21C47">
            <w:pPr>
              <w:rPr>
                <w:rFonts w:cstheme="minorHAnsi"/>
                <w:sz w:val="24"/>
                <w:szCs w:val="24"/>
              </w:rPr>
            </w:pPr>
            <w:r w:rsidRPr="00EB1C72">
              <w:rPr>
                <w:rFonts w:cstheme="minorHAnsi"/>
                <w:sz w:val="24"/>
                <w:szCs w:val="24"/>
              </w:rPr>
              <w:t>It</w:t>
            </w:r>
            <w:r>
              <w:rPr>
                <w:rFonts w:cstheme="minorHAnsi"/>
                <w:sz w:val="24"/>
                <w:szCs w:val="24"/>
              </w:rPr>
              <w:t xml:space="preserve"> fulfills all the practical aspects including flexibility, efficiency and security.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>
              <w:t>We should know what are the components required to develop any new product/service. Like students doing DLC project at school level.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>
              <w:t>System design is the backbone to coding and development of software.</w:t>
            </w:r>
          </w:p>
        </w:tc>
        <w:tc>
          <w:tcPr>
            <w:tcW w:w="15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>
              <w:t>We have used various matrices to determine to relation and dependencies between various requirements. We also determined design, development, interface &amp; security issues.</w:t>
            </w:r>
          </w:p>
        </w:tc>
        <w:tc>
          <w:tcPr>
            <w:tcW w:w="11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proofErr w:type="spellStart"/>
            <w:r>
              <w:t>ArgoUML</w:t>
            </w:r>
            <w:proofErr w:type="spellEnd"/>
            <w:r>
              <w:t>, MS Word</w:t>
            </w:r>
          </w:p>
        </w:tc>
        <w:tc>
          <w:tcPr>
            <w:tcW w:w="12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>
              <w:t>From 01 Oct – 15 Oct 16</w:t>
            </w:r>
          </w:p>
        </w:tc>
        <w:tc>
          <w:tcPr>
            <w:tcW w:w="13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1C47" w:rsidRPr="00FD2AE4" w:rsidRDefault="00B21C47" w:rsidP="00B21C47">
            <w:r>
              <w:t xml:space="preserve">For various actors-student, faculty, </w:t>
            </w:r>
            <w:proofErr w:type="spellStart"/>
            <w:r>
              <w:t>hod</w:t>
            </w:r>
            <w:proofErr w:type="spellEnd"/>
            <w:r>
              <w:t xml:space="preserve"> &amp; various requirements; we found interdependencies &amp; distributed our work for various phases of de</w:t>
            </w:r>
            <w:r w:rsidR="00792C43">
              <w:t>signing.</w:t>
            </w:r>
          </w:p>
        </w:tc>
      </w:tr>
    </w:tbl>
    <w:p w:rsidR="00AB2DF4" w:rsidRDefault="00AB2DF4" w:rsidP="00AB2DF4">
      <w:pPr>
        <w:rPr>
          <w:rFonts w:cstheme="minorHAnsi"/>
          <w:sz w:val="36"/>
          <w:szCs w:val="36"/>
          <w:u w:val="single"/>
        </w:rPr>
      </w:pPr>
    </w:p>
    <w:p w:rsidR="00AB2DF4" w:rsidRDefault="00AB2DF4" w:rsidP="00AB2DF4">
      <w:pPr>
        <w:rPr>
          <w:rFonts w:cstheme="minorHAnsi"/>
          <w:sz w:val="36"/>
          <w:szCs w:val="36"/>
          <w:u w:val="single"/>
        </w:rPr>
      </w:pPr>
    </w:p>
    <w:p w:rsidR="00AB2DF4" w:rsidRDefault="00AB2DF4" w:rsidP="00AB2DF4">
      <w:pPr>
        <w:rPr>
          <w:rFonts w:cstheme="minorHAnsi"/>
          <w:sz w:val="36"/>
          <w:szCs w:val="36"/>
          <w:u w:val="single"/>
        </w:rPr>
      </w:pPr>
    </w:p>
    <w:p w:rsidR="00AB2DF4" w:rsidRDefault="00AB2DF4" w:rsidP="00AB2DF4">
      <w:pPr>
        <w:rPr>
          <w:rFonts w:cstheme="minorHAnsi"/>
          <w:sz w:val="36"/>
          <w:szCs w:val="36"/>
          <w:u w:val="single"/>
        </w:rPr>
      </w:pPr>
    </w:p>
    <w:p w:rsidR="006035D6" w:rsidRPr="00AB2DF4" w:rsidRDefault="006035D6" w:rsidP="00AB2DF4">
      <w:pPr>
        <w:rPr>
          <w:rFonts w:cstheme="minorHAnsi"/>
          <w:sz w:val="36"/>
          <w:szCs w:val="36"/>
          <w:u w:val="single"/>
        </w:rPr>
      </w:pPr>
    </w:p>
    <w:p w:rsidR="00FD2AE4" w:rsidRPr="00E25C02" w:rsidRDefault="00E14D19" w:rsidP="00B21C47">
      <w:pPr>
        <w:pStyle w:val="ListParagraph"/>
        <w:numPr>
          <w:ilvl w:val="0"/>
          <w:numId w:val="6"/>
        </w:numPr>
        <w:jc w:val="center"/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lastRenderedPageBreak/>
        <w:t xml:space="preserve">SFI: </w:t>
      </w:r>
      <w:r w:rsidR="00E25C02" w:rsidRPr="00E25C02">
        <w:rPr>
          <w:rFonts w:cstheme="minorHAnsi"/>
          <w:sz w:val="36"/>
          <w:szCs w:val="36"/>
          <w:u w:val="single"/>
        </w:rPr>
        <w:t>Coding</w:t>
      </w:r>
    </w:p>
    <w:tbl>
      <w:tblPr>
        <w:tblW w:w="1116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94"/>
        <w:gridCol w:w="1260"/>
        <w:gridCol w:w="1080"/>
        <w:gridCol w:w="1350"/>
        <w:gridCol w:w="1710"/>
        <w:gridCol w:w="1350"/>
        <w:gridCol w:w="1530"/>
        <w:gridCol w:w="1390"/>
      </w:tblGrid>
      <w:tr w:rsidR="00FD2AE4" w:rsidRPr="00FD2AE4" w:rsidTr="007E1394">
        <w:trPr>
          <w:trHeight w:val="808"/>
        </w:trPr>
        <w:tc>
          <w:tcPr>
            <w:tcW w:w="149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</w:rPr>
              <w:t>Key concepts</w:t>
            </w:r>
            <w:r w:rsidRPr="00FD2AE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12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</w:rPr>
              <w:t>Explore concepts’ significance and relevance</w:t>
            </w:r>
            <w:r w:rsidRPr="00FD2AE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</w:rPr>
              <w:t xml:space="preserve">Establish Relevance and Make Sense and Meaning </w:t>
            </w:r>
          </w:p>
        </w:tc>
        <w:tc>
          <w:tcPr>
            <w:tcW w:w="171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  <w:lang w:val="en-IN"/>
              </w:rPr>
              <w:t xml:space="preserve">Engage in critical thinking </w:t>
            </w:r>
          </w:p>
        </w:tc>
        <w:tc>
          <w:tcPr>
            <w:tcW w:w="135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  <w:lang w:val="en-IN"/>
              </w:rPr>
              <w:t xml:space="preserve">Technology, Tools, Techniques </w:t>
            </w:r>
          </w:p>
        </w:tc>
        <w:tc>
          <w:tcPr>
            <w:tcW w:w="153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  <w:lang w:val="en-IN"/>
              </w:rPr>
              <w:t xml:space="preserve">Plan Project management </w:t>
            </w:r>
          </w:p>
        </w:tc>
        <w:tc>
          <w:tcPr>
            <w:tcW w:w="139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rPr>
                <w:b/>
                <w:bCs/>
              </w:rPr>
              <w:t xml:space="preserve">Project Specification and project Sketch </w:t>
            </w:r>
          </w:p>
        </w:tc>
      </w:tr>
      <w:tr w:rsidR="00FD2AE4" w:rsidRPr="00FD2AE4" w:rsidTr="007E1394">
        <w:trPr>
          <w:trHeight w:val="923"/>
        </w:trPr>
        <w:tc>
          <w:tcPr>
            <w:tcW w:w="1494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26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080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t xml:space="preserve">Find Real-life contexts </w:t>
            </w:r>
          </w:p>
        </w:tc>
        <w:tc>
          <w:tcPr>
            <w:tcW w:w="1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FD2AE4" w:rsidP="00301C20">
            <w:r w:rsidRPr="00FD2AE4">
              <w:t xml:space="preserve">Find Interdisciplinary connections </w:t>
            </w:r>
          </w:p>
        </w:tc>
        <w:tc>
          <w:tcPr>
            <w:tcW w:w="171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35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53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  <w:tc>
          <w:tcPr>
            <w:tcW w:w="139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FD2AE4" w:rsidRPr="00FD2AE4" w:rsidRDefault="00FD2AE4" w:rsidP="00301C20"/>
        </w:tc>
      </w:tr>
      <w:tr w:rsidR="00FD2AE4" w:rsidRPr="00FD2AE4" w:rsidTr="007E1394">
        <w:trPr>
          <w:trHeight w:val="347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7E1394" w:rsidP="00301C20">
            <w:r>
              <w:t xml:space="preserve">It make possible for us to create software, apps and websites. For our software, we used HTML, PHP, CSS, JS, </w:t>
            </w:r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>.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7E1394" w:rsidP="00301C20">
            <w:r>
              <w:t xml:space="preserve">Coding determines the </w:t>
            </w:r>
            <w:proofErr w:type="gramStart"/>
            <w:r>
              <w:t>design(</w:t>
            </w:r>
            <w:proofErr w:type="gramEnd"/>
            <w:r>
              <w:t>view) and working of the software.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6035D6" w:rsidP="00301C20">
            <w:r>
              <w:t>Any task we do in our life has a certain procedure. In software project development, coding determines this procedure.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7E1394" w:rsidP="00301C20">
            <w:r>
              <w:t>It is connected to our database, actors and actions. Based on it, we’ll test and manage our software.</w:t>
            </w:r>
          </w:p>
        </w:tc>
        <w:tc>
          <w:tcPr>
            <w:tcW w:w="17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7E1394" w:rsidP="00301C20">
            <w:r>
              <w:t>We’ve used bootstrap, HTML, CSS and JS for frontend so that it can work for all devices and platform. For backend</w:t>
            </w:r>
            <w:proofErr w:type="gramStart"/>
            <w:r>
              <w:t>,  we’ve</w:t>
            </w:r>
            <w:proofErr w:type="gramEnd"/>
            <w:r>
              <w:t xml:space="preserve"> used PHP as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spellStart"/>
            <w:r>
              <w:t>integratican</w:t>
            </w:r>
            <w:proofErr w:type="spellEnd"/>
            <w:r>
              <w:t xml:space="preserve"> be done with this language only.</w:t>
            </w:r>
          </w:p>
        </w:tc>
        <w:tc>
          <w:tcPr>
            <w:tcW w:w="1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1394" w:rsidRDefault="007E1394" w:rsidP="00301C20">
            <w:r>
              <w:t xml:space="preserve">PHP, </w:t>
            </w:r>
            <w:proofErr w:type="spellStart"/>
            <w:r>
              <w:t>MySQL</w:t>
            </w:r>
            <w:proofErr w:type="spellEnd"/>
            <w:r>
              <w:t xml:space="preserve">, PHP, </w:t>
            </w:r>
          </w:p>
          <w:p w:rsidR="00E14D19" w:rsidRDefault="00E14D19" w:rsidP="00301C20">
            <w:r>
              <w:t xml:space="preserve">Visual Studio Code, </w:t>
            </w:r>
          </w:p>
          <w:p w:rsidR="00FD2AE4" w:rsidRPr="00FD2AE4" w:rsidRDefault="00E14D19" w:rsidP="00301C20">
            <w:r>
              <w:t xml:space="preserve">LAMP stack, </w:t>
            </w:r>
            <w:proofErr w:type="spellStart"/>
            <w:r>
              <w:t>MySQL</w:t>
            </w:r>
            <w:proofErr w:type="spellEnd"/>
            <w:r>
              <w:t xml:space="preserve"> Workbench, WAMP Server 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DE085D" w:rsidP="00301C20">
            <w:r>
              <w:t>From 15 Oct – 20 Nov 16</w:t>
            </w:r>
          </w:p>
        </w:tc>
        <w:tc>
          <w:tcPr>
            <w:tcW w:w="1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2AE4" w:rsidRPr="00FD2AE4" w:rsidRDefault="00792C43" w:rsidP="00792C43">
            <w:r>
              <w:t>We’ve divided our team for interface, database, front-end &amp; back-end development.</w:t>
            </w:r>
          </w:p>
        </w:tc>
      </w:tr>
    </w:tbl>
    <w:p w:rsidR="007E1394" w:rsidRDefault="007E1394"/>
    <w:p w:rsidR="00E25C02" w:rsidRPr="00E25C02" w:rsidRDefault="00E14D19" w:rsidP="00B21C47">
      <w:pPr>
        <w:pStyle w:val="ListParagraph"/>
        <w:numPr>
          <w:ilvl w:val="0"/>
          <w:numId w:val="6"/>
        </w:num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SFI: </w:t>
      </w:r>
      <w:r w:rsidR="00E25C02" w:rsidRPr="00E25C02">
        <w:rPr>
          <w:sz w:val="36"/>
          <w:szCs w:val="36"/>
          <w:u w:val="single"/>
        </w:rPr>
        <w:t>Testing</w:t>
      </w:r>
    </w:p>
    <w:tbl>
      <w:tblPr>
        <w:tblW w:w="1136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15"/>
        <w:gridCol w:w="1781"/>
        <w:gridCol w:w="1088"/>
        <w:gridCol w:w="1530"/>
        <w:gridCol w:w="1199"/>
        <w:gridCol w:w="1392"/>
        <w:gridCol w:w="1502"/>
        <w:gridCol w:w="1458"/>
      </w:tblGrid>
      <w:tr w:rsidR="0002228B" w:rsidRPr="00FD2AE4" w:rsidTr="0002228B">
        <w:trPr>
          <w:trHeight w:val="808"/>
        </w:trPr>
        <w:tc>
          <w:tcPr>
            <w:tcW w:w="141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</w:rPr>
              <w:t>Key concepts</w:t>
            </w:r>
            <w:r w:rsidRPr="00FD2AE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178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</w:rPr>
              <w:t>Explore concepts’ significance and relevance</w:t>
            </w:r>
            <w:r w:rsidRPr="00FD2AE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261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</w:rPr>
              <w:t xml:space="preserve">Establish Relevance and Make Sense and Meaning </w:t>
            </w:r>
          </w:p>
        </w:tc>
        <w:tc>
          <w:tcPr>
            <w:tcW w:w="119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  <w:lang w:val="en-IN"/>
              </w:rPr>
              <w:t xml:space="preserve">Engage in critical thinking </w:t>
            </w:r>
          </w:p>
        </w:tc>
        <w:tc>
          <w:tcPr>
            <w:tcW w:w="139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  <w:lang w:val="en-IN"/>
              </w:rPr>
              <w:t xml:space="preserve">Technology, Tools, Techniques </w:t>
            </w:r>
          </w:p>
        </w:tc>
        <w:tc>
          <w:tcPr>
            <w:tcW w:w="150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  <w:lang w:val="en-IN"/>
              </w:rPr>
              <w:t xml:space="preserve">Plan Project management </w:t>
            </w:r>
          </w:p>
        </w:tc>
        <w:tc>
          <w:tcPr>
            <w:tcW w:w="14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</w:rPr>
              <w:t xml:space="preserve">Project Specification and project Sketch </w:t>
            </w:r>
          </w:p>
        </w:tc>
      </w:tr>
      <w:tr w:rsidR="0002228B" w:rsidRPr="00FD2AE4" w:rsidTr="0032256C">
        <w:trPr>
          <w:trHeight w:val="923"/>
        </w:trPr>
        <w:tc>
          <w:tcPr>
            <w:tcW w:w="1415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  <w:tc>
          <w:tcPr>
            <w:tcW w:w="178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  <w:tc>
          <w:tcPr>
            <w:tcW w:w="1088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t xml:space="preserve">Find Real-life contexts 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t xml:space="preserve">Find Interdisciplinary connections </w:t>
            </w:r>
          </w:p>
        </w:tc>
        <w:tc>
          <w:tcPr>
            <w:tcW w:w="1199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  <w:tc>
          <w:tcPr>
            <w:tcW w:w="139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  <w:tc>
          <w:tcPr>
            <w:tcW w:w="150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  <w:tc>
          <w:tcPr>
            <w:tcW w:w="1458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</w:tr>
      <w:tr w:rsidR="0002228B" w:rsidRPr="00FD2AE4" w:rsidTr="0032256C">
        <w:trPr>
          <w:trHeight w:val="347"/>
        </w:trPr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228B" w:rsidRPr="00FD2AE4" w:rsidRDefault="0002228B" w:rsidP="00301C20">
            <w:r>
              <w:t xml:space="preserve">It </w:t>
            </w:r>
            <w:proofErr w:type="spellStart"/>
            <w:r>
              <w:t>referes</w:t>
            </w:r>
            <w:proofErr w:type="spellEnd"/>
            <w:r>
              <w:t xml:space="preserve"> to tests that </w:t>
            </w:r>
            <w:r>
              <w:lastRenderedPageBreak/>
              <w:t>verify the functionality of a specific section of code, usually at functional level.</w:t>
            </w:r>
          </w:p>
        </w:tc>
        <w:tc>
          <w:tcPr>
            <w:tcW w:w="17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02228B" w:rsidP="00301C20">
            <w:r>
              <w:lastRenderedPageBreak/>
              <w:t xml:space="preserve">Software testing can provide an </w:t>
            </w:r>
            <w:r>
              <w:lastRenderedPageBreak/>
              <w:t>objective, independent view of the software to allow the business to appreciate and understand the risks of software implementation.</w:t>
            </w:r>
          </w:p>
        </w:tc>
        <w:tc>
          <w:tcPr>
            <w:tcW w:w="1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6035D6" w:rsidP="00301C20">
            <w:r>
              <w:lastRenderedPageBreak/>
              <w:t>A new product/</w:t>
            </w:r>
            <w:r>
              <w:lastRenderedPageBreak/>
              <w:t xml:space="preserve">service is like a new born baby until it does not face real-world things. Testing checks our software for performance, security and other issues to run in real-world.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02228B" w:rsidP="00301C20">
            <w:r>
              <w:lastRenderedPageBreak/>
              <w:t xml:space="preserve">Testing finds the flaws in </w:t>
            </w:r>
            <w:r>
              <w:lastRenderedPageBreak/>
              <w:t>coding which helping in determining performance &amp; security issues which finally leads to better design and management of our software.</w:t>
            </w:r>
          </w:p>
        </w:tc>
        <w:tc>
          <w:tcPr>
            <w:tcW w:w="11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02228B" w:rsidP="00301C20">
            <w:r>
              <w:lastRenderedPageBreak/>
              <w:t xml:space="preserve">We’ve created </w:t>
            </w:r>
            <w:r>
              <w:lastRenderedPageBreak/>
              <w:t>all possible test cases manually to test our software.</w:t>
            </w:r>
            <w:r w:rsidR="0032256C">
              <w:t xml:space="preserve"> </w:t>
            </w:r>
            <w:proofErr w:type="spellStart"/>
            <w:r w:rsidR="0032256C">
              <w:t>Whiteboxing</w:t>
            </w:r>
            <w:proofErr w:type="spellEnd"/>
            <w:r w:rsidR="0032256C">
              <w:t xml:space="preserve"> &amp; </w:t>
            </w:r>
            <w:proofErr w:type="spellStart"/>
            <w:r w:rsidR="0032256C">
              <w:t>Blackboxing</w:t>
            </w:r>
            <w:proofErr w:type="spellEnd"/>
            <w:r w:rsidR="0032256C">
              <w:t xml:space="preserve"> have been done with all related functions in our coding.</w:t>
            </w:r>
            <w:r>
              <w:t xml:space="preserve">  </w:t>
            </w:r>
          </w:p>
        </w:tc>
        <w:tc>
          <w:tcPr>
            <w:tcW w:w="13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14D19" w:rsidP="00301C20">
            <w:r>
              <w:lastRenderedPageBreak/>
              <w:t xml:space="preserve">RIPS , </w:t>
            </w:r>
            <w:proofErr w:type="spellStart"/>
            <w:r>
              <w:t>PHPUnit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PHPMetrics</w:t>
            </w:r>
            <w:proofErr w:type="spellEnd"/>
            <w:r>
              <w:t xml:space="preserve">, Chrome, Mozilla, Edge </w:t>
            </w:r>
          </w:p>
        </w:tc>
        <w:tc>
          <w:tcPr>
            <w:tcW w:w="15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DE085D" w:rsidP="00301C20">
            <w:r>
              <w:lastRenderedPageBreak/>
              <w:t xml:space="preserve">From 20 Nov </w:t>
            </w:r>
            <w:r>
              <w:lastRenderedPageBreak/>
              <w:t>– 25 Nov 16</w:t>
            </w:r>
          </w:p>
        </w:tc>
        <w:tc>
          <w:tcPr>
            <w:tcW w:w="1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792C43" w:rsidP="00301C20">
            <w:r>
              <w:lastRenderedPageBreak/>
              <w:t xml:space="preserve">Whole testing is </w:t>
            </w:r>
            <w:r>
              <w:lastRenderedPageBreak/>
              <w:t>carried out by an individual after integrating the different parts together.</w:t>
            </w:r>
          </w:p>
        </w:tc>
      </w:tr>
    </w:tbl>
    <w:p w:rsidR="00E25C02" w:rsidRDefault="00E25C02"/>
    <w:p w:rsidR="00E25C02" w:rsidRDefault="00E25C02"/>
    <w:p w:rsidR="00E25C02" w:rsidRDefault="00E14D19" w:rsidP="00B21C47">
      <w:pPr>
        <w:pStyle w:val="ListParagraph"/>
        <w:numPr>
          <w:ilvl w:val="0"/>
          <w:numId w:val="6"/>
        </w:num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SFI: </w:t>
      </w:r>
      <w:r w:rsidR="00E25C02" w:rsidRPr="00E25C02">
        <w:rPr>
          <w:sz w:val="36"/>
          <w:szCs w:val="36"/>
          <w:u w:val="single"/>
        </w:rPr>
        <w:t>Software Project Management</w:t>
      </w:r>
    </w:p>
    <w:tbl>
      <w:tblPr>
        <w:tblW w:w="1118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8"/>
        <w:gridCol w:w="1534"/>
        <w:gridCol w:w="1051"/>
        <w:gridCol w:w="1661"/>
        <w:gridCol w:w="1105"/>
        <w:gridCol w:w="1392"/>
        <w:gridCol w:w="1502"/>
        <w:gridCol w:w="1458"/>
      </w:tblGrid>
      <w:tr w:rsidR="0032256C" w:rsidRPr="00FD2AE4" w:rsidTr="00AB2DF4">
        <w:trPr>
          <w:trHeight w:val="808"/>
        </w:trPr>
        <w:tc>
          <w:tcPr>
            <w:tcW w:w="147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</w:rPr>
              <w:t>Key concepts</w:t>
            </w:r>
            <w:r w:rsidRPr="00FD2AE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153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</w:rPr>
              <w:t>Explore concepts’ significance and relevance</w:t>
            </w:r>
            <w:r w:rsidRPr="00FD2AE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271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</w:rPr>
              <w:t xml:space="preserve">Establish Relevance and Make Sense and Meaning </w:t>
            </w:r>
          </w:p>
        </w:tc>
        <w:tc>
          <w:tcPr>
            <w:tcW w:w="110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  <w:lang w:val="en-IN"/>
              </w:rPr>
              <w:t xml:space="preserve">Engage in critical thinking </w:t>
            </w:r>
          </w:p>
        </w:tc>
        <w:tc>
          <w:tcPr>
            <w:tcW w:w="139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  <w:lang w:val="en-IN"/>
              </w:rPr>
              <w:t xml:space="preserve">Technology, Tools, Techniques </w:t>
            </w:r>
          </w:p>
        </w:tc>
        <w:tc>
          <w:tcPr>
            <w:tcW w:w="150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  <w:lang w:val="en-IN"/>
              </w:rPr>
              <w:t xml:space="preserve">Plan Project management </w:t>
            </w:r>
          </w:p>
        </w:tc>
        <w:tc>
          <w:tcPr>
            <w:tcW w:w="14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rPr>
                <w:b/>
                <w:bCs/>
              </w:rPr>
              <w:t xml:space="preserve">Project Specification and project Sketch </w:t>
            </w:r>
          </w:p>
        </w:tc>
      </w:tr>
      <w:tr w:rsidR="0032256C" w:rsidRPr="00FD2AE4" w:rsidTr="00AB2DF4">
        <w:trPr>
          <w:trHeight w:val="923"/>
        </w:trPr>
        <w:tc>
          <w:tcPr>
            <w:tcW w:w="1478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  <w:tc>
          <w:tcPr>
            <w:tcW w:w="1534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  <w:tc>
          <w:tcPr>
            <w:tcW w:w="1051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t xml:space="preserve">Find Real-life contexts </w:t>
            </w:r>
          </w:p>
        </w:tc>
        <w:tc>
          <w:tcPr>
            <w:tcW w:w="16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>
            <w:r w:rsidRPr="00FD2AE4">
              <w:t xml:space="preserve">Find Interdisciplinary connections </w:t>
            </w:r>
          </w:p>
        </w:tc>
        <w:tc>
          <w:tcPr>
            <w:tcW w:w="1105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  <w:tc>
          <w:tcPr>
            <w:tcW w:w="139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  <w:tc>
          <w:tcPr>
            <w:tcW w:w="150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  <w:tc>
          <w:tcPr>
            <w:tcW w:w="1458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5C02" w:rsidRPr="00FD2AE4" w:rsidRDefault="00E25C02" w:rsidP="00301C20"/>
        </w:tc>
      </w:tr>
      <w:tr w:rsidR="0032256C" w:rsidRPr="00FD2AE4" w:rsidTr="00AB2DF4">
        <w:trPr>
          <w:trHeight w:val="347"/>
        </w:trPr>
        <w:tc>
          <w:tcPr>
            <w:tcW w:w="14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Default="0032256C" w:rsidP="00301C20">
            <w:r>
              <w:t xml:space="preserve">Project management </w:t>
            </w:r>
            <w:proofErr w:type="spellStart"/>
            <w:r>
              <w:t>activites</w:t>
            </w:r>
            <w:proofErr w:type="spellEnd"/>
            <w:r>
              <w:t xml:space="preserve"> may include:</w:t>
            </w:r>
          </w:p>
          <w:p w:rsidR="0032256C" w:rsidRDefault="0032256C" w:rsidP="00301C20">
            <w:r>
              <w:t xml:space="preserve">-Project </w:t>
            </w:r>
            <w:r>
              <w:lastRenderedPageBreak/>
              <w:t>planning</w:t>
            </w:r>
          </w:p>
          <w:p w:rsidR="0032256C" w:rsidRDefault="0032256C" w:rsidP="00301C20">
            <w:r>
              <w:t>-Scope management</w:t>
            </w:r>
          </w:p>
          <w:p w:rsidR="0032256C" w:rsidRPr="00FD2AE4" w:rsidRDefault="0032256C" w:rsidP="00301C20">
            <w:r>
              <w:t>-Project estimation</w:t>
            </w:r>
          </w:p>
        </w:tc>
        <w:tc>
          <w:tcPr>
            <w:tcW w:w="15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32256C" w:rsidP="00301C20">
            <w:r>
              <w:lastRenderedPageBreak/>
              <w:t xml:space="preserve">It’s important for planning of project, deciding scope of software </w:t>
            </w:r>
            <w:r>
              <w:lastRenderedPageBreak/>
              <w:t xml:space="preserve">product, estimation of cost in various terms, scheduling of tasks and events, and resource management. </w:t>
            </w:r>
          </w:p>
        </w:tc>
        <w:tc>
          <w:tcPr>
            <w:tcW w:w="1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E25C02" w:rsidP="00301C20"/>
        </w:tc>
        <w:tc>
          <w:tcPr>
            <w:tcW w:w="1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AB2DF4" w:rsidP="00301C20">
            <w:r>
              <w:t xml:space="preserve">It decides the feasibility of project in terms of planning, cost &amp; timeline. So </w:t>
            </w:r>
            <w:r>
              <w:lastRenderedPageBreak/>
              <w:t>it is related to all phases of the development.</w:t>
            </w:r>
          </w:p>
        </w:tc>
        <w:tc>
          <w:tcPr>
            <w:tcW w:w="1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AB2DF4" w:rsidP="00301C20">
            <w:r>
              <w:lastRenderedPageBreak/>
              <w:t xml:space="preserve">We’re a team building this project &amp; to </w:t>
            </w:r>
            <w:r>
              <w:lastRenderedPageBreak/>
              <w:t>execute our tasks efficiently, we’ve used SPM technique to analyze the progress and deadlines for various tasks of our project.</w:t>
            </w:r>
          </w:p>
        </w:tc>
        <w:tc>
          <w:tcPr>
            <w:tcW w:w="13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AB2DF4" w:rsidP="00301C20">
            <w:r>
              <w:lastRenderedPageBreak/>
              <w:t xml:space="preserve">We did our project by setting deadlines for each and every </w:t>
            </w:r>
            <w:r>
              <w:lastRenderedPageBreak/>
              <w:t>stage.</w:t>
            </w:r>
          </w:p>
        </w:tc>
        <w:tc>
          <w:tcPr>
            <w:tcW w:w="15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DE085D" w:rsidP="00301C20">
            <w:r>
              <w:lastRenderedPageBreak/>
              <w:t>Will be continued</w:t>
            </w:r>
            <w:proofErr w:type="gramStart"/>
            <w:r>
              <w:t>..</w:t>
            </w:r>
            <w:proofErr w:type="gramEnd"/>
          </w:p>
        </w:tc>
        <w:tc>
          <w:tcPr>
            <w:tcW w:w="1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5C02" w:rsidRPr="00FD2AE4" w:rsidRDefault="00792C43" w:rsidP="00301C20">
            <w:r>
              <w:t>TBD.</w:t>
            </w:r>
          </w:p>
        </w:tc>
      </w:tr>
    </w:tbl>
    <w:p w:rsidR="00EB1C72" w:rsidRDefault="00EB1C72"/>
    <w:p w:rsidR="00EB1C72" w:rsidRDefault="00EB1C72">
      <w:proofErr w:type="gramStart"/>
      <w:r>
        <w:t>--------------------------------------  x</w:t>
      </w:r>
      <w:proofErr w:type="gramEnd"/>
      <w:r>
        <w:t xml:space="preserve"> --------------------------------- x -------------------------------- x ----------------------------------------------</w:t>
      </w:r>
    </w:p>
    <w:sectPr w:rsidR="00EB1C72" w:rsidSect="00FD2A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87087"/>
    <w:multiLevelType w:val="hybridMultilevel"/>
    <w:tmpl w:val="B13265E8"/>
    <w:lvl w:ilvl="0" w:tplc="3BDAAC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846A0"/>
    <w:multiLevelType w:val="multilevel"/>
    <w:tmpl w:val="78A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753AAC"/>
    <w:multiLevelType w:val="hybridMultilevel"/>
    <w:tmpl w:val="2F04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35019"/>
    <w:multiLevelType w:val="hybridMultilevel"/>
    <w:tmpl w:val="2F04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C7C20"/>
    <w:multiLevelType w:val="hybridMultilevel"/>
    <w:tmpl w:val="2F04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A2001"/>
    <w:multiLevelType w:val="hybridMultilevel"/>
    <w:tmpl w:val="9474C782"/>
    <w:lvl w:ilvl="0" w:tplc="D8E6A6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2AE4"/>
    <w:rsid w:val="00021E69"/>
    <w:rsid w:val="0002228B"/>
    <w:rsid w:val="0005421B"/>
    <w:rsid w:val="0012039F"/>
    <w:rsid w:val="0032256C"/>
    <w:rsid w:val="0038281D"/>
    <w:rsid w:val="0053617C"/>
    <w:rsid w:val="006035D6"/>
    <w:rsid w:val="00792C43"/>
    <w:rsid w:val="007E1394"/>
    <w:rsid w:val="00A233D2"/>
    <w:rsid w:val="00AB2DF4"/>
    <w:rsid w:val="00B21C47"/>
    <w:rsid w:val="00C7334D"/>
    <w:rsid w:val="00DE085D"/>
    <w:rsid w:val="00E14D19"/>
    <w:rsid w:val="00E20050"/>
    <w:rsid w:val="00E25C02"/>
    <w:rsid w:val="00EB1C72"/>
    <w:rsid w:val="00EC4506"/>
    <w:rsid w:val="00FD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085D"/>
  </w:style>
  <w:style w:type="character" w:styleId="Hyperlink">
    <w:name w:val="Hyperlink"/>
    <w:basedOn w:val="DefaultParagraphFont"/>
    <w:uiPriority w:val="99"/>
    <w:semiHidden/>
    <w:unhideWhenUsed/>
    <w:rsid w:val="00DE08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13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2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1D59F-1E8E-4761-A15A-054E2AA7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priyamwad</dc:creator>
  <cp:lastModifiedBy>priyamwad</cp:lastModifiedBy>
  <cp:revision>4</cp:revision>
  <dcterms:created xsi:type="dcterms:W3CDTF">2016-11-27T16:44:00Z</dcterms:created>
  <dcterms:modified xsi:type="dcterms:W3CDTF">2016-11-27T19:46:00Z</dcterms:modified>
</cp:coreProperties>
</file>