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PROJECT SHADOW LAB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0B4C8"/>
                <w:sz w:val="30"/>
                <w:szCs w:val="30"/>
              </w:rPr>
              <w:t xml:space="preserve">Secure Document Ingestion Pipeline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07080"/>
                <w:sz w:val="22"/>
                <w:szCs w:val="22"/>
              </w:rPr>
              <w:t xml:space="preserve">Architecture Specification  v1.0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Classification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March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F346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Project Shadow Lab is a hardened document ingestion pipeline designed for safely downloading and sanitising PDF and EPUB files from untrusted internet sources. It is purpose-built for security researchers who need to acquire documents from arbitrary websites without exposing their host system to malicious file payloads, embedded scripts, or exploit-bearing content.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core design principle is zero-trust file handling: every downloaded file is treated as hostile until it has passed through the full sanitisation pipeline. No raw file ever touches the host operating system's filesystem.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F346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 System Components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Zones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dirty_zone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Docker-managed named volume. Receives all raw downloads. Isolated from host OS, WSL, and Windows Defender. Write-only for the browser container; read-write for the bouncer.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clean_library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Destination for all successfully sanitised files. Can be bind-mounted to a host folder. Only files that have passed full triage reach this zone.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browser_profile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Persisted Docker volume storing Firefox profile, bookmarks, and extensions (e.g. uBlock Origin) across container restarts.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Containers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&amp; Network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safe_browser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Headless Firefox instance launched via X11 forwarding. Renders natively on the host display — no video streaming. Has egress-only internet access. Cannot reach the bouncer container.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bouncer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triage process. Watches dirty_zone for new files, classifies them, and routes them through the appropriate sanitisation path. No internet access (network_mode: none).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hf_incinerator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Hugging Face Gradio endpoint. Accepts hostile PDFs via API, force-OCRs them with ocrmypdf, and returns a clean PDF/A. Runs in cloud; container has no persistent state.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F346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 Data Flow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Lifecycle of a Document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User browses (X11 Firefox in container)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| clicks download — file never previewed in browser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dirty_zone [Docker volume]  &lt;-- only path into the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| bouncer wakes on inotify 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+----- File Type? -----+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|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v              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EPUB                    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|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v              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Script Strip          pdfid Scan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(regex acid wash)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|              +--------+--------+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|              |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|           CLEAN             HOSTILE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|              |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|         pikepdf soft       HF Incinerator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|         clean locally      (OCR rebuild)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|              |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+------+-------+-----------------+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clean_library  --&gt;  host bind mount (safe to open)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dirty_zone original  --&gt;  DELETED after processing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Triage Logic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Processing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Unzipped in memory. Every &lt;script&gt;, &lt;iframe&gt;, and inline event handler (onload, onerror, onclick) is stripped via regex. File is re-zipped and written to clean_library.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— clean 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 clean via pikepdf: removes JavaScript actions, embedded executables, launch actions, and URI actions. Metadata stripped. Output written to clean_library.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— hostile 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Escalated to Hugging Face Gradio endpoint. ocrmypdf performs force OCR: original byte stream is discarded, document is rebuilt pixel-by-pixel from rasterised pages. Returns PDF/A.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— corrupt / pikepdf failure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Automatically escalated to cloud incinerator path regardless of pdfid result.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F346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 Browser Isolation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Why X11 Forwarding Instead of KasmVNC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linuxserver/firefox image (KasmVNC) encodes the entire desktop as a JPEG video stream and delivers it over a WebSocket. This introduces encoding latency, decoding overhead in the host browser, and produces a noticeably laggy experience.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X11 forwarding works differently: the containerised Firefox process emits drawing commands ("render button at position x,y with colour #hex") which are sent over a Unix socket to the host's X server, which then renders them natively using the host GPU. No encoding. No streaming. The result is indistinguishable from running Firefox natively.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KasmVNC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X11 Forwarding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Playwright Headless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Browsing feel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Laggy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Video playback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Works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Choppy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Setup overhead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Zero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Minimal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browsing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Display method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JPEG stream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Draw commands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Headless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GPU acceleration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Remote only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Host GPU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Display Setup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Windows 11 (WSLg)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WSLg provides a built-in Wayland/X11 compositor. The DISPLAY environment variable is set automatically. No additional software required.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# In docker-compose.yml — Windows 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- DISPLAY=${DISPLAY}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- /tmp/.X11-unix:/tmp/.X11-unix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- /mnt/wslg:/mnt/wslg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Windows 10 (VcXsrv)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Install VcXsrv. Launch with Multiple Windows mode, no root window, and Disable Access Control checked. Then set DISPLAY in WSL: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export DISPLAY=$(cat /etc/resolv.conf | grep nameserver | awk '{print $2}'):0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export LIBGL_ALWAYS_INDIRECT=1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docker compose up browser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Firefox Hardening (Baked into Profile)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// All PDFs download to dirty_zone, never rendered in-browser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user_pref("pdfjs.disabled", true);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user_pref("browser.download.dir", "/dirty_zone");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user_pref("browser.download.folderList", 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user_pref("browser.download.useDownloadDir", true);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user_pref("media.autoplay.default", 5);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user_pref("browser.safebrowsing.downloads.remote.enabled", false);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user_pref("datareporting.healthreport.uploadEnabled", false);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F346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5. Volume and Filesystem Security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Why Docker Named Volumes Over WSL Bind Mounts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When dirty_zone is a WSL folder (e.g. ~/dirty_zone), several host-side processes can access it before the bouncer: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Windows Defender scans files written via the \\wsl$\ bridge, potentially opening and parsing malicious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Windows Explorer, other WSL processes, and host applications all have read access.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There is no enforced write-only constraint — any process can read back what was written.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Docker named volumes live inside Docker's storage backend (/var/lib/docker/volumes/) and are not exposed via the WSL bridge. Windows has no visibility into them.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principle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dirty_zone must be a Docker named volume, not a bind-mount. Only clean_library is safe to bind-mount to the host, because files only arrive there after full sanitisation.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Filesystem Permission Model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# dirty_zone permissions inside containers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chmod 1733 /dirty_zone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#  1 = sticky bit: users cannot delete others'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#  7 = bouncer_user: full read/write/execute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#  3 = browser_user: write + execute only (cannot read back)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# Bouncer runs as dedicated low-privilege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useradd -r bouncer_user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chown bouncer_user:bouncer_user /dirty_zone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Write Completion Detection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bouncer uses size-stability polling rather than a fixed sleep to detect when a file has finished writing. This prevents processing a partially-written file: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def wait_for_complete_write(path, interval=0.5, stable_count=3):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prev_size, count = -1,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while count &lt; stable_count: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size = os.path.getsize(path)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count = count + 1 if size == prev_size else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prev_size = size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time.sleep(interval)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F346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 Threat Model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Addressed Threats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60"/>
        <w:gridCol w:w="5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Browser PDF auto-preview fires exploit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pdfjs.disabled=true forces download. Browser never renders the PDF.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Malicious EPUB executes JavaScript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&lt;script&gt;, &lt;iframe&gt;, and event handler attributes stripped before file exits dirty_zone.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Windows Defender opens hostile file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dirty_zone is a Docker volume; invisible to Windows/WSL bridge.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Partially-written file processed early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Size-stability polling replaces fixed sleep. File processed only when stable.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Container escape via exploit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Containers run as non-root. cap_drop: ALL, no-new-privileges:true. Bouncer has no network.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Compromised file reaches host directly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Only clean_library is bind-mounted. dirty_zone originals are deleted post-processing.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Remaining Limitations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Video playback inside the X11 browser container is CPU-only (no GPU passthrough). Not relevant for document downloading.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Sites requiring CAPTCHAs, logins, or complex JS navigation require manual interaction in the browser — the pipeline handles the file once downloaded.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Hugging Face escalation path requires outbound internet from the bouncer for API calls. In fully air-gapped setups, a local ocrmypdf endpoint should be substituted.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F346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 Docker Compose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services: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safe_browser: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build: ./browser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- DISPLAY=${DISPLAY}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- /tmp/.X11-unix:/tmp/.X11-unix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- /mnt/wslg:/mnt/wslg           # WSLg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- dirty_zone:/dirty_zone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- browser_profile:/home/browser_user/.mozilla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networks: [egress_only]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security_opt: [no-new-privileges:true]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cap_drop: [ALL]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shm_size: '1gb'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bouncer: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build: ./bouncer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- dirty_zone:/dirty_zone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- ./clean_library:/clean_library  # bind-mount safe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network_mode: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security_opt: [no-new-privileges:true]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cap_drop: [ALL]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dirty_zone:    # Docker-managed, invisible to host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browser_profile: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networks: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egress_only: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driver: bridge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internal: false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F346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 Security Posture 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Protected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Host OS filesystem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dirty_zone is a Docker volume, never a host path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Windows Defender touching hostile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 volumes not accessible via \\wsl$\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Browser rendering malicious 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pdfjs disabled; PDF never previewed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EPUB JavaScript execution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Script strip before file exits dirty_zone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Container escape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Non-root, cap_drop ALL, no-new-privileges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Network pivot from bouncer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network_mode: none on bouncer 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Persistent hostile file on disk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dirty_zone originals deleted after processing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460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4"/>
      </w:pBdr>
      <w:spacing w:before="0" w:after="120"/>
    </w:pPr>
    <w:r>
      <w:rPr>
        <w:rFonts w:ascii="Arial" w:cs="Arial" w:eastAsia="Arial" w:hAnsi="Arial"/>
        <w:b/>
        <w:bCs/>
        <w:color w:val="0F3460"/>
        <w:sz w:val="18"/>
        <w:szCs w:val="18"/>
      </w:rPr>
      <w:t xml:space="preserve">PROJECT SHADOW LAB</w:t>
    </w:r>
    <w:r>
      <w:rPr>
        <w:rFonts w:ascii="Arial" w:cs="Arial" w:eastAsia="Arial" w:hAnsi="Arial"/>
        <w:color w:val="666666"/>
        <w:sz w:val="18"/>
        <w:szCs w:val="18"/>
      </w:rPr>
      <w:t xml:space="preserve">   |   Secure Document Ingestion Pipeline — Architecture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2026-03-16T07:10:02.560Z</dcterms:created>
  <dcterms:modified xsi:type="dcterms:W3CDTF">2026-03-16T07:10:02.561Z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