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Alegreya" w:cs="Alegreya" w:eastAsia="Alegreya" w:hAnsi="Alegreya"/>
          <w:b w:val="1"/>
          <w:sz w:val="48"/>
          <w:szCs w:val="48"/>
        </w:rPr>
      </w:pPr>
      <w:r w:rsidDel="00000000" w:rsidR="00000000" w:rsidRPr="00000000">
        <w:rPr>
          <w:rFonts w:ascii="Alegreya" w:cs="Alegreya" w:eastAsia="Alegreya" w:hAnsi="Alegreya"/>
          <w:b w:val="1"/>
          <w:sz w:val="48"/>
          <w:szCs w:val="48"/>
          <w:rtl w:val="0"/>
        </w:rPr>
        <w:t xml:space="preserve">Implementation Report</w:t>
      </w:r>
    </w:p>
    <w:p w:rsidR="00000000" w:rsidDel="00000000" w:rsidP="00000000" w:rsidRDefault="00000000" w:rsidRPr="00000000" w14:paraId="00000001">
      <w:pPr>
        <w:contextualSpacing w:val="0"/>
        <w:jc w:val="center"/>
        <w:rPr>
          <w:rFonts w:ascii="Alegreya" w:cs="Alegreya" w:eastAsia="Alegreya" w:hAnsi="Alegreya"/>
          <w:b w:val="1"/>
          <w:sz w:val="48"/>
          <w:szCs w:val="48"/>
        </w:rPr>
      </w:pPr>
      <w:r w:rsidDel="00000000" w:rsidR="00000000" w:rsidRPr="00000000">
        <w:rPr>
          <w:rFonts w:ascii="Alegreya" w:cs="Alegreya" w:eastAsia="Alegreya" w:hAnsi="Alegreya"/>
          <w:b w:val="1"/>
          <w:sz w:val="48"/>
          <w:szCs w:val="48"/>
          <w:rtl w:val="0"/>
        </w:rPr>
        <w:t xml:space="preserve">Emergency Help Service</w:t>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sz w:val="30"/>
          <w:szCs w:val="30"/>
        </w:rPr>
      </w:pPr>
      <w:r w:rsidDel="00000000" w:rsidR="00000000" w:rsidRPr="00000000">
        <w:rPr>
          <w:b w:val="1"/>
          <w:sz w:val="36"/>
          <w:szCs w:val="36"/>
          <w:rtl w:val="0"/>
        </w:rPr>
        <w:t xml:space="preserve">Introduction</w:t>
      </w:r>
      <w:r w:rsidDel="00000000" w:rsidR="00000000" w:rsidRPr="00000000">
        <w:rPr>
          <w:sz w:val="30"/>
          <w:szCs w:val="30"/>
          <w:rtl w:val="0"/>
        </w:rPr>
        <w:t xml:space="preserve"> :</w:t>
      </w:r>
    </w:p>
    <w:p w:rsidR="00000000" w:rsidDel="00000000" w:rsidP="00000000" w:rsidRDefault="00000000" w:rsidRPr="00000000" w14:paraId="00000004">
      <w:pPr>
        <w:ind w:firstLine="720"/>
        <w:contextualSpacing w:val="0"/>
        <w:rPr>
          <w:sz w:val="28"/>
          <w:szCs w:val="28"/>
        </w:rPr>
      </w:pPr>
      <w:r w:rsidDel="00000000" w:rsidR="00000000" w:rsidRPr="00000000">
        <w:rPr>
          <w:sz w:val="28"/>
          <w:szCs w:val="28"/>
          <w:rtl w:val="0"/>
        </w:rPr>
        <w:t xml:space="preserve">we have built a web-App which can help people to report their emergencies with details such that authority can contact them and public can see nearby victims of emergency. We have implemented 3 Type of emergency </w:t>
      </w:r>
    </w:p>
    <w:p w:rsidR="00000000" w:rsidDel="00000000" w:rsidP="00000000" w:rsidRDefault="00000000" w:rsidRPr="00000000" w14:paraId="00000005">
      <w:pPr>
        <w:ind w:firstLine="720"/>
        <w:contextualSpacing w:val="0"/>
        <w:rPr>
          <w:sz w:val="28"/>
          <w:szCs w:val="28"/>
        </w:rPr>
      </w:pPr>
      <w:r w:rsidDel="00000000" w:rsidR="00000000" w:rsidRPr="00000000">
        <w:rPr>
          <w:sz w:val="28"/>
          <w:szCs w:val="28"/>
          <w:rtl w:val="0"/>
        </w:rPr>
        <w:t xml:space="preserve">1. By Call Reporting</w:t>
      </w:r>
    </w:p>
    <w:p w:rsidR="00000000" w:rsidDel="00000000" w:rsidP="00000000" w:rsidRDefault="00000000" w:rsidRPr="00000000" w14:paraId="00000006">
      <w:pPr>
        <w:ind w:firstLine="720"/>
        <w:contextualSpacing w:val="0"/>
        <w:rPr>
          <w:sz w:val="28"/>
          <w:szCs w:val="28"/>
        </w:rPr>
      </w:pPr>
      <w:r w:rsidDel="00000000" w:rsidR="00000000" w:rsidRPr="00000000">
        <w:rPr>
          <w:sz w:val="28"/>
          <w:szCs w:val="28"/>
          <w:rtl w:val="0"/>
        </w:rPr>
        <w:t xml:space="preserve">2. One Tap SOS Button</w:t>
      </w:r>
    </w:p>
    <w:p w:rsidR="00000000" w:rsidDel="00000000" w:rsidP="00000000" w:rsidRDefault="00000000" w:rsidRPr="00000000" w14:paraId="00000007">
      <w:pPr>
        <w:ind w:firstLine="720"/>
        <w:contextualSpacing w:val="0"/>
        <w:rPr>
          <w:sz w:val="28"/>
          <w:szCs w:val="28"/>
        </w:rPr>
      </w:pPr>
      <w:r w:rsidDel="00000000" w:rsidR="00000000" w:rsidRPr="00000000">
        <w:rPr>
          <w:sz w:val="28"/>
          <w:szCs w:val="28"/>
          <w:rtl w:val="0"/>
        </w:rPr>
        <w:t xml:space="preserve">3. By Message</w:t>
      </w:r>
    </w:p>
    <w:p w:rsidR="00000000" w:rsidDel="00000000" w:rsidP="00000000" w:rsidRDefault="00000000" w:rsidRPr="00000000" w14:paraId="00000008">
      <w:pPr>
        <w:ind w:firstLine="720"/>
        <w:contextualSpacing w:val="0"/>
        <w:rPr>
          <w:sz w:val="28"/>
          <w:szCs w:val="28"/>
        </w:rPr>
      </w:pPr>
      <w:r w:rsidDel="00000000" w:rsidR="00000000" w:rsidRPr="00000000">
        <w:rPr>
          <w:sz w:val="28"/>
          <w:szCs w:val="28"/>
          <w:rtl w:val="0"/>
        </w:rPr>
        <w:t xml:space="preserve">Web-App fetch location and emergency contact numbers. User can directly call higher authority, report emergency by single SOS Button click and adding also can add personalised message for the same.</w:t>
      </w:r>
    </w:p>
    <w:p w:rsidR="00000000" w:rsidDel="00000000" w:rsidP="00000000" w:rsidRDefault="00000000" w:rsidRPr="00000000" w14:paraId="00000009">
      <w:pPr>
        <w:ind w:firstLine="720"/>
        <w:contextualSpacing w:val="0"/>
        <w:rPr>
          <w:sz w:val="28"/>
          <w:szCs w:val="28"/>
        </w:rPr>
      </w:pPr>
      <w:r w:rsidDel="00000000" w:rsidR="00000000" w:rsidRPr="00000000">
        <w:rPr>
          <w:rtl w:val="0"/>
        </w:rPr>
      </w:r>
    </w:p>
    <w:p w:rsidR="00000000" w:rsidDel="00000000" w:rsidP="00000000" w:rsidRDefault="00000000" w:rsidRPr="00000000" w14:paraId="0000000A">
      <w:pPr>
        <w:ind w:firstLine="720"/>
        <w:contextualSpacing w:val="0"/>
        <w:rPr>
          <w:sz w:val="28"/>
          <w:szCs w:val="28"/>
        </w:rPr>
      </w:pPr>
      <w:r w:rsidDel="00000000" w:rsidR="00000000" w:rsidRPr="00000000">
        <w:rPr>
          <w:rtl w:val="0"/>
        </w:rPr>
      </w:r>
    </w:p>
    <w:p w:rsidR="00000000" w:rsidDel="00000000" w:rsidP="00000000" w:rsidRDefault="00000000" w:rsidRPr="00000000" w14:paraId="0000000B">
      <w:pPr>
        <w:contextualSpacing w:val="0"/>
        <w:rPr>
          <w:sz w:val="30"/>
          <w:szCs w:val="30"/>
        </w:rPr>
      </w:pPr>
      <w:r w:rsidDel="00000000" w:rsidR="00000000" w:rsidRPr="00000000">
        <w:rPr>
          <w:b w:val="1"/>
          <w:sz w:val="36"/>
          <w:szCs w:val="36"/>
          <w:rtl w:val="0"/>
        </w:rPr>
        <w:t xml:space="preserve">Implementation</w:t>
      </w:r>
      <w:r w:rsidDel="00000000" w:rsidR="00000000" w:rsidRPr="00000000">
        <w:rPr>
          <w:sz w:val="30"/>
          <w:szCs w:val="30"/>
          <w:rtl w:val="0"/>
        </w:rPr>
        <w:t xml:space="preserve"> :</w:t>
      </w:r>
    </w:p>
    <w:p w:rsidR="00000000" w:rsidDel="00000000" w:rsidP="00000000" w:rsidRDefault="00000000" w:rsidRPr="00000000" w14:paraId="0000000C">
      <w:pPr>
        <w:ind w:firstLine="720"/>
        <w:contextualSpacing w:val="0"/>
        <w:rPr>
          <w:sz w:val="28"/>
          <w:szCs w:val="28"/>
        </w:rPr>
      </w:pPr>
      <w:r w:rsidDel="00000000" w:rsidR="00000000" w:rsidRPr="00000000">
        <w:rPr>
          <w:sz w:val="28"/>
          <w:szCs w:val="28"/>
          <w:rtl w:val="0"/>
        </w:rPr>
        <w:t xml:space="preserve">Let’s See implemented use-case’s database entries and it’s front end by screenshot of use-case.</w:t>
      </w:r>
    </w:p>
    <w:p w:rsidR="00000000" w:rsidDel="00000000" w:rsidP="00000000" w:rsidRDefault="00000000" w:rsidRPr="00000000" w14:paraId="0000000D">
      <w:pPr>
        <w:contextualSpacing w:val="0"/>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Use Case : Authentication :</w:t>
      </w:r>
    </w:p>
    <w:p w:rsidR="00000000" w:rsidDel="00000000" w:rsidP="00000000" w:rsidRDefault="00000000" w:rsidRPr="00000000" w14:paraId="0000000E">
      <w:pPr>
        <w:numPr>
          <w:ilvl w:val="0"/>
          <w:numId w:val="2"/>
        </w:numPr>
        <w:spacing w:after="0" w:before="0" w:lineRule="auto"/>
        <w:ind w:left="720" w:hanging="360"/>
        <w:contextualSpacing w:val="1"/>
        <w:rPr>
          <w:sz w:val="28"/>
          <w:szCs w:val="28"/>
        </w:rPr>
      </w:pPr>
      <w:r w:rsidDel="00000000" w:rsidR="00000000" w:rsidRPr="00000000">
        <w:rPr>
          <w:sz w:val="28"/>
          <w:szCs w:val="28"/>
          <w:rtl w:val="0"/>
        </w:rPr>
        <w:t xml:space="preserve">Login</w:t>
      </w:r>
      <w:r w:rsidDel="00000000" w:rsidR="00000000" w:rsidRPr="00000000">
        <w:rPr>
          <w:rtl w:val="0"/>
        </w:rPr>
      </w:r>
    </w:p>
    <w:p w:rsidR="00000000" w:rsidDel="00000000" w:rsidP="00000000" w:rsidRDefault="00000000" w:rsidRPr="00000000" w14:paraId="0000000F">
      <w:pPr>
        <w:contextualSpacing w:val="0"/>
        <w:rPr>
          <w:sz w:val="28"/>
          <w:szCs w:val="28"/>
        </w:rPr>
      </w:pPr>
      <w:r w:rsidDel="00000000" w:rsidR="00000000" w:rsidRPr="00000000">
        <w:rPr>
          <w:sz w:val="28"/>
          <w:szCs w:val="28"/>
        </w:rPr>
        <w:drawing>
          <wp:inline distB="114300" distT="114300" distL="114300" distR="114300">
            <wp:extent cx="4662488" cy="2295525"/>
            <wp:effectExtent b="0" l="0" r="0" t="0"/>
            <wp:docPr id="2"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4662488"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2"/>
        </w:numPr>
        <w:spacing w:after="0" w:before="0" w:lineRule="auto"/>
        <w:ind w:left="720" w:hanging="360"/>
        <w:contextualSpacing w:val="1"/>
        <w:rPr>
          <w:sz w:val="28"/>
          <w:szCs w:val="28"/>
        </w:rPr>
      </w:pPr>
      <w:r w:rsidDel="00000000" w:rsidR="00000000" w:rsidRPr="00000000">
        <w:rPr>
          <w:sz w:val="28"/>
          <w:szCs w:val="28"/>
          <w:rtl w:val="0"/>
        </w:rPr>
        <w:t xml:space="preserve">Sign-up</w:t>
      </w:r>
    </w:p>
    <w:p w:rsidR="00000000" w:rsidDel="00000000" w:rsidP="00000000" w:rsidRDefault="00000000" w:rsidRPr="00000000" w14:paraId="00000011">
      <w:pPr>
        <w:contextualSpacing w:val="0"/>
        <w:rPr>
          <w:sz w:val="28"/>
          <w:szCs w:val="28"/>
        </w:rPr>
      </w:pPr>
      <w:r w:rsidDel="00000000" w:rsidR="00000000" w:rsidRPr="00000000">
        <w:rPr>
          <w:sz w:val="28"/>
          <w:szCs w:val="28"/>
        </w:rPr>
        <w:drawing>
          <wp:inline distB="114300" distT="114300" distL="114300" distR="114300">
            <wp:extent cx="5943600" cy="3340100"/>
            <wp:effectExtent b="0" l="0" r="0" t="0"/>
            <wp:docPr id="4"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contextualSpacing w:val="0"/>
        <w:rPr>
          <w:sz w:val="28"/>
          <w:szCs w:val="28"/>
        </w:rPr>
      </w:pPr>
      <w:r w:rsidDel="00000000" w:rsidR="00000000" w:rsidRPr="00000000">
        <w:rPr>
          <w:rtl w:val="0"/>
        </w:rPr>
      </w:r>
    </w:p>
    <w:p w:rsidR="00000000" w:rsidDel="00000000" w:rsidP="00000000" w:rsidRDefault="00000000" w:rsidRPr="00000000" w14:paraId="00000013">
      <w:pPr>
        <w:contextualSpacing w:val="0"/>
        <w:rPr>
          <w:sz w:val="28"/>
          <w:szCs w:val="28"/>
        </w:rPr>
      </w:pPr>
      <w:r w:rsidDel="00000000" w:rsidR="00000000" w:rsidRPr="00000000">
        <w:rPr>
          <w:rtl w:val="0"/>
        </w:rPr>
      </w:r>
    </w:p>
    <w:p w:rsidR="00000000" w:rsidDel="00000000" w:rsidP="00000000" w:rsidRDefault="00000000" w:rsidRPr="00000000" w14:paraId="00000014">
      <w:pPr>
        <w:numPr>
          <w:ilvl w:val="0"/>
          <w:numId w:val="2"/>
        </w:numPr>
        <w:spacing w:after="0" w:before="0" w:lineRule="auto"/>
        <w:ind w:left="720" w:hanging="360"/>
        <w:contextualSpacing w:val="1"/>
        <w:rPr>
          <w:sz w:val="28"/>
          <w:szCs w:val="28"/>
        </w:rPr>
      </w:pPr>
      <w:r w:rsidDel="00000000" w:rsidR="00000000" w:rsidRPr="00000000">
        <w:rPr>
          <w:sz w:val="28"/>
          <w:szCs w:val="28"/>
          <w:rtl w:val="0"/>
        </w:rPr>
        <w:t xml:space="preserve">Database of Users table</w:t>
      </w:r>
    </w:p>
    <w:p w:rsidR="00000000" w:rsidDel="00000000" w:rsidP="00000000" w:rsidRDefault="00000000" w:rsidRPr="00000000" w14:paraId="00000015">
      <w:pPr>
        <w:contextualSpacing w:val="0"/>
        <w:rPr>
          <w:sz w:val="28"/>
          <w:szCs w:val="28"/>
        </w:rPr>
      </w:pPr>
      <w:r w:rsidDel="00000000" w:rsidR="00000000" w:rsidRPr="00000000">
        <w:rPr>
          <w:sz w:val="28"/>
          <w:szCs w:val="28"/>
        </w:rPr>
        <w:drawing>
          <wp:inline distB="114300" distT="114300" distL="114300" distR="114300">
            <wp:extent cx="5943600" cy="1062038"/>
            <wp:effectExtent b="0" l="0" r="0" t="0"/>
            <wp:docPr id="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106203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firstLine="720"/>
        <w:contextualSpacing w:val="0"/>
        <w:rPr>
          <w:sz w:val="28"/>
          <w:szCs w:val="28"/>
        </w:rPr>
      </w:pPr>
      <w:r w:rsidDel="00000000" w:rsidR="00000000" w:rsidRPr="00000000">
        <w:rPr>
          <w:sz w:val="28"/>
          <w:szCs w:val="28"/>
          <w:rtl w:val="0"/>
        </w:rPr>
        <w:t xml:space="preserve">Passwords are secured via md5() method which is standard crypto notation for real world applications.</w:t>
      </w:r>
    </w:p>
    <w:p w:rsidR="00000000" w:rsidDel="00000000" w:rsidP="00000000" w:rsidRDefault="00000000" w:rsidRPr="00000000" w14:paraId="00000017">
      <w:pPr>
        <w:ind w:firstLine="720"/>
        <w:contextualSpacing w:val="0"/>
        <w:rPr>
          <w:sz w:val="28"/>
          <w:szCs w:val="28"/>
        </w:rPr>
      </w:pPr>
      <w:r w:rsidDel="00000000" w:rsidR="00000000" w:rsidRPr="00000000">
        <w:rPr>
          <w:rtl w:val="0"/>
        </w:rPr>
      </w:r>
    </w:p>
    <w:p w:rsidR="00000000" w:rsidDel="00000000" w:rsidP="00000000" w:rsidRDefault="00000000" w:rsidRPr="00000000" w14:paraId="00000018">
      <w:pPr>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9">
      <w:pPr>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A">
      <w:pPr>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B">
      <w:pPr>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C">
      <w:pPr>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D">
      <w:pPr>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E">
      <w:pPr>
        <w:contextualSpacing w:val="0"/>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Use Case : Report Emergency:</w:t>
      </w:r>
    </w:p>
    <w:p w:rsidR="00000000" w:rsidDel="00000000" w:rsidP="00000000" w:rsidRDefault="00000000" w:rsidRPr="00000000" w14:paraId="0000001F">
      <w:pPr>
        <w:numPr>
          <w:ilvl w:val="0"/>
          <w:numId w:val="2"/>
        </w:numPr>
        <w:spacing w:after="0" w:before="0" w:lineRule="auto"/>
        <w:ind w:left="720" w:hanging="360"/>
        <w:contextualSpacing w:val="1"/>
        <w:rPr>
          <w:sz w:val="28"/>
          <w:szCs w:val="28"/>
        </w:rPr>
      </w:pPr>
      <w:r w:rsidDel="00000000" w:rsidR="00000000" w:rsidRPr="00000000">
        <w:rPr>
          <w:sz w:val="28"/>
          <w:szCs w:val="28"/>
          <w:rtl w:val="0"/>
        </w:rPr>
        <w:t xml:space="preserve">Front-end UI after Login</w:t>
      </w:r>
    </w:p>
    <w:p w:rsidR="00000000" w:rsidDel="00000000" w:rsidP="00000000" w:rsidRDefault="00000000" w:rsidRPr="00000000" w14:paraId="00000020">
      <w:pPr>
        <w:contextualSpacing w:val="0"/>
        <w:rPr>
          <w:sz w:val="28"/>
          <w:szCs w:val="28"/>
        </w:rPr>
      </w:pPr>
      <w:r w:rsidDel="00000000" w:rsidR="00000000" w:rsidRPr="00000000">
        <w:rPr>
          <w:sz w:val="28"/>
          <w:szCs w:val="28"/>
        </w:rPr>
        <w:drawing>
          <wp:inline distB="114300" distT="114300" distL="114300" distR="114300">
            <wp:extent cx="5943600" cy="3340100"/>
            <wp:effectExtent b="0" l="0" r="0" t="0"/>
            <wp:docPr id="6"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contextualSpacing w:val="0"/>
        <w:rPr>
          <w:sz w:val="28"/>
          <w:szCs w:val="28"/>
        </w:rPr>
      </w:pPr>
      <w:r w:rsidDel="00000000" w:rsidR="00000000" w:rsidRPr="00000000">
        <w:rPr>
          <w:rtl w:val="0"/>
        </w:rPr>
      </w:r>
    </w:p>
    <w:p w:rsidR="00000000" w:rsidDel="00000000" w:rsidP="00000000" w:rsidRDefault="00000000" w:rsidRPr="00000000" w14:paraId="00000022">
      <w:pPr>
        <w:numPr>
          <w:ilvl w:val="0"/>
          <w:numId w:val="3"/>
        </w:numPr>
        <w:spacing w:after="0" w:before="0" w:lineRule="auto"/>
        <w:ind w:left="720" w:hanging="360"/>
        <w:contextualSpacing w:val="1"/>
        <w:rPr>
          <w:sz w:val="28"/>
          <w:szCs w:val="28"/>
        </w:rPr>
      </w:pPr>
      <w:r w:rsidDel="00000000" w:rsidR="00000000" w:rsidRPr="00000000">
        <w:rPr>
          <w:sz w:val="28"/>
          <w:szCs w:val="28"/>
          <w:rtl w:val="0"/>
        </w:rPr>
        <w:t xml:space="preserve">Report by Call :</w:t>
      </w:r>
      <w:r w:rsidDel="00000000" w:rsidR="00000000" w:rsidRPr="00000000">
        <w:rPr>
          <w:rtl w:val="0"/>
        </w:rPr>
      </w:r>
    </w:p>
    <w:p w:rsidR="00000000" w:rsidDel="00000000" w:rsidP="00000000" w:rsidRDefault="00000000" w:rsidRPr="00000000" w14:paraId="00000023">
      <w:pPr>
        <w:contextualSpacing w:val="0"/>
        <w:rPr>
          <w:sz w:val="28"/>
          <w:szCs w:val="28"/>
        </w:rPr>
      </w:pPr>
      <w:r w:rsidDel="00000000" w:rsidR="00000000" w:rsidRPr="00000000">
        <w:rPr>
          <w:sz w:val="28"/>
          <w:szCs w:val="28"/>
        </w:rPr>
        <w:drawing>
          <wp:inline distB="114300" distT="114300" distL="114300" distR="114300">
            <wp:extent cx="5943600" cy="3119438"/>
            <wp:effectExtent b="0" l="0" r="0" t="0"/>
            <wp:docPr id="5"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contextualSpacing w:val="0"/>
        <w:rPr>
          <w:sz w:val="28"/>
          <w:szCs w:val="28"/>
        </w:rPr>
      </w:pPr>
      <w:r w:rsidDel="00000000" w:rsidR="00000000" w:rsidRPr="00000000">
        <w:rPr>
          <w:sz w:val="28"/>
          <w:szCs w:val="28"/>
          <w:rtl w:val="0"/>
        </w:rPr>
        <w:tab/>
        <w:t xml:space="preserve">It directly calls on my mobile if GSM Module is connected with laptop. In mobile it directly calls on provided number.</w:t>
      </w:r>
    </w:p>
    <w:p w:rsidR="00000000" w:rsidDel="00000000" w:rsidP="00000000" w:rsidRDefault="00000000" w:rsidRPr="00000000" w14:paraId="00000025">
      <w:pPr>
        <w:numPr>
          <w:ilvl w:val="0"/>
          <w:numId w:val="2"/>
        </w:numPr>
        <w:spacing w:after="0" w:before="0" w:lineRule="auto"/>
        <w:ind w:left="720" w:hanging="360"/>
        <w:contextualSpacing w:val="1"/>
        <w:rPr>
          <w:sz w:val="28"/>
          <w:szCs w:val="28"/>
        </w:rPr>
      </w:pPr>
      <w:r w:rsidDel="00000000" w:rsidR="00000000" w:rsidRPr="00000000">
        <w:rPr>
          <w:sz w:val="28"/>
          <w:szCs w:val="28"/>
          <w:rtl w:val="0"/>
        </w:rPr>
        <w:t xml:space="preserve">Report by One-Tap</w:t>
      </w:r>
    </w:p>
    <w:p w:rsidR="00000000" w:rsidDel="00000000" w:rsidP="00000000" w:rsidRDefault="00000000" w:rsidRPr="00000000" w14:paraId="00000026">
      <w:pPr>
        <w:contextualSpacing w:val="0"/>
        <w:rPr>
          <w:sz w:val="28"/>
          <w:szCs w:val="28"/>
        </w:rPr>
      </w:pPr>
      <w:r w:rsidDel="00000000" w:rsidR="00000000" w:rsidRPr="00000000">
        <w:rPr>
          <w:sz w:val="28"/>
          <w:szCs w:val="28"/>
        </w:rPr>
        <w:drawing>
          <wp:inline distB="114300" distT="114300" distL="114300" distR="114300">
            <wp:extent cx="5943600" cy="3340100"/>
            <wp:effectExtent b="0" l="0" r="0" t="0"/>
            <wp:docPr id="9"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firstLine="720"/>
        <w:contextualSpacing w:val="0"/>
        <w:rPr>
          <w:sz w:val="28"/>
          <w:szCs w:val="28"/>
        </w:rPr>
      </w:pPr>
      <w:r w:rsidDel="00000000" w:rsidR="00000000" w:rsidRPr="00000000">
        <w:rPr>
          <w:sz w:val="28"/>
          <w:szCs w:val="28"/>
          <w:rtl w:val="0"/>
        </w:rPr>
        <w:t xml:space="preserve">After clicking on One-Tap it directly registers complaint with associated id.</w:t>
      </w:r>
    </w:p>
    <w:p w:rsidR="00000000" w:rsidDel="00000000" w:rsidP="00000000" w:rsidRDefault="00000000" w:rsidRPr="00000000" w14:paraId="00000028">
      <w:pPr>
        <w:ind w:firstLine="720"/>
        <w:contextualSpacing w:val="0"/>
        <w:rPr>
          <w:sz w:val="28"/>
          <w:szCs w:val="28"/>
        </w:rPr>
      </w:pPr>
      <w:r w:rsidDel="00000000" w:rsidR="00000000" w:rsidRPr="00000000">
        <w:rPr>
          <w:rtl w:val="0"/>
        </w:rPr>
      </w:r>
    </w:p>
    <w:p w:rsidR="00000000" w:rsidDel="00000000" w:rsidP="00000000" w:rsidRDefault="00000000" w:rsidRPr="00000000" w14:paraId="00000029">
      <w:pPr>
        <w:numPr>
          <w:ilvl w:val="0"/>
          <w:numId w:val="2"/>
        </w:numPr>
        <w:spacing w:after="0" w:before="0" w:lineRule="auto"/>
        <w:ind w:left="720" w:hanging="360"/>
        <w:contextualSpacing w:val="1"/>
        <w:rPr>
          <w:sz w:val="28"/>
          <w:szCs w:val="28"/>
        </w:rPr>
      </w:pPr>
      <w:r w:rsidDel="00000000" w:rsidR="00000000" w:rsidRPr="00000000">
        <w:rPr>
          <w:sz w:val="28"/>
          <w:szCs w:val="28"/>
          <w:rtl w:val="0"/>
        </w:rPr>
        <w:t xml:space="preserve">Report by Message</w:t>
        <w:tab/>
      </w:r>
      <w:r w:rsidDel="00000000" w:rsidR="00000000" w:rsidRPr="00000000">
        <w:rPr>
          <w:sz w:val="28"/>
          <w:szCs w:val="28"/>
        </w:rPr>
        <w:drawing>
          <wp:inline distB="114300" distT="114300" distL="114300" distR="114300">
            <wp:extent cx="5943600" cy="2986088"/>
            <wp:effectExtent b="0" l="0" r="0" t="0"/>
            <wp:docPr id="7"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contextualSpacing w:val="0"/>
        <w:rPr>
          <w:sz w:val="28"/>
          <w:szCs w:val="28"/>
        </w:rPr>
      </w:pPr>
      <w:r w:rsidDel="00000000" w:rsidR="00000000" w:rsidRPr="00000000">
        <w:rPr>
          <w:sz w:val="28"/>
          <w:szCs w:val="28"/>
          <w:rtl w:val="0"/>
        </w:rPr>
        <w:tab/>
        <w:t xml:space="preserve"> User can write details in message by this feature.</w:t>
      </w:r>
    </w:p>
    <w:p w:rsidR="00000000" w:rsidDel="00000000" w:rsidP="00000000" w:rsidRDefault="00000000" w:rsidRPr="00000000" w14:paraId="0000002B">
      <w:pPr>
        <w:numPr>
          <w:ilvl w:val="0"/>
          <w:numId w:val="2"/>
        </w:numPr>
        <w:spacing w:after="0" w:before="0" w:lineRule="auto"/>
        <w:ind w:left="720" w:hanging="360"/>
        <w:contextualSpacing w:val="1"/>
        <w:rPr>
          <w:sz w:val="28"/>
          <w:szCs w:val="28"/>
        </w:rPr>
      </w:pPr>
      <w:r w:rsidDel="00000000" w:rsidR="00000000" w:rsidRPr="00000000">
        <w:rPr>
          <w:sz w:val="28"/>
          <w:szCs w:val="28"/>
          <w:rtl w:val="0"/>
        </w:rPr>
        <w:t xml:space="preserve">Database of reported Emergencies associated with different users :</w:t>
      </w:r>
    </w:p>
    <w:p w:rsidR="00000000" w:rsidDel="00000000" w:rsidP="00000000" w:rsidRDefault="00000000" w:rsidRPr="00000000" w14:paraId="0000002C">
      <w:pPr>
        <w:contextualSpacing w:val="0"/>
        <w:rPr>
          <w:sz w:val="28"/>
          <w:szCs w:val="28"/>
        </w:rPr>
      </w:pPr>
      <w:r w:rsidDel="00000000" w:rsidR="00000000" w:rsidRPr="00000000">
        <w:rPr>
          <w:sz w:val="28"/>
          <w:szCs w:val="28"/>
        </w:rPr>
        <w:drawing>
          <wp:inline distB="114300" distT="114300" distL="114300" distR="114300">
            <wp:extent cx="5943600" cy="1714500"/>
            <wp:effectExtent b="0" l="0" r="0" t="0"/>
            <wp:docPr id="10"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firstLine="720"/>
        <w:contextualSpacing w:val="0"/>
        <w:rPr>
          <w:sz w:val="28"/>
          <w:szCs w:val="28"/>
        </w:rPr>
      </w:pPr>
      <w:r w:rsidDel="00000000" w:rsidR="00000000" w:rsidRPr="00000000">
        <w:rPr>
          <w:sz w:val="28"/>
          <w:szCs w:val="28"/>
          <w:rtl w:val="0"/>
        </w:rPr>
        <w:t xml:space="preserve">Here complaint id and user id are mapped for each emergency. Emergencies registered by one-tap have One-Tap-Urgent as title and description other have details of title and emergency details. latitude and longitude are fetched by appropriate google API. time is also fetched by API. Open Status shows it’s still alive and can see on heat-map.</w:t>
      </w:r>
    </w:p>
    <w:p w:rsidR="00000000" w:rsidDel="00000000" w:rsidP="00000000" w:rsidRDefault="00000000" w:rsidRPr="00000000" w14:paraId="0000002E">
      <w:pPr>
        <w:ind w:firstLine="720"/>
        <w:contextualSpacing w:val="0"/>
        <w:rPr>
          <w:sz w:val="28"/>
          <w:szCs w:val="28"/>
        </w:rPr>
      </w:pPr>
      <w:r w:rsidDel="00000000" w:rsidR="00000000" w:rsidRPr="00000000">
        <w:rPr>
          <w:rtl w:val="0"/>
        </w:rPr>
      </w:r>
    </w:p>
    <w:p w:rsidR="00000000" w:rsidDel="00000000" w:rsidP="00000000" w:rsidRDefault="00000000" w:rsidRPr="00000000" w14:paraId="0000002F">
      <w:pPr>
        <w:contextualSpacing w:val="0"/>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Use Case : Emergency Status:</w:t>
      </w:r>
    </w:p>
    <w:p w:rsidR="00000000" w:rsidDel="00000000" w:rsidP="00000000" w:rsidRDefault="00000000" w:rsidRPr="00000000" w14:paraId="00000030">
      <w:pPr>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31">
      <w:pPr>
        <w:numPr>
          <w:ilvl w:val="0"/>
          <w:numId w:val="2"/>
        </w:numPr>
        <w:ind w:left="720" w:hanging="360"/>
        <w:contextualSpacing w:val="1"/>
        <w:rPr>
          <w:sz w:val="28"/>
          <w:szCs w:val="28"/>
        </w:rPr>
      </w:pPr>
      <w:r w:rsidDel="00000000" w:rsidR="00000000" w:rsidRPr="00000000">
        <w:rPr>
          <w:sz w:val="28"/>
          <w:szCs w:val="28"/>
          <w:rtl w:val="0"/>
        </w:rPr>
        <w:t xml:space="preserve">Status page of User</w:t>
      </w:r>
    </w:p>
    <w:p w:rsidR="00000000" w:rsidDel="00000000" w:rsidP="00000000" w:rsidRDefault="00000000" w:rsidRPr="00000000" w14:paraId="00000032">
      <w:pPr>
        <w:contextualSpacing w:val="0"/>
        <w:rPr>
          <w:sz w:val="28"/>
          <w:szCs w:val="28"/>
        </w:rPr>
      </w:pPr>
      <w:r w:rsidDel="00000000" w:rsidR="00000000" w:rsidRPr="00000000">
        <w:rPr>
          <w:sz w:val="28"/>
          <w:szCs w:val="28"/>
        </w:rPr>
        <w:drawing>
          <wp:inline distB="114300" distT="114300" distL="114300" distR="114300">
            <wp:extent cx="5943600" cy="3340100"/>
            <wp:effectExtent b="0" l="0" r="0" t="0"/>
            <wp:docPr id="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contextualSpacing w:val="0"/>
        <w:rPr>
          <w:sz w:val="28"/>
          <w:szCs w:val="28"/>
        </w:rPr>
      </w:pPr>
      <w:r w:rsidDel="00000000" w:rsidR="00000000" w:rsidRPr="00000000">
        <w:rPr>
          <w:rtl w:val="0"/>
        </w:rPr>
      </w:r>
    </w:p>
    <w:p w:rsidR="00000000" w:rsidDel="00000000" w:rsidP="00000000" w:rsidRDefault="00000000" w:rsidRPr="00000000" w14:paraId="00000034">
      <w:pPr>
        <w:contextualSpacing w:val="0"/>
        <w:rPr>
          <w:sz w:val="28"/>
          <w:szCs w:val="28"/>
        </w:rPr>
      </w:pPr>
      <w:r w:rsidDel="00000000" w:rsidR="00000000" w:rsidRPr="00000000">
        <w:rPr>
          <w:rtl w:val="0"/>
        </w:rPr>
      </w:r>
    </w:p>
    <w:p w:rsidR="00000000" w:rsidDel="00000000" w:rsidP="00000000" w:rsidRDefault="00000000" w:rsidRPr="00000000" w14:paraId="00000035">
      <w:pPr>
        <w:numPr>
          <w:ilvl w:val="0"/>
          <w:numId w:val="2"/>
        </w:numPr>
        <w:ind w:left="720" w:hanging="360"/>
        <w:contextualSpacing w:val="1"/>
        <w:rPr>
          <w:sz w:val="28"/>
          <w:szCs w:val="28"/>
        </w:rPr>
      </w:pPr>
      <w:r w:rsidDel="00000000" w:rsidR="00000000" w:rsidRPr="00000000">
        <w:rPr>
          <w:sz w:val="28"/>
          <w:szCs w:val="28"/>
          <w:rtl w:val="0"/>
        </w:rPr>
        <w:t xml:space="preserve">Heat Map of Nearby Emergencies :</w:t>
      </w:r>
    </w:p>
    <w:p w:rsidR="00000000" w:rsidDel="00000000" w:rsidP="00000000" w:rsidRDefault="00000000" w:rsidRPr="00000000" w14:paraId="00000036">
      <w:pPr>
        <w:contextualSpacing w:val="0"/>
        <w:rPr>
          <w:sz w:val="28"/>
          <w:szCs w:val="28"/>
        </w:rPr>
      </w:pPr>
      <w:r w:rsidDel="00000000" w:rsidR="00000000" w:rsidRPr="00000000">
        <w:rPr>
          <w:sz w:val="28"/>
          <w:szCs w:val="28"/>
        </w:rPr>
        <w:drawing>
          <wp:inline distB="114300" distT="114300" distL="114300" distR="114300">
            <wp:extent cx="5943600" cy="3340100"/>
            <wp:effectExtent b="0" l="0" r="0" t="0"/>
            <wp:docPr id="8"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38">
      <w:pPr>
        <w:contextualSpacing w:val="0"/>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Conclusion :</w:t>
      </w:r>
    </w:p>
    <w:p w:rsidR="00000000" w:rsidDel="00000000" w:rsidP="00000000" w:rsidRDefault="00000000" w:rsidRPr="00000000" w14:paraId="00000039">
      <w:pPr>
        <w:contextualSpacing w:val="0"/>
        <w:rPr>
          <w:rFonts w:ascii="Calibri" w:cs="Calibri" w:eastAsia="Calibri" w:hAnsi="Calibri"/>
          <w:sz w:val="28"/>
          <w:szCs w:val="28"/>
        </w:rPr>
      </w:pPr>
      <w:r w:rsidDel="00000000" w:rsidR="00000000" w:rsidRPr="00000000">
        <w:rPr>
          <w:rFonts w:ascii="Calibri" w:cs="Calibri" w:eastAsia="Calibri" w:hAnsi="Calibri"/>
          <w:sz w:val="36"/>
          <w:szCs w:val="36"/>
          <w:rtl w:val="0"/>
        </w:rPr>
        <w:t xml:space="preserve"> </w:t>
      </w:r>
      <w:r w:rsidDel="00000000" w:rsidR="00000000" w:rsidRPr="00000000">
        <w:rPr>
          <w:rFonts w:ascii="Calibri" w:cs="Calibri" w:eastAsia="Calibri" w:hAnsi="Calibri"/>
          <w:sz w:val="28"/>
          <w:szCs w:val="28"/>
          <w:rtl w:val="0"/>
        </w:rPr>
        <w:tab/>
        <w:t xml:space="preserve">We have implemented all core functionalities on Back-end and Front-end both by using MySQL as database and PHP as back-end language. HTML,CSS and JS are used in front-end part.</w:t>
      </w:r>
    </w:p>
    <w:p w:rsidR="00000000" w:rsidDel="00000000" w:rsidP="00000000" w:rsidRDefault="00000000" w:rsidRPr="00000000" w14:paraId="0000003A">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All Core Features listed in our Class model are implemented.</w:t>
      </w:r>
    </w:p>
    <w:p w:rsidR="00000000" w:rsidDel="00000000" w:rsidP="00000000" w:rsidRDefault="00000000" w:rsidRPr="00000000" w14:paraId="0000003B">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List of Implemented Features are,</w:t>
      </w:r>
    </w:p>
    <w:p w:rsidR="00000000" w:rsidDel="00000000" w:rsidP="00000000" w:rsidRDefault="00000000" w:rsidRPr="00000000" w14:paraId="0000003C">
      <w:pPr>
        <w:numPr>
          <w:ilvl w:val="0"/>
          <w:numId w:val="1"/>
        </w:numPr>
        <w:ind w:left="720" w:hanging="360"/>
        <w:contextualSpacing w:val="1"/>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Authentication ( Login, Signup)</w:t>
      </w:r>
    </w:p>
    <w:p w:rsidR="00000000" w:rsidDel="00000000" w:rsidP="00000000" w:rsidRDefault="00000000" w:rsidRPr="00000000" w14:paraId="0000003D">
      <w:pPr>
        <w:numPr>
          <w:ilvl w:val="0"/>
          <w:numId w:val="1"/>
        </w:numPr>
        <w:ind w:left="720" w:hanging="360"/>
        <w:contextualSpacing w:val="1"/>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Report Emergency (by Call, by One-tap Button, by detailed message)</w:t>
      </w:r>
    </w:p>
    <w:p w:rsidR="00000000" w:rsidDel="00000000" w:rsidP="00000000" w:rsidRDefault="00000000" w:rsidRPr="00000000" w14:paraId="0000003E">
      <w:pPr>
        <w:numPr>
          <w:ilvl w:val="0"/>
          <w:numId w:val="1"/>
        </w:numPr>
        <w:ind w:left="720" w:hanging="360"/>
        <w:contextualSpacing w:val="1"/>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View Status ( View Own Emergency Status, Heat map of nearby location)</w:t>
      </w:r>
    </w:p>
    <w:p w:rsidR="00000000" w:rsidDel="00000000" w:rsidP="00000000" w:rsidRDefault="00000000" w:rsidRPr="00000000" w14:paraId="0000003F">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Steps to Run Software are given in README File.</w:t>
      </w:r>
    </w:p>
    <w:p w:rsidR="00000000" w:rsidDel="00000000" w:rsidP="00000000" w:rsidRDefault="00000000" w:rsidRPr="00000000" w14:paraId="00000040">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1">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2">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3">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4">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5">
      <w:pPr>
        <w:contextualSpacing w:val="0"/>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Appendix:</w:t>
      </w:r>
    </w:p>
    <w:p w:rsidR="00000000" w:rsidDel="00000000" w:rsidP="00000000" w:rsidRDefault="00000000" w:rsidRPr="00000000" w14:paraId="00000046">
      <w:pPr>
        <w:contextualSpacing w:val="0"/>
        <w:rPr>
          <w:rFonts w:ascii="Calibri" w:cs="Calibri" w:eastAsia="Calibri" w:hAnsi="Calibri"/>
          <w:b w:val="1"/>
          <w:i w:val="1"/>
          <w:sz w:val="28"/>
          <w:szCs w:val="28"/>
          <w:u w:val="single"/>
        </w:rPr>
      </w:pPr>
      <w:r w:rsidDel="00000000" w:rsidR="00000000" w:rsidRPr="00000000">
        <w:rPr>
          <w:rFonts w:ascii="Calibri" w:cs="Calibri" w:eastAsia="Calibri" w:hAnsi="Calibri"/>
          <w:b w:val="1"/>
          <w:i w:val="1"/>
          <w:sz w:val="28"/>
          <w:szCs w:val="28"/>
          <w:u w:val="single"/>
          <w:rtl w:val="0"/>
        </w:rPr>
        <w:t xml:space="preserve">SQL Code :</w:t>
      </w:r>
    </w:p>
    <w:p w:rsidR="00000000" w:rsidDel="00000000" w:rsidP="00000000" w:rsidRDefault="00000000" w:rsidRPr="00000000" w14:paraId="00000047">
      <w:pPr>
        <w:contextualSpacing w:val="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phpMyAdmin SQL Dump</w:t>
        <w:br w:type="textWrapping"/>
        <w:t xml:space="preserve">-- version 4.0.10deb1</w:t>
        <w:br w:type="textWrapping"/>
        <w:t xml:space="preserve">-- http://www.phpmyadmin.net</w:t>
        <w:br w:type="textWrapping"/>
        <w:t xml:space="preserve">--</w:t>
        <w:br w:type="textWrapping"/>
        <w:t xml:space="preserve">-- Host: localhost</w:t>
        <w:br w:type="textWrapping"/>
        <w:t xml:space="preserve">-- Generation Time: Apr 12, 2018 at 01:04 PM</w:t>
        <w:br w:type="textWrapping"/>
        <w:t xml:space="preserve">-- Server version: 5.5.54-0ubuntu0.14.04.1</w:t>
        <w:br w:type="textWrapping"/>
        <w:t xml:space="preserve">-- PHP Version: 5.5.9-1ubuntu4.21</w:t>
        <w:br w:type="textWrapping"/>
        <w:br w:type="textWrapping"/>
        <w:t xml:space="preserve">SET SQL_MODE = "NO_AUTO_VALUE_ON_ZERO";</w:t>
        <w:br w:type="textWrapping"/>
        <w:t xml:space="preserve">SET time_zone = "+00:00";</w:t>
        <w:br w:type="textWrapping"/>
        <w:br w:type="textWrapping"/>
        <w:br w:type="textWrapping"/>
        <w:t xml:space="preserve">/*!40101 SET @OLD_CHARACTER_SET_CLIENT=@@CHARACTER_SET_CLIENT */;</w:t>
        <w:br w:type="textWrapping"/>
        <w:t xml:space="preserve">/*!40101 SET @OLD_CHARACTER_SET_RESULTS=@@CHARACTER_SET_RESULTS */;</w:t>
        <w:br w:type="textWrapping"/>
        <w:t xml:space="preserve">/*!40101 SET @OLD_COLLATION_CONNECTION=@@COLLATION_CONNECTION */;</w:t>
        <w:br w:type="textWrapping"/>
        <w:t xml:space="preserve">/*!40101 SET NAMES utf8 */;</w:t>
        <w:br w:type="textWrapping"/>
        <w:br w:type="textWrapping"/>
        <w:t xml:space="preserve">--</w:t>
        <w:br w:type="textWrapping"/>
        <w:t xml:space="preserve">-- Database: `ER2`</w:t>
        <w:br w:type="textWrapping"/>
        <w:t xml:space="preserve">--</w:t>
        <w:br w:type="textWrapping"/>
        <w:br w:type="textWrapping"/>
        <w:t xml:space="preserve">-- --------------------------------------------------------</w:t>
        <w:br w:type="textWrapping"/>
        <w:br w:type="textWrapping"/>
        <w:t xml:space="preserve">--</w:t>
        <w:br w:type="textWrapping"/>
        <w:t xml:space="preserve">-- Table structure for table `complaints`</w:t>
        <w:br w:type="textWrapping"/>
        <w:t xml:space="preserve">--</w:t>
        <w:br w:type="textWrapping"/>
        <w:br w:type="textWrapping"/>
        <w:t xml:space="preserve">CREATE TABLE IF NOT EXISTS `complaints` (</w:t>
        <w:br w:type="textWrapping"/>
        <w:t xml:space="preserve">  `complain_Id` int(15) NOT NULL AUTO_INCREMENT,</w:t>
        <w:br w:type="textWrapping"/>
        <w:t xml:space="preserve">  `user_id` int(50) NOT NULL,</w:t>
        <w:br w:type="textWrapping"/>
        <w:t xml:space="preserve">  `title` varchar(256) NOT NULL,</w:t>
        <w:br w:type="textWrapping"/>
        <w:t xml:space="preserve">  `description` varchar(700) NOT NULL,</w:t>
        <w:br w:type="textWrapping"/>
        <w:t xml:space="preserve">  `location_x` varchar(100) NOT NULL,</w:t>
        <w:br w:type="textWrapping"/>
        <w:t xml:space="preserve">  `location_y` varchar(100) NOT NULL,</w:t>
        <w:br w:type="textWrapping"/>
        <w:t xml:space="preserve">  `timex` varchar(255) NOT NULL,</w:t>
        <w:br w:type="textWrapping"/>
        <w:t xml:space="preserve">  `status` enum('Open','Close') NOT NULL,</w:t>
        <w:br w:type="textWrapping"/>
        <w:t xml:space="preserve">  PRIMARY KEY (`complain_Id`)</w:t>
        <w:br w:type="textWrapping"/>
        <w:t xml:space="preserve">) ENGINE=MyISAM  DEFAULT CHARSET=latin1 AUTO_INCREMENT=8 ;</w:t>
        <w:br w:type="textWrapping"/>
        <w:br w:type="textWrapping"/>
        <w:t xml:space="preserve">--</w:t>
        <w:br w:type="textWrapping"/>
        <w:t xml:space="preserve">-- Dumping data for table `complaints`</w:t>
        <w:br w:type="textWrapping"/>
        <w:t xml:space="preserve">--</w:t>
        <w:br w:type="textWrapping"/>
        <w:br w:type="textWrapping"/>
        <w:t xml:space="preserve">INSERT INTO `complaints` (`complain_Id`, `user_id`, `title`, `description`, `location_x`, `location_y`, `timex`, `status`) VALUES</w:t>
        <w:br w:type="textWrapping"/>
        <w:t xml:space="preserve">(1, 24, 'One-Tap-Urgent', 'One-Tap-Urgent', '23.188547', '72.629029', 'April 12, 2018, 12:46 am', 'Open'),</w:t>
        <w:br w:type="textWrapping"/>
        <w:t xml:space="preserve">(2, 24, 'One-Tap-Urgent', 'One-Tap-Urgent', '23.188547', '72.629029', 'April 12, 2018, 12:46 am', 'Open'),</w:t>
        <w:br w:type="textWrapping"/>
        <w:t xml:space="preserve">(3, 24, 'adaca', 'blah', '23.188547', '72.629029', 'April 12, 2018, 12:47 am', 'Open'),</w:t>
        <w:br w:type="textWrapping"/>
        <w:t xml:space="preserve">(4, 24, 'One-Tap-Urgent', 'One-Tap-Urgent', '23.188547', '72.629029', 'April 12, 2018, 12:54 am', 'Open'),</w:t>
        <w:br w:type="textWrapping"/>
        <w:t xml:space="preserve">(5, 25, 'One-Tap-Urgent', 'One-Tap-Urgent', '23.188547', '72.629029', 'April 12, 2018, 11:29 am', 'Open'),</w:t>
        <w:br w:type="textWrapping"/>
        <w:t xml:space="preserve">(6, 25, 'One-Tap-Urgent', 'One-Tap-Urgent', '23.188547', '72.629029', 'April 12, 2018, 11:58 am', 'Open'),</w:t>
        <w:br w:type="textWrapping"/>
        <w:t xml:space="preserve">(7, 25, 'Fire Emergency', 'I am Meet Currently affected by Fire at DAIICT.', '23.188547', '72.629029', 'April 12, 2018, 12:00 pm', 'Open');</w:t>
        <w:br w:type="textWrapping"/>
        <w:br w:type="textWrapping"/>
        <w:t xml:space="preserve">-- --------------------------------------------------------</w:t>
        <w:br w:type="textWrapping"/>
        <w:br w:type="textWrapping"/>
        <w:t xml:space="preserve">--</w:t>
        <w:br w:type="textWrapping"/>
        <w:t xml:space="preserve">-- Table structure for table `users`</w:t>
        <w:br w:type="textWrapping"/>
        <w:t xml:space="preserve">--</w:t>
        <w:br w:type="textWrapping"/>
        <w:br w:type="textWrapping"/>
        <w:t xml:space="preserve">CREATE TABLE IF NOT EXISTS `users` (</w:t>
        <w:br w:type="textWrapping"/>
        <w:t xml:space="preserve">  `id` int(11) NOT NULL AUTO_INCREMENT,</w:t>
        <w:br w:type="textWrapping"/>
        <w:t xml:space="preserve">  `name` varchar(255) NOT NULL,</w:t>
        <w:br w:type="textWrapping"/>
        <w:t xml:space="preserve">  `email` varchar(255) NOT NULL,</w:t>
        <w:br w:type="textWrapping"/>
        <w:t xml:space="preserve">  `password` varchar(255) NOT NULL,</w:t>
        <w:br w:type="textWrapping"/>
        <w:t xml:space="preserve">  `contact` int(10) NOT NULL,</w:t>
        <w:br w:type="textWrapping"/>
        <w:t xml:space="preserve">  `tcontact` int(10) NOT NULL,</w:t>
        <w:br w:type="textWrapping"/>
        <w:t xml:space="preserve">  PRIMARY KEY (`id`)</w:t>
        <w:br w:type="textWrapping"/>
        <w:t xml:space="preserve">) ENGINE=InnoDB  DEFAULT CHARSET=latin1 AUTO_INCREMENT=26 ;</w:t>
        <w:br w:type="textWrapping"/>
        <w:br w:type="textWrapping"/>
        <w:t xml:space="preserve">--</w:t>
        <w:br w:type="textWrapping"/>
        <w:t xml:space="preserve">-- Dumping data for table `users`</w:t>
        <w:br w:type="textWrapping"/>
        <w:t xml:space="preserve">--</w:t>
        <w:br w:type="textWrapping"/>
        <w:br w:type="textWrapping"/>
        <w:t xml:space="preserve">INSERT INTO `users` (`id`, `name`, `email`, `password`, `contact`, `tcontact`) VALUES</w:t>
        <w:br w:type="textWrapping"/>
        <w:t xml:space="preserve">(7, 'Meet Shah', 'root@f.f', '202cb962ac59075b964b07152d234b70', 0, 0),</w:t>
        <w:br w:type="textWrapping"/>
        <w:t xml:space="preserve">(22, 'Priyank', 'priyank.prajapati29@gmail.com', 'fd6c09734988030634a769b0c9b712ee', 0, 0),</w:t>
        <w:br w:type="textWrapping"/>
        <w:t xml:space="preserve">(23, 'D', 'aja@some.com', '25d55ad283aa400af464c76d713c07ad', 2147483647, 2147483647),</w:t>
        <w:br w:type="textWrapping"/>
        <w:t xml:space="preserve">(24, 'priyank', 'priyank@gmail.com', 'fd6c09734988030634a769b0c9b712ee', 2147483647, 2147483647),</w:t>
        <w:br w:type="textWrapping"/>
        <w:t xml:space="preserve">(25, 'Meet Shah', 'meetshah7202@gmail.com', '25d55ad283aa400af464c76d713c07ad', 2147483647, 2147483647);</w:t>
        <w:br w:type="textWrapping"/>
      </w:r>
    </w:p>
    <w:p w:rsidR="00000000" w:rsidDel="00000000" w:rsidP="00000000" w:rsidRDefault="00000000" w:rsidRPr="00000000" w14:paraId="00000048">
      <w:pPr>
        <w:contextualSpacing w:val="0"/>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Project Source Code : </w:t>
      </w:r>
    </w:p>
    <w:p w:rsidR="00000000" w:rsidDel="00000000" w:rsidP="00000000" w:rsidRDefault="00000000" w:rsidRPr="00000000" w14:paraId="00000049">
      <w:pPr>
        <w:contextualSpacing w:val="0"/>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-&gt; PFA Emergency Reporting Folder</w:t>
      </w:r>
    </w:p>
    <w:p w:rsidR="00000000" w:rsidDel="00000000" w:rsidP="00000000" w:rsidRDefault="00000000" w:rsidRPr="00000000" w14:paraId="0000004A">
      <w:pPr>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4B">
      <w:pPr>
        <w:contextualSpacing w:val="0"/>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Steps to Run</w:t>
      </w:r>
    </w:p>
    <w:p w:rsidR="00000000" w:rsidDel="00000000" w:rsidP="00000000" w:rsidRDefault="00000000" w:rsidRPr="00000000" w14:paraId="0000004C">
      <w:pPr>
        <w:numPr>
          <w:ilvl w:val="0"/>
          <w:numId w:val="4"/>
        </w:numPr>
        <w:ind w:left="720" w:hanging="360"/>
        <w:contextualSpacing w:val="1"/>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In Localhost import provided database file Database_File.sql</w:t>
      </w:r>
    </w:p>
    <w:p w:rsidR="00000000" w:rsidDel="00000000" w:rsidP="00000000" w:rsidRDefault="00000000" w:rsidRPr="00000000" w14:paraId="0000004D">
      <w:pPr>
        <w:numPr>
          <w:ilvl w:val="0"/>
          <w:numId w:val="4"/>
        </w:numPr>
        <w:ind w:left="720" w:hanging="360"/>
        <w:contextualSpacing w:val="1"/>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Open 'Emergency Reporting/includes/common.php' change id and password according to your localhost's id and password.</w:t>
      </w:r>
    </w:p>
    <w:p w:rsidR="00000000" w:rsidDel="00000000" w:rsidP="00000000" w:rsidRDefault="00000000" w:rsidRPr="00000000" w14:paraId="0000004E">
      <w:pPr>
        <w:numPr>
          <w:ilvl w:val="0"/>
          <w:numId w:val="4"/>
        </w:numPr>
        <w:ind w:left="720" w:hanging="360"/>
        <w:contextualSpacing w:val="1"/>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You can run our Web-App at 'http://localhost/Emergency%20Reporting/'</w:t>
      </w:r>
      <w:r w:rsidDel="00000000" w:rsidR="00000000" w:rsidRPr="00000000">
        <w:rPr>
          <w:rtl w:val="0"/>
        </w:rPr>
      </w:r>
    </w:p>
    <w:p w:rsidR="00000000" w:rsidDel="00000000" w:rsidP="00000000" w:rsidRDefault="00000000" w:rsidRPr="00000000" w14:paraId="0000004F">
      <w:pPr>
        <w:contextualSpacing w:val="0"/>
        <w:rPr>
          <w:rFonts w:ascii="Calibri" w:cs="Calibri" w:eastAsia="Calibri" w:hAnsi="Calibri"/>
          <w:b w:val="1"/>
          <w:sz w:val="36"/>
          <w:szCs w:val="36"/>
        </w:rPr>
      </w:pPr>
      <w:r w:rsidDel="00000000" w:rsidR="00000000" w:rsidRPr="00000000">
        <w:rPr>
          <w:sz w:val="28"/>
          <w:szCs w:val="28"/>
          <w:rtl w:val="0"/>
        </w:rPr>
        <w:tab/>
      </w:r>
      <w:r w:rsidDel="00000000" w:rsidR="00000000" w:rsidRPr="00000000">
        <w:rPr>
          <w:rtl w:val="0"/>
        </w:rPr>
      </w:r>
    </w:p>
    <w:p w:rsidR="00000000" w:rsidDel="00000000" w:rsidP="00000000" w:rsidRDefault="00000000" w:rsidRPr="00000000" w14:paraId="00000050">
      <w:pPr>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51">
      <w:pPr>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52">
      <w:pPr>
        <w:contextualSpacing w:val="0"/>
        <w:rPr>
          <w:sz w:val="28"/>
          <w:szCs w:val="28"/>
        </w:rPr>
      </w:pPr>
      <w:r w:rsidDel="00000000" w:rsidR="00000000" w:rsidRPr="00000000">
        <w:rPr>
          <w:rtl w:val="0"/>
        </w:rPr>
      </w:r>
    </w:p>
    <w:p w:rsidR="00000000" w:rsidDel="00000000" w:rsidP="00000000" w:rsidRDefault="00000000" w:rsidRPr="00000000" w14:paraId="00000053">
      <w:pPr>
        <w:contextualSpacing w:val="0"/>
        <w:rPr>
          <w:sz w:val="28"/>
          <w:szCs w:val="28"/>
        </w:rPr>
      </w:pPr>
      <w:r w:rsidDel="00000000" w:rsidR="00000000" w:rsidRPr="00000000">
        <w:rPr>
          <w:rtl w:val="0"/>
        </w:rPr>
      </w:r>
    </w:p>
    <w:sectPr>
      <w:pgSz w:h="15840" w:w="12240"/>
      <w:pgMar w:bottom="1440" w:top="1440" w:left="1440" w:right="1440" w:header="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Alegrey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9.png"/><Relationship Id="rId10" Type="http://schemas.openxmlformats.org/officeDocument/2006/relationships/image" Target="media/image15.png"/><Relationship Id="rId13" Type="http://schemas.openxmlformats.org/officeDocument/2006/relationships/image" Target="media/image20.png"/><Relationship Id="rId12"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8.png"/><Relationship Id="rId14"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14.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Alegreya-regular.ttf"/><Relationship Id="rId2" Type="http://schemas.openxmlformats.org/officeDocument/2006/relationships/font" Target="fonts/Alegreya-bold.ttf"/><Relationship Id="rId3" Type="http://schemas.openxmlformats.org/officeDocument/2006/relationships/font" Target="fonts/Alegreya-italic.ttf"/><Relationship Id="rId4" Type="http://schemas.openxmlformats.org/officeDocument/2006/relationships/font" Target="fonts/Alegrey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