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73DFF" w:rsidRDefault="00B73DFF">
      <w:pPr>
        <w:jc w:val="both"/>
        <w:rPr>
          <w:rFonts w:ascii="Times New Roman" w:eastAsia="Times New Roman" w:hAnsi="Times New Roman" w:cs="Times New Roman"/>
          <w:b/>
          <w:sz w:val="36"/>
          <w:szCs w:val="36"/>
        </w:rPr>
      </w:pPr>
    </w:p>
    <w:p w:rsidR="00B73DFF" w:rsidRPr="00B73DFF" w:rsidRDefault="00B73DFF" w:rsidP="00B73DFF">
      <w:pPr>
        <w:jc w:val="center"/>
        <w:rPr>
          <w:rFonts w:ascii="Times New Roman" w:eastAsia="Times New Roman" w:hAnsi="Times New Roman" w:cs="Times New Roman"/>
          <w:b/>
          <w:sz w:val="36"/>
          <w:szCs w:val="36"/>
          <w:u w:val="single"/>
        </w:rPr>
      </w:pPr>
      <w:r w:rsidRPr="00B73DFF">
        <w:rPr>
          <w:rFonts w:ascii="Times New Roman" w:eastAsia="Times New Roman" w:hAnsi="Times New Roman" w:cs="Times New Roman"/>
          <w:b/>
          <w:sz w:val="36"/>
          <w:szCs w:val="36"/>
          <w:u w:val="single"/>
        </w:rPr>
        <w:t>PROJECT REPORT</w:t>
      </w:r>
    </w:p>
    <w:p w:rsidR="00B73DFF" w:rsidRDefault="00B73DFF" w:rsidP="00B73DFF">
      <w:pPr>
        <w:jc w:val="center"/>
        <w:rPr>
          <w:rFonts w:ascii="Times New Roman" w:eastAsia="Times New Roman" w:hAnsi="Times New Roman" w:cs="Times New Roman"/>
          <w:b/>
          <w:sz w:val="36"/>
          <w:szCs w:val="36"/>
        </w:rPr>
      </w:pPr>
    </w:p>
    <w:p w:rsidR="00B73DFF" w:rsidRPr="00B73DFF" w:rsidRDefault="00B73DFF" w:rsidP="00B73DFF">
      <w:pPr>
        <w:jc w:val="center"/>
        <w:rPr>
          <w:rFonts w:ascii="Times New Roman" w:eastAsia="Times New Roman" w:hAnsi="Times New Roman" w:cs="Times New Roman"/>
          <w:b/>
          <w:sz w:val="36"/>
          <w:szCs w:val="36"/>
          <w:u w:val="single"/>
        </w:rPr>
      </w:pPr>
      <w:r w:rsidRPr="00B73DFF">
        <w:rPr>
          <w:rFonts w:ascii="Times New Roman" w:eastAsia="Times New Roman" w:hAnsi="Times New Roman" w:cs="Times New Roman"/>
          <w:b/>
          <w:sz w:val="36"/>
          <w:szCs w:val="36"/>
          <w:u w:val="single"/>
        </w:rPr>
        <w:t>DATA ANALYSIS FOR NYC YELLOW TAXI CABS</w:t>
      </w:r>
    </w:p>
    <w:p w:rsidR="00B73DFF" w:rsidRDefault="00B73DFF">
      <w:pPr>
        <w:jc w:val="both"/>
        <w:rPr>
          <w:rFonts w:ascii="Times New Roman" w:eastAsia="Times New Roman" w:hAnsi="Times New Roman" w:cs="Times New Roman"/>
          <w:b/>
          <w:sz w:val="36"/>
          <w:szCs w:val="36"/>
        </w:rPr>
      </w:pPr>
    </w:p>
    <w:p w:rsidR="00B73DFF" w:rsidRDefault="00B73DFF">
      <w:pPr>
        <w:rPr>
          <w:rFonts w:ascii="Times New Roman" w:eastAsia="Times New Roman" w:hAnsi="Times New Roman" w:cs="Times New Roman"/>
          <w:b/>
          <w:sz w:val="36"/>
          <w:szCs w:val="36"/>
        </w:rPr>
      </w:pPr>
      <w:r w:rsidRPr="00B73DFF">
        <w:rPr>
          <w:rFonts w:ascii="Times New Roman" w:eastAsia="Times New Roman" w:hAnsi="Times New Roman" w:cs="Times New Roman"/>
          <w:b/>
          <w:noProof/>
          <w:sz w:val="36"/>
          <w:szCs w:val="36"/>
        </w:rPr>
        <w:drawing>
          <wp:inline distT="0" distB="0" distL="0" distR="0" wp14:anchorId="150A8D9B" wp14:editId="5018B3A5">
            <wp:extent cx="5942950" cy="3449371"/>
            <wp:effectExtent l="0" t="0" r="1270" b="5080"/>
            <wp:docPr id="1" name="Picture 12">
              <a:extLst xmlns:a="http://schemas.openxmlformats.org/drawingml/2006/main">
                <a:ext uri="{FF2B5EF4-FFF2-40B4-BE49-F238E27FC236}">
                  <a16:creationId xmlns:a16="http://schemas.microsoft.com/office/drawing/2014/main" id="{77FD3DDE-63F3-6A4A-99AA-192B57BC4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7FD3DDE-63F3-6A4A-99AA-192B57BC45B3}"/>
                        </a:ext>
                      </a:extLst>
                    </pic:cNvPr>
                    <pic:cNvPicPr>
                      <a:picLocks noChangeAspect="1"/>
                    </pic:cNvPicPr>
                  </pic:nvPicPr>
                  <pic:blipFill>
                    <a:blip r:embed="rId6"/>
                    <a:stretch>
                      <a:fillRect/>
                    </a:stretch>
                  </pic:blipFill>
                  <pic:spPr>
                    <a:xfrm>
                      <a:off x="0" y="0"/>
                      <a:ext cx="5973657" cy="3467194"/>
                    </a:xfrm>
                    <a:prstGeom prst="rect">
                      <a:avLst/>
                    </a:prstGeom>
                  </pic:spPr>
                </pic:pic>
              </a:graphicData>
            </a:graphic>
          </wp:inline>
        </w:drawing>
      </w:r>
      <w:r w:rsidRPr="00B73DFF">
        <w:rPr>
          <w:rFonts w:ascii="Times New Roman" w:eastAsia="Times New Roman" w:hAnsi="Times New Roman" w:cs="Times New Roman"/>
          <w:b/>
          <w:sz w:val="36"/>
          <w:szCs w:val="36"/>
        </w:rPr>
        <w:t xml:space="preserve"> </w:t>
      </w:r>
    </w:p>
    <w:p w:rsidR="00B73DFF" w:rsidRDefault="00B73DFF">
      <w:pPr>
        <w:rPr>
          <w:rFonts w:ascii="Times New Roman" w:eastAsia="Times New Roman" w:hAnsi="Times New Roman" w:cs="Times New Roman"/>
          <w:b/>
          <w:sz w:val="36"/>
          <w:szCs w:val="36"/>
        </w:rPr>
      </w:pPr>
    </w:p>
    <w:p w:rsidR="00B73DFF" w:rsidRDefault="00B73DFF">
      <w:pPr>
        <w:rPr>
          <w:rFonts w:ascii="Times New Roman" w:eastAsia="Times New Roman" w:hAnsi="Times New Roman" w:cs="Times New Roman"/>
          <w:b/>
          <w:sz w:val="36"/>
          <w:szCs w:val="36"/>
        </w:rPr>
      </w:pPr>
    </w:p>
    <w:p w:rsidR="00B73DFF" w:rsidRDefault="00B73DFF">
      <w:pPr>
        <w:rPr>
          <w:rFonts w:ascii="Times New Roman" w:eastAsia="Times New Roman" w:hAnsi="Times New Roman" w:cs="Times New Roman"/>
          <w:b/>
          <w:sz w:val="36"/>
          <w:szCs w:val="36"/>
        </w:rPr>
      </w:pPr>
    </w:p>
    <w:p w:rsidR="00B73DFF" w:rsidRDefault="00B73DFF">
      <w:pPr>
        <w:rPr>
          <w:rFonts w:ascii="Times New Roman" w:eastAsia="Times New Roman" w:hAnsi="Times New Roman" w:cs="Times New Roman"/>
          <w:b/>
          <w:sz w:val="36"/>
          <w:szCs w:val="36"/>
        </w:rPr>
      </w:pPr>
    </w:p>
    <w:p w:rsidR="00B73DFF" w:rsidRDefault="00B73DFF">
      <w:pPr>
        <w:rPr>
          <w:rFonts w:ascii="Times New Roman" w:eastAsia="Times New Roman" w:hAnsi="Times New Roman" w:cs="Times New Roman"/>
          <w:b/>
          <w:sz w:val="36"/>
          <w:szCs w:val="36"/>
        </w:rPr>
      </w:pPr>
    </w:p>
    <w:p w:rsidR="00B73DFF" w:rsidRDefault="00B73DFF">
      <w:pPr>
        <w:rPr>
          <w:rFonts w:ascii="Times New Roman" w:eastAsia="Times New Roman" w:hAnsi="Times New Roman" w:cs="Times New Roman"/>
          <w:b/>
          <w:sz w:val="36"/>
          <w:szCs w:val="36"/>
        </w:rPr>
      </w:pPr>
    </w:p>
    <w:p w:rsidR="00B73DFF" w:rsidRDefault="00B73DFF">
      <w:pPr>
        <w:rPr>
          <w:rFonts w:ascii="Times New Roman" w:eastAsia="Times New Roman" w:hAnsi="Times New Roman" w:cs="Times New Roman"/>
          <w:b/>
          <w:sz w:val="36"/>
          <w:szCs w:val="36"/>
        </w:rPr>
      </w:pPr>
    </w:p>
    <w:p w:rsidR="00B73DFF" w:rsidRPr="00B73DFF" w:rsidRDefault="00B73DFF">
      <w:pPr>
        <w:rPr>
          <w:rFonts w:ascii="Times New Roman" w:eastAsia="Times New Roman" w:hAnsi="Times New Roman" w:cs="Times New Roman"/>
          <w:b/>
          <w:sz w:val="28"/>
          <w:szCs w:val="28"/>
        </w:rPr>
      </w:pPr>
    </w:p>
    <w:p w:rsidR="00B73DFF" w:rsidRPr="00B73DFF" w:rsidRDefault="00B73DFF" w:rsidP="00B73DFF">
      <w:pPr>
        <w:jc w:val="right"/>
        <w:rPr>
          <w:rFonts w:ascii="Times New Roman" w:eastAsia="Times New Roman" w:hAnsi="Times New Roman" w:cs="Times New Roman"/>
          <w:b/>
          <w:sz w:val="28"/>
          <w:szCs w:val="28"/>
        </w:rPr>
      </w:pPr>
      <w:r w:rsidRPr="00B73DFF">
        <w:rPr>
          <w:rFonts w:ascii="Times New Roman" w:eastAsia="Times New Roman" w:hAnsi="Times New Roman" w:cs="Times New Roman"/>
          <w:b/>
          <w:sz w:val="28"/>
          <w:szCs w:val="28"/>
        </w:rPr>
        <w:t>BY:</w:t>
      </w:r>
    </w:p>
    <w:p w:rsidR="00B73DFF" w:rsidRPr="00B73DFF" w:rsidRDefault="00B73DFF" w:rsidP="00B73DFF">
      <w:pPr>
        <w:jc w:val="right"/>
        <w:rPr>
          <w:rFonts w:ascii="Times New Roman" w:eastAsia="Times New Roman" w:hAnsi="Times New Roman" w:cs="Times New Roman"/>
          <w:b/>
          <w:sz w:val="28"/>
          <w:szCs w:val="28"/>
        </w:rPr>
      </w:pPr>
      <w:r w:rsidRPr="00B73DFF">
        <w:rPr>
          <w:rFonts w:ascii="Times New Roman" w:eastAsia="Times New Roman" w:hAnsi="Times New Roman" w:cs="Times New Roman"/>
          <w:b/>
          <w:sz w:val="28"/>
          <w:szCs w:val="28"/>
        </w:rPr>
        <w:t>GROUP2</w:t>
      </w:r>
    </w:p>
    <w:p w:rsidR="00B73DFF" w:rsidRPr="00B73DFF" w:rsidRDefault="00B73DFF" w:rsidP="00B73DFF">
      <w:pPr>
        <w:jc w:val="right"/>
        <w:rPr>
          <w:rFonts w:ascii="Times New Roman" w:eastAsia="Times New Roman" w:hAnsi="Times New Roman" w:cs="Times New Roman"/>
          <w:b/>
          <w:sz w:val="28"/>
          <w:szCs w:val="28"/>
        </w:rPr>
      </w:pPr>
      <w:r w:rsidRPr="00B73DFF">
        <w:rPr>
          <w:rFonts w:ascii="Times New Roman" w:eastAsia="Times New Roman" w:hAnsi="Times New Roman" w:cs="Times New Roman"/>
          <w:b/>
          <w:sz w:val="28"/>
          <w:szCs w:val="28"/>
        </w:rPr>
        <w:t>(Priyanka Nagpal &amp; Justin Han)</w:t>
      </w:r>
    </w:p>
    <w:p w:rsidR="00B73DFF" w:rsidRDefault="00B73DFF" w:rsidP="00B73DF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570BF3" w:rsidRDefault="00083C2F">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Project Deliverable 2</w:t>
      </w:r>
    </w:p>
    <w:p w:rsidR="00570BF3" w:rsidRDefault="00570BF3">
      <w:pPr>
        <w:jc w:val="both"/>
        <w:rPr>
          <w:rFonts w:ascii="Times New Roman" w:eastAsia="Times New Roman" w:hAnsi="Times New Roman" w:cs="Times New Roman"/>
          <w:b/>
          <w:sz w:val="28"/>
          <w:szCs w:val="28"/>
        </w:rPr>
      </w:pP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Background:</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 xml:space="preserve">New York City is known as the taxi capital of America and home of the classic yellow </w:t>
      </w:r>
      <w:r w:rsidR="00B73DFF">
        <w:rPr>
          <w:rFonts w:ascii="Times New Roman" w:eastAsia="Times New Roman" w:hAnsi="Times New Roman" w:cs="Times New Roman"/>
        </w:rPr>
        <w:t>taxicab (</w:t>
      </w:r>
      <w:r>
        <w:rPr>
          <w:rFonts w:ascii="Times New Roman" w:eastAsia="Times New Roman" w:hAnsi="Times New Roman" w:cs="Times New Roman"/>
        </w:rPr>
        <w:t xml:space="preserve">Majaski, 2019). Currently, the traditional taxi industry faces challenges from other rideshare apps like Uber, Lyft, and Via. In a crowded city like New York, the demand for taxis is enormous, but yellow taxis struggle to keep the market shares. Thus, it is crucial for us to help yellow cab drivers to find a way to improve the market </w:t>
      </w:r>
      <w:r w:rsidR="00B73DFF">
        <w:rPr>
          <w:rFonts w:ascii="Times New Roman" w:eastAsia="Times New Roman" w:hAnsi="Times New Roman" w:cs="Times New Roman"/>
        </w:rPr>
        <w:t>share (</w:t>
      </w:r>
      <w:r>
        <w:rPr>
          <w:rFonts w:ascii="Times New Roman" w:eastAsia="Times New Roman" w:hAnsi="Times New Roman" w:cs="Times New Roman"/>
        </w:rPr>
        <w:t>Crudele, 2017).</w:t>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 xml:space="preserve">Data Source: </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The data we will analyze is the trip data from New York City's yellow cab. It includes every ride recorded by meters in the cab in December 2019. Trip data is provided by the NYC Taxi and Limousine Commission (TLC) monthly. It records all rides across five boroughs of the city; it usually has over 6 million observations.</w:t>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Problems addressed:</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The primary goal of this project is to help yellow taxi cab drivers to increase their profits. In order to do so, major areas focused are as follows:</w:t>
      </w:r>
    </w:p>
    <w:p w:rsidR="00570BF3" w:rsidRDefault="00570BF3">
      <w:pPr>
        <w:jc w:val="both"/>
        <w:rPr>
          <w:rFonts w:ascii="Times New Roman" w:eastAsia="Times New Roman" w:hAnsi="Times New Roman" w:cs="Times New Roman"/>
        </w:rPr>
      </w:pP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Q1: Overall Cost Analysis &amp; Are yellow taxi cabs able to meet the threshold income?</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Q2: How can we optimize the overall fleet for taxi drivers?</w:t>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Analytical techniques:</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 xml:space="preserve">For this analysis, we have used multiple techniques that include clustering, spatial analysis, and overall calculations of cost using simple dplyr functions and ggplots to find the relationship between variables. </w:t>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 xml:space="preserve">Spatial Analysis: </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Spatial analysis is used to visualize and identify patterns using geographical locations. For this project, we aspired to evaluate the pickup location density in New York so that we can evaluate which areas have more pickup locations &amp; accordingly optimum fleet can be decided in conjunction with the data evaluated from pickup/drop hour of the day.</w:t>
      </w:r>
    </w:p>
    <w:p w:rsidR="00570BF3" w:rsidRDefault="00570BF3">
      <w:pPr>
        <w:jc w:val="both"/>
        <w:rPr>
          <w:rFonts w:ascii="Times New Roman" w:eastAsia="Times New Roman" w:hAnsi="Times New Roman" w:cs="Times New Roman"/>
          <w:b/>
        </w:rPr>
      </w:pP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Clustering:</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Clustering analysis is used for segmenting the data based on distances. For this project, to better understand how people use taxis, the clustering model was used to segment all the trips. Amongst all the clustering methods, a common problem that occurs is to determine the number of clusters. Hence, we have chosen a hierarchical cluster to segment all the trips to calculate the distances between any two observations. With this analysis, we were able to get further directions in order to drill down further.</w:t>
      </w:r>
    </w:p>
    <w:p w:rsidR="00570BF3" w:rsidRDefault="00570BF3">
      <w:pPr>
        <w:jc w:val="both"/>
        <w:rPr>
          <w:rFonts w:ascii="Times New Roman" w:eastAsia="Times New Roman" w:hAnsi="Times New Roman" w:cs="Times New Roman"/>
          <w:b/>
        </w:rPr>
      </w:pPr>
    </w:p>
    <w:p w:rsidR="00570BF3" w:rsidRDefault="00570BF3">
      <w:pPr>
        <w:jc w:val="both"/>
        <w:rPr>
          <w:rFonts w:ascii="Times New Roman" w:eastAsia="Times New Roman" w:hAnsi="Times New Roman" w:cs="Times New Roman"/>
          <w:b/>
          <w:sz w:val="36"/>
          <w:szCs w:val="36"/>
        </w:rPr>
      </w:pPr>
    </w:p>
    <w:p w:rsidR="00B73DFF" w:rsidRDefault="00B73DFF">
      <w:pPr>
        <w:jc w:val="both"/>
        <w:rPr>
          <w:rFonts w:ascii="Times New Roman" w:eastAsia="Times New Roman" w:hAnsi="Times New Roman" w:cs="Times New Roman"/>
          <w:b/>
          <w:sz w:val="36"/>
          <w:szCs w:val="36"/>
        </w:rPr>
      </w:pPr>
    </w:p>
    <w:p w:rsidR="00570BF3" w:rsidRDefault="00083C2F">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Results</w:t>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Spatial Analysis:</w:t>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 xml:space="preserve">This approach was used to drive the overall NYC taxi statistics with regards to picking up location density. From the graph below, it will be appropriate to say that </w:t>
      </w:r>
      <w:r w:rsidR="004B5078" w:rsidRPr="004B5078">
        <w:rPr>
          <w:rFonts w:ascii="Times New Roman" w:eastAsia="Times New Roman" w:hAnsi="Times New Roman" w:cs="Times New Roman"/>
        </w:rPr>
        <w:t>Upper East Side North</w:t>
      </w:r>
      <w:r>
        <w:rPr>
          <w:rFonts w:ascii="Times New Roman" w:eastAsia="Times New Roman" w:hAnsi="Times New Roman" w:cs="Times New Roman"/>
        </w:rPr>
        <w:t>,</w:t>
      </w:r>
      <w:r w:rsidR="004B5078" w:rsidRPr="004B5078">
        <w:t xml:space="preserve"> </w:t>
      </w:r>
      <w:r w:rsidR="004B5078" w:rsidRPr="004B5078">
        <w:rPr>
          <w:rFonts w:ascii="Times New Roman" w:eastAsia="Times New Roman" w:hAnsi="Times New Roman" w:cs="Times New Roman"/>
        </w:rPr>
        <w:t>Upper East Side South</w:t>
      </w:r>
      <w:r w:rsidR="004B5078">
        <w:rPr>
          <w:rFonts w:ascii="Times New Roman" w:eastAsia="Times New Roman" w:hAnsi="Times New Roman" w:cs="Times New Roman"/>
        </w:rPr>
        <w:t>,</w:t>
      </w:r>
      <w:r w:rsidR="004B5078" w:rsidRPr="004B5078">
        <w:t xml:space="preserve"> </w:t>
      </w:r>
      <w:r w:rsidR="004B5078" w:rsidRPr="004B5078">
        <w:rPr>
          <w:rFonts w:ascii="Times New Roman" w:eastAsia="Times New Roman" w:hAnsi="Times New Roman" w:cs="Times New Roman"/>
        </w:rPr>
        <w:t>Midtown Center</w:t>
      </w:r>
      <w:r w:rsidR="004B5078">
        <w:rPr>
          <w:rFonts w:ascii="Times New Roman" w:eastAsia="Times New Roman" w:hAnsi="Times New Roman" w:cs="Times New Roman"/>
        </w:rPr>
        <w:t>,</w:t>
      </w:r>
      <w:r w:rsidR="004B5078" w:rsidRPr="004B5078">
        <w:t xml:space="preserve"> </w:t>
      </w:r>
      <w:r w:rsidR="004B5078" w:rsidRPr="004B5078">
        <w:rPr>
          <w:rFonts w:ascii="Times New Roman" w:eastAsia="Times New Roman" w:hAnsi="Times New Roman" w:cs="Times New Roman"/>
        </w:rPr>
        <w:t>Time Square /Theatre Districts</w:t>
      </w:r>
      <w:r w:rsidR="004B5078">
        <w:rPr>
          <w:rFonts w:ascii="Times New Roman" w:eastAsia="Times New Roman" w:hAnsi="Times New Roman" w:cs="Times New Roman"/>
        </w:rPr>
        <w:t>,</w:t>
      </w:r>
      <w:r>
        <w:rPr>
          <w:rFonts w:ascii="Times New Roman" w:eastAsia="Times New Roman" w:hAnsi="Times New Roman" w:cs="Times New Roman"/>
        </w:rPr>
        <w:t xml:space="preserve"> LaGuardia, JFK locations have the highest pickups.</w:t>
      </w:r>
    </w:p>
    <w:p w:rsidR="00570BF3" w:rsidRDefault="00570BF3">
      <w:pPr>
        <w:jc w:val="both"/>
        <w:rPr>
          <w:rFonts w:ascii="Times New Roman" w:eastAsia="Times New Roman" w:hAnsi="Times New Roman" w:cs="Times New Roman"/>
        </w:rPr>
      </w:pPr>
    </w:p>
    <w:p w:rsidR="00570BF3" w:rsidRDefault="00570BF3">
      <w:pPr>
        <w:jc w:val="both"/>
        <w:rPr>
          <w:rFonts w:ascii="Times New Roman" w:eastAsia="Times New Roman" w:hAnsi="Times New Roman" w:cs="Times New Roman"/>
        </w:rPr>
      </w:pPr>
    </w:p>
    <w:p w:rsidR="00570BF3" w:rsidRDefault="00570BF3">
      <w:pPr>
        <w:jc w:val="both"/>
        <w:rPr>
          <w:rFonts w:ascii="Times New Roman" w:eastAsia="Times New Roman" w:hAnsi="Times New Roman" w:cs="Times New Roman"/>
        </w:rPr>
      </w:pPr>
    </w:p>
    <w:p w:rsidR="00570BF3" w:rsidRDefault="00083C2F">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438831" cy="240052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38831" cy="2400526"/>
                    </a:xfrm>
                    <a:prstGeom prst="rect">
                      <a:avLst/>
                    </a:prstGeom>
                    <a:ln/>
                  </pic:spPr>
                </pic:pic>
              </a:graphicData>
            </a:graphic>
          </wp:inline>
        </w:drawing>
      </w:r>
    </w:p>
    <w:p w:rsidR="00570BF3" w:rsidRDefault="00570BF3">
      <w:pPr>
        <w:rPr>
          <w:rFonts w:ascii="Times New Roman" w:eastAsia="Times New Roman" w:hAnsi="Times New Roman" w:cs="Times New Roman"/>
        </w:rPr>
      </w:pPr>
    </w:p>
    <w:p w:rsidR="00570BF3" w:rsidRDefault="00083C2F">
      <w:pPr>
        <w:rPr>
          <w:rFonts w:ascii="Times New Roman" w:eastAsia="Times New Roman" w:hAnsi="Times New Roman" w:cs="Times New Roman"/>
          <w:b/>
        </w:rPr>
      </w:pPr>
      <w:r>
        <w:rPr>
          <w:rFonts w:ascii="Times New Roman" w:eastAsia="Times New Roman" w:hAnsi="Times New Roman" w:cs="Times New Roman"/>
          <w:b/>
        </w:rPr>
        <w:t>Data Drill Down</w:t>
      </w:r>
    </w:p>
    <w:p w:rsidR="00570BF3" w:rsidRDefault="00570BF3">
      <w:pPr>
        <w:rPr>
          <w:rFonts w:ascii="Times New Roman" w:eastAsia="Times New Roman" w:hAnsi="Times New Roman" w:cs="Times New Roman"/>
          <w:b/>
        </w:rPr>
      </w:pPr>
    </w:p>
    <w:p w:rsidR="00570BF3" w:rsidRDefault="00083C2F">
      <w:pPr>
        <w:rPr>
          <w:rFonts w:ascii="Times New Roman" w:eastAsia="Times New Roman" w:hAnsi="Times New Roman" w:cs="Times New Roman"/>
          <w:b/>
        </w:rPr>
      </w:pPr>
      <w:r>
        <w:rPr>
          <w:rFonts w:ascii="Times New Roman" w:eastAsia="Times New Roman" w:hAnsi="Times New Roman" w:cs="Times New Roman"/>
          <w:b/>
        </w:rPr>
        <w:t>Riders by number:</w:t>
      </w:r>
    </w:p>
    <w:p w:rsidR="00570BF3" w:rsidRDefault="00083C2F">
      <w:pPr>
        <w:rPr>
          <w:rFonts w:ascii="Times New Roman" w:eastAsia="Times New Roman" w:hAnsi="Times New Roman" w:cs="Times New Roman"/>
        </w:rPr>
      </w:pPr>
      <w:r>
        <w:rPr>
          <w:rFonts w:ascii="Times New Roman" w:eastAsia="Times New Roman" w:hAnsi="Times New Roman" w:cs="Times New Roman"/>
        </w:rPr>
        <w:t xml:space="preserve">The majority of the trips only have one passenger. Car sharing is a good idea since it will average the cost to each passenger, lowering the cost for each rider, thus increasing the total ridership. Uber and Lyft both have car-sharing functions where passengers can share cars with people going in the same direction. Since taxis usually pick up passenger roadside, taxi companies need to work with ride-hire apps like </w:t>
      </w:r>
      <w:proofErr w:type="spellStart"/>
      <w:r>
        <w:rPr>
          <w:rFonts w:ascii="Times New Roman" w:eastAsia="Times New Roman" w:hAnsi="Times New Roman" w:cs="Times New Roman"/>
        </w:rPr>
        <w:t>Arro</w:t>
      </w:r>
      <w:proofErr w:type="spellEnd"/>
      <w:r>
        <w:rPr>
          <w:rFonts w:ascii="Times New Roman" w:eastAsia="Times New Roman" w:hAnsi="Times New Roman" w:cs="Times New Roman"/>
        </w:rPr>
        <w:t xml:space="preserve"> and Curb.</w:t>
      </w:r>
    </w:p>
    <w:p w:rsidR="00570BF3" w:rsidRDefault="00570BF3">
      <w:pPr>
        <w:rPr>
          <w:rFonts w:ascii="Times New Roman" w:eastAsia="Times New Roman" w:hAnsi="Times New Roman" w:cs="Times New Roman"/>
          <w:b/>
        </w:rPr>
      </w:pPr>
    </w:p>
    <w:p w:rsidR="00570BF3" w:rsidRDefault="00570BF3">
      <w:pPr>
        <w:rPr>
          <w:rFonts w:ascii="Times New Roman" w:eastAsia="Times New Roman" w:hAnsi="Times New Roman" w:cs="Times New Roman"/>
        </w:rPr>
      </w:pPr>
    </w:p>
    <w:p w:rsidR="00B73DFF" w:rsidRDefault="00083C2F" w:rsidP="00B73DFF">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978426" cy="1998174"/>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78426" cy="1998174"/>
                    </a:xfrm>
                    <a:prstGeom prst="rect">
                      <a:avLst/>
                    </a:prstGeom>
                    <a:ln/>
                  </pic:spPr>
                </pic:pic>
              </a:graphicData>
            </a:graphic>
          </wp:inline>
        </w:drawing>
      </w:r>
    </w:p>
    <w:p w:rsidR="00570BF3" w:rsidRPr="00B73DFF" w:rsidRDefault="00083C2F" w:rsidP="00B73DFF">
      <w:pPr>
        <w:spacing w:line="480" w:lineRule="auto"/>
        <w:rPr>
          <w:rFonts w:ascii="Times New Roman" w:eastAsia="Times New Roman" w:hAnsi="Times New Roman" w:cs="Times New Roman"/>
        </w:rPr>
      </w:pPr>
      <w:r>
        <w:rPr>
          <w:rFonts w:ascii="Times New Roman" w:eastAsia="Times New Roman" w:hAnsi="Times New Roman" w:cs="Times New Roman"/>
          <w:b/>
        </w:rPr>
        <w:t>Trips by Vendor ID:</w:t>
      </w:r>
    </w:p>
    <w:p w:rsidR="00570BF3" w:rsidRDefault="00083C2F">
      <w:pPr>
        <w:rPr>
          <w:rFonts w:ascii="Times New Roman" w:eastAsia="Times New Roman" w:hAnsi="Times New Roman" w:cs="Times New Roman"/>
        </w:rPr>
      </w:pPr>
      <w:r>
        <w:rPr>
          <w:rFonts w:ascii="Times New Roman" w:eastAsia="Times New Roman" w:hAnsi="Times New Roman" w:cs="Times New Roman"/>
        </w:rPr>
        <w:t xml:space="preserve">New York has two types of Taxi - green taxi (vendor ID = 1) and yellow taxi (vendor ID = 2). The green taxi is also known as a </w:t>
      </w:r>
      <w:proofErr w:type="spellStart"/>
      <w:r>
        <w:rPr>
          <w:rFonts w:ascii="Times New Roman" w:eastAsia="Times New Roman" w:hAnsi="Times New Roman" w:cs="Times New Roman"/>
        </w:rPr>
        <w:t>boro</w:t>
      </w:r>
      <w:proofErr w:type="spellEnd"/>
      <w:r>
        <w:rPr>
          <w:rFonts w:ascii="Times New Roman" w:eastAsia="Times New Roman" w:hAnsi="Times New Roman" w:cs="Times New Roman"/>
        </w:rPr>
        <w:t xml:space="preserve"> taxi. The </w:t>
      </w:r>
      <w:proofErr w:type="spellStart"/>
      <w:r>
        <w:rPr>
          <w:rFonts w:ascii="Times New Roman" w:eastAsia="Times New Roman" w:hAnsi="Times New Roman" w:cs="Times New Roman"/>
        </w:rPr>
        <w:t>boro</w:t>
      </w:r>
      <w:proofErr w:type="spellEnd"/>
      <w:r>
        <w:rPr>
          <w:rFonts w:ascii="Times New Roman" w:eastAsia="Times New Roman" w:hAnsi="Times New Roman" w:cs="Times New Roman"/>
        </w:rPr>
        <w:t xml:space="preserve"> taxis can be hailed in Manhattan north of East 96th Street and West 110th Street, and all outer boroughs (the Bronx, Brooklyn, Queens, and Staten Island) except at the airports. The vehicles can drop passengers off anywhere, but cannot pick up new passengers within the "yellow zone" (south of East 96th and West 110th Streets) or airports. By contrast, yellow cabs can pick up and drop off passengers anywhere in the city. (NYC T&amp;LC, 2013) Since the majority of the trips are short trips within Manhattan. It is not a surprise that Vendor ID 1(</w:t>
      </w:r>
      <w:proofErr w:type="spellStart"/>
      <w:r>
        <w:rPr>
          <w:rFonts w:ascii="Times New Roman" w:eastAsia="Times New Roman" w:hAnsi="Times New Roman" w:cs="Times New Roman"/>
        </w:rPr>
        <w:t>boro</w:t>
      </w:r>
      <w:proofErr w:type="spellEnd"/>
      <w:r>
        <w:rPr>
          <w:rFonts w:ascii="Times New Roman" w:eastAsia="Times New Roman" w:hAnsi="Times New Roman" w:cs="Times New Roman"/>
        </w:rPr>
        <w:t xml:space="preserve"> taxi) has only half of the number of yellow cab rides.</w:t>
      </w:r>
    </w:p>
    <w:p w:rsidR="00570BF3" w:rsidRDefault="00570BF3">
      <w:pPr>
        <w:rPr>
          <w:rFonts w:ascii="Times New Roman" w:eastAsia="Times New Roman" w:hAnsi="Times New Roman" w:cs="Times New Roman"/>
          <w:b/>
          <w:i/>
        </w:rPr>
      </w:pPr>
    </w:p>
    <w:p w:rsidR="00570BF3" w:rsidRDefault="00570BF3">
      <w:pPr>
        <w:spacing w:line="480" w:lineRule="auto"/>
        <w:rPr>
          <w:rFonts w:ascii="Times New Roman" w:eastAsia="Times New Roman" w:hAnsi="Times New Roman" w:cs="Times New Roman"/>
          <w:b/>
          <w:i/>
        </w:rPr>
      </w:pPr>
    </w:p>
    <w:p w:rsidR="00570BF3" w:rsidRDefault="00083C2F">
      <w:pPr>
        <w:spacing w:line="480" w:lineRule="auto"/>
        <w:rPr>
          <w:rFonts w:ascii="Times New Roman" w:eastAsia="Times New Roman" w:hAnsi="Times New Roman" w:cs="Times New Roman"/>
          <w:b/>
          <w:i/>
        </w:rPr>
      </w:pPr>
      <w:r>
        <w:rPr>
          <w:rFonts w:ascii="Times New Roman" w:eastAsia="Times New Roman" w:hAnsi="Times New Roman" w:cs="Times New Roman"/>
          <w:b/>
          <w:i/>
          <w:noProof/>
        </w:rPr>
        <w:drawing>
          <wp:inline distT="114300" distB="114300" distL="114300" distR="114300">
            <wp:extent cx="3858231" cy="212667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858231" cy="2126674"/>
                    </a:xfrm>
                    <a:prstGeom prst="rect">
                      <a:avLst/>
                    </a:prstGeom>
                    <a:ln/>
                  </pic:spPr>
                </pic:pic>
              </a:graphicData>
            </a:graphic>
          </wp:inline>
        </w:drawing>
      </w:r>
    </w:p>
    <w:p w:rsidR="00570BF3" w:rsidRDefault="00083C2F">
      <w:pPr>
        <w:jc w:val="both"/>
        <w:rPr>
          <w:rFonts w:ascii="Times New Roman" w:eastAsia="Times New Roman" w:hAnsi="Times New Roman" w:cs="Times New Roman"/>
          <w:b/>
          <w:color w:val="202122"/>
          <w:highlight w:val="white"/>
        </w:rPr>
      </w:pPr>
      <w:r>
        <w:rPr>
          <w:rFonts w:ascii="Times New Roman" w:eastAsia="Times New Roman" w:hAnsi="Times New Roman" w:cs="Times New Roman"/>
          <w:b/>
          <w:color w:val="202122"/>
          <w:highlight w:val="white"/>
        </w:rPr>
        <w:t>Trips by days/pickup &amp; drop off hours:</w:t>
      </w:r>
    </w:p>
    <w:p w:rsidR="00570BF3" w:rsidRDefault="00083C2F">
      <w:pPr>
        <w:jc w:val="both"/>
        <w:rPr>
          <w:rFonts w:ascii="Times New Roman" w:eastAsia="Times New Roman" w:hAnsi="Times New Roman" w:cs="Times New Roman"/>
          <w:color w:val="202122"/>
          <w:highlight w:val="white"/>
        </w:rPr>
      </w:pPr>
      <w:r>
        <w:rPr>
          <w:rFonts w:ascii="Times New Roman" w:eastAsia="Times New Roman" w:hAnsi="Times New Roman" w:cs="Times New Roman"/>
          <w:color w:val="202122"/>
          <w:highlight w:val="white"/>
        </w:rPr>
        <w:t>From plots below, we can identify that both types of taxis are busiest on Tuesdays, which is kind of surprising. Pickup and drop-off numbers gradually increased throughout the day, peaking at 6 pm.</w:t>
      </w:r>
    </w:p>
    <w:p w:rsidR="00570BF3" w:rsidRDefault="00570BF3">
      <w:pPr>
        <w:jc w:val="both"/>
        <w:rPr>
          <w:rFonts w:ascii="Times New Roman" w:eastAsia="Times New Roman" w:hAnsi="Times New Roman" w:cs="Times New Roman"/>
          <w:color w:val="202122"/>
          <w:highlight w:val="white"/>
        </w:rPr>
      </w:pPr>
    </w:p>
    <w:p w:rsidR="00570BF3" w:rsidRDefault="00570BF3">
      <w:pPr>
        <w:jc w:val="both"/>
        <w:rPr>
          <w:rFonts w:ascii="Times New Roman" w:eastAsia="Times New Roman" w:hAnsi="Times New Roman" w:cs="Times New Roman"/>
          <w:color w:val="202122"/>
          <w:highlight w:val="white"/>
        </w:rPr>
      </w:pPr>
    </w:p>
    <w:p w:rsidR="00570BF3" w:rsidRDefault="00083C2F">
      <w:pPr>
        <w:jc w:val="center"/>
        <w:rPr>
          <w:rFonts w:ascii="Times New Roman" w:eastAsia="Times New Roman" w:hAnsi="Times New Roman" w:cs="Times New Roman"/>
          <w:color w:val="202122"/>
          <w:highlight w:val="white"/>
        </w:rPr>
      </w:pPr>
      <w:r>
        <w:rPr>
          <w:rFonts w:ascii="Times New Roman" w:eastAsia="Times New Roman" w:hAnsi="Times New Roman" w:cs="Times New Roman"/>
          <w:noProof/>
          <w:color w:val="202122"/>
        </w:rPr>
        <w:lastRenderedPageBreak/>
        <w:drawing>
          <wp:inline distT="0" distB="0" distL="0" distR="0">
            <wp:extent cx="6746240" cy="2263366"/>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769423" cy="2271144"/>
                    </a:xfrm>
                    <a:prstGeom prst="rect">
                      <a:avLst/>
                    </a:prstGeom>
                    <a:ln/>
                  </pic:spPr>
                </pic:pic>
              </a:graphicData>
            </a:graphic>
          </wp:inline>
        </w:drawing>
      </w:r>
    </w:p>
    <w:p w:rsidR="00B73DFF" w:rsidRDefault="00B73DFF">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Cost Analysis:</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For conducting a crisp cost analysis of yellow taxi cabs, we calculated Total Revenue for all cabs, revenue per taxi, operational costs, depreciation costs &amp; income. Details are mentioned below:</w:t>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Overall Revenue Bifurcation:</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Overall revenue for one month was calculated along with revenue bifurcation. It is interesting to note that the total revenue for yellow taxi cabs is 1,36,24,6946 USD for Dec 2019. It is interesting to note that the fare amount is only 66% as rest are included in other brackets. The Tip amount is shown to be 11.20% as cash tips are not included, and these are the tips only recorded. Details can be visualized more from the graph &amp; table (included for better insights on numbers) below:</w:t>
      </w:r>
    </w:p>
    <w:p w:rsidR="00570BF3" w:rsidRDefault="00570BF3">
      <w:pPr>
        <w:jc w:val="both"/>
        <w:rPr>
          <w:rFonts w:ascii="Times New Roman" w:eastAsia="Times New Roman" w:hAnsi="Times New Roman" w:cs="Times New Roman"/>
          <w:b/>
        </w:rPr>
      </w:pPr>
    </w:p>
    <w:p w:rsidR="00570BF3" w:rsidRDefault="00570BF3">
      <w:pPr>
        <w:jc w:val="both"/>
        <w:rPr>
          <w:rFonts w:ascii="Times New Roman" w:eastAsia="Times New Roman" w:hAnsi="Times New Roman" w:cs="Times New Roman"/>
        </w:rPr>
      </w:pPr>
    </w:p>
    <w:p w:rsidR="00570BF3" w:rsidRDefault="00083C2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471723" cy="2661333"/>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471723" cy="2661333"/>
                    </a:xfrm>
                    <a:prstGeom prst="rect">
                      <a:avLst/>
                    </a:prstGeom>
                    <a:ln/>
                  </pic:spPr>
                </pic:pic>
              </a:graphicData>
            </a:graphic>
          </wp:inline>
        </w:drawing>
      </w:r>
    </w:p>
    <w:p w:rsidR="00570BF3" w:rsidRDefault="00570BF3">
      <w:pPr>
        <w:jc w:val="center"/>
        <w:rPr>
          <w:rFonts w:ascii="Times New Roman" w:eastAsia="Times New Roman" w:hAnsi="Times New Roman" w:cs="Times New Roman"/>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Analyzing profitable routes identified by Rate Code ID:</w:t>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 xml:space="preserve">Dataset provides a column known as Rate code id, which has six different levels of numbers. Each rate code id is selected before starting a trip, and accordingly, the charge is calculated. (Details on </w:t>
      </w:r>
      <w:r>
        <w:rPr>
          <w:rFonts w:ascii="Times New Roman" w:eastAsia="Times New Roman" w:hAnsi="Times New Roman" w:cs="Times New Roman"/>
        </w:rPr>
        <w:lastRenderedPageBreak/>
        <w:t>different Rate code ids are: 1= Standard rate,2=JFK,3=Newark,4=Nassau or Westchester,5=Negotiated fare,6=Group ride) For analyzing the difference between different rate code I.D.s, we calculated the mean of fare amount and the distance traveled by different rate code I.D.s. Further, it calculated the price to distance ratio in order to understand the profitable routes. Based on the outcome routes with rate code, ID 5 is more profitable. Details are depicted below in graph:</w:t>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368431" cy="274161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368431" cy="2741618"/>
                    </a:xfrm>
                    <a:prstGeom prst="rect">
                      <a:avLst/>
                    </a:prstGeom>
                    <a:ln/>
                  </pic:spPr>
                </pic:pic>
              </a:graphicData>
            </a:graphic>
          </wp:inline>
        </w:drawing>
      </w:r>
    </w:p>
    <w:p w:rsidR="00570BF3" w:rsidRDefault="00570BF3">
      <w:pPr>
        <w:jc w:val="both"/>
        <w:rPr>
          <w:rFonts w:ascii="Times New Roman" w:eastAsia="Times New Roman" w:hAnsi="Times New Roman" w:cs="Times New Roman"/>
        </w:rPr>
      </w:pPr>
    </w:p>
    <w:p w:rsidR="00570BF3" w:rsidRDefault="00083C2F">
      <w:pPr>
        <w:rPr>
          <w:rFonts w:ascii="Times New Roman" w:eastAsia="Times New Roman" w:hAnsi="Times New Roman" w:cs="Times New Roman"/>
          <w:b/>
        </w:rPr>
      </w:pPr>
      <w:r>
        <w:rPr>
          <w:rFonts w:ascii="Times New Roman" w:eastAsia="Times New Roman" w:hAnsi="Times New Roman" w:cs="Times New Roman"/>
          <w:b/>
        </w:rPr>
        <w:t>Cost vs. Income analysis:</w:t>
      </w:r>
    </w:p>
    <w:p w:rsidR="00570BF3" w:rsidRDefault="00083C2F">
      <w:pPr>
        <w:rPr>
          <w:rFonts w:ascii="Times New Roman" w:eastAsia="Times New Roman" w:hAnsi="Times New Roman" w:cs="Times New Roman"/>
        </w:rPr>
      </w:pPr>
      <w:r>
        <w:rPr>
          <w:rFonts w:ascii="Times New Roman" w:eastAsia="Times New Roman" w:hAnsi="Times New Roman" w:cs="Times New Roman"/>
        </w:rPr>
        <w:t>For understanding revenue versus income, it is imperative to understand the overall operating costs of a taxi. To calculate operating costs, we have considered some external sources as mentioned below (sources for it are mentioned in the references section at the end):</w:t>
      </w:r>
    </w:p>
    <w:p w:rsidR="00570BF3" w:rsidRDefault="00083C2F">
      <w:pPr>
        <w:rPr>
          <w:rFonts w:ascii="Times New Roman" w:eastAsia="Times New Roman" w:hAnsi="Times New Roman" w:cs="Times New Roman"/>
        </w:rPr>
      </w:pPr>
      <w:r>
        <w:rPr>
          <w:rFonts w:ascii="Times New Roman" w:eastAsia="Times New Roman" w:hAnsi="Times New Roman" w:cs="Times New Roman"/>
        </w:rPr>
        <w:br/>
      </w:r>
    </w:p>
    <w:tbl>
      <w:tblPr>
        <w:tblStyle w:val="a5"/>
        <w:tblW w:w="4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9"/>
        <w:gridCol w:w="2891"/>
      </w:tblGrid>
      <w:tr w:rsidR="00570BF3">
        <w:trPr>
          <w:trHeight w:val="320"/>
        </w:trPr>
        <w:tc>
          <w:tcPr>
            <w:tcW w:w="4860" w:type="dxa"/>
            <w:gridSpan w:val="2"/>
            <w:tcBorders>
              <w:top w:val="single" w:sz="4" w:space="0" w:color="000000"/>
              <w:left w:val="single" w:sz="4" w:space="0" w:color="000000"/>
              <w:bottom w:val="single" w:sz="4" w:space="0" w:color="000000"/>
              <w:right w:val="single" w:sz="4" w:space="0" w:color="000000"/>
            </w:tcBorders>
            <w:shd w:val="clear" w:color="auto" w:fill="305496"/>
            <w:vAlign w:val="bottom"/>
          </w:tcPr>
          <w:p w:rsidR="00570BF3" w:rsidRDefault="00083C2F">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Details on factors used for operating costs</w:t>
            </w:r>
          </w:p>
        </w:tc>
      </w:tr>
      <w:tr w:rsidR="00570BF3">
        <w:trPr>
          <w:trHeight w:val="340"/>
        </w:trPr>
        <w:tc>
          <w:tcPr>
            <w:tcW w:w="1969" w:type="dxa"/>
            <w:tcBorders>
              <w:top w:val="nil"/>
              <w:left w:val="single" w:sz="4" w:space="0" w:color="000000"/>
              <w:bottom w:val="single" w:sz="4" w:space="0" w:color="000000"/>
              <w:right w:val="single" w:sz="4" w:space="0" w:color="000000"/>
            </w:tcBorders>
            <w:shd w:val="clear" w:color="auto" w:fill="305496"/>
            <w:vAlign w:val="bottom"/>
          </w:tcPr>
          <w:p w:rsidR="00570BF3" w:rsidRDefault="00083C2F">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Variables</w:t>
            </w:r>
          </w:p>
        </w:tc>
        <w:tc>
          <w:tcPr>
            <w:tcW w:w="2891" w:type="dxa"/>
            <w:tcBorders>
              <w:top w:val="nil"/>
              <w:left w:val="nil"/>
              <w:bottom w:val="single" w:sz="4" w:space="0" w:color="000000"/>
              <w:right w:val="single" w:sz="4" w:space="0" w:color="000000"/>
            </w:tcBorders>
            <w:shd w:val="clear" w:color="auto" w:fill="305496"/>
            <w:vAlign w:val="bottom"/>
          </w:tcPr>
          <w:p w:rsidR="00570BF3" w:rsidRDefault="00083C2F">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Count/cost</w:t>
            </w:r>
          </w:p>
        </w:tc>
      </w:tr>
      <w:tr w:rsidR="00570BF3">
        <w:trPr>
          <w:trHeight w:val="320"/>
        </w:trPr>
        <w:tc>
          <w:tcPr>
            <w:tcW w:w="196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Count of Taxis </w:t>
            </w:r>
          </w:p>
        </w:tc>
        <w:tc>
          <w:tcPr>
            <w:tcW w:w="2891" w:type="dxa"/>
            <w:tcBorders>
              <w:top w:val="nil"/>
              <w:left w:val="nil"/>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1387</w:t>
            </w:r>
          </w:p>
        </w:tc>
      </w:tr>
      <w:tr w:rsidR="00570BF3">
        <w:trPr>
          <w:trHeight w:val="320"/>
        </w:trPr>
        <w:tc>
          <w:tcPr>
            <w:tcW w:w="196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Fuel cost</w:t>
            </w:r>
          </w:p>
        </w:tc>
        <w:tc>
          <w:tcPr>
            <w:tcW w:w="2891" w:type="dxa"/>
            <w:tcBorders>
              <w:top w:val="nil"/>
              <w:left w:val="nil"/>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2.5(miles per gallon)</w:t>
            </w:r>
          </w:p>
        </w:tc>
      </w:tr>
      <w:tr w:rsidR="00570BF3">
        <w:trPr>
          <w:trHeight w:val="320"/>
        </w:trPr>
        <w:tc>
          <w:tcPr>
            <w:tcW w:w="196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Occupancy factor</w:t>
            </w:r>
          </w:p>
        </w:tc>
        <w:tc>
          <w:tcPr>
            <w:tcW w:w="2891" w:type="dxa"/>
            <w:tcBorders>
              <w:top w:val="nil"/>
              <w:left w:val="nil"/>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1.5</w:t>
            </w:r>
          </w:p>
        </w:tc>
      </w:tr>
      <w:tr w:rsidR="00570BF3">
        <w:trPr>
          <w:trHeight w:val="320"/>
        </w:trPr>
        <w:tc>
          <w:tcPr>
            <w:tcW w:w="196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Mileage</w:t>
            </w:r>
          </w:p>
        </w:tc>
        <w:tc>
          <w:tcPr>
            <w:tcW w:w="2891" w:type="dxa"/>
            <w:tcBorders>
              <w:top w:val="nil"/>
              <w:left w:val="nil"/>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15</w:t>
            </w:r>
          </w:p>
        </w:tc>
      </w:tr>
      <w:tr w:rsidR="00570BF3">
        <w:trPr>
          <w:trHeight w:val="320"/>
        </w:trPr>
        <w:tc>
          <w:tcPr>
            <w:tcW w:w="196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Insurance cost</w:t>
            </w:r>
          </w:p>
        </w:tc>
        <w:tc>
          <w:tcPr>
            <w:tcW w:w="2891" w:type="dxa"/>
            <w:tcBorders>
              <w:top w:val="nil"/>
              <w:left w:val="nil"/>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87.5(USD per month)</w:t>
            </w:r>
          </w:p>
        </w:tc>
      </w:tr>
      <w:tr w:rsidR="00570BF3">
        <w:trPr>
          <w:trHeight w:val="320"/>
        </w:trPr>
        <w:tc>
          <w:tcPr>
            <w:tcW w:w="196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Maintenance cost</w:t>
            </w:r>
          </w:p>
        </w:tc>
        <w:tc>
          <w:tcPr>
            <w:tcW w:w="2891" w:type="dxa"/>
            <w:tcBorders>
              <w:top w:val="nil"/>
              <w:left w:val="nil"/>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166.67(USD per month)</w:t>
            </w:r>
          </w:p>
        </w:tc>
      </w:tr>
      <w:tr w:rsidR="00570BF3">
        <w:trPr>
          <w:trHeight w:val="320"/>
        </w:trPr>
        <w:tc>
          <w:tcPr>
            <w:tcW w:w="196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License cost</w:t>
            </w:r>
          </w:p>
        </w:tc>
        <w:tc>
          <w:tcPr>
            <w:tcW w:w="2891" w:type="dxa"/>
            <w:tcBorders>
              <w:top w:val="nil"/>
              <w:left w:val="nil"/>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3000(USD per month)</w:t>
            </w:r>
          </w:p>
        </w:tc>
      </w:tr>
      <w:tr w:rsidR="00570BF3">
        <w:trPr>
          <w:trHeight w:val="320"/>
        </w:trPr>
        <w:tc>
          <w:tcPr>
            <w:tcW w:w="196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Depreciation cost</w:t>
            </w:r>
          </w:p>
        </w:tc>
        <w:tc>
          <w:tcPr>
            <w:tcW w:w="2891" w:type="dxa"/>
            <w:tcBorders>
              <w:top w:val="nil"/>
              <w:left w:val="nil"/>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777.78(USD per month)</w:t>
            </w:r>
          </w:p>
        </w:tc>
      </w:tr>
    </w:tbl>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Overall Cost Calculations for single taxi:</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Based on the data available, we are able to retrieve overall revenue generated by single taxi as bifurcated in the table below:</w:t>
      </w:r>
    </w:p>
    <w:p w:rsidR="00570BF3" w:rsidRDefault="00570BF3">
      <w:pPr>
        <w:jc w:val="both"/>
        <w:rPr>
          <w:rFonts w:ascii="Times New Roman" w:eastAsia="Times New Roman" w:hAnsi="Times New Roman" w:cs="Times New Roman"/>
        </w:rPr>
      </w:pPr>
    </w:p>
    <w:tbl>
      <w:tblPr>
        <w:tblStyle w:val="a6"/>
        <w:tblW w:w="7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29"/>
        <w:gridCol w:w="2105"/>
      </w:tblGrid>
      <w:tr w:rsidR="00570BF3">
        <w:trPr>
          <w:trHeight w:val="254"/>
        </w:trPr>
        <w:tc>
          <w:tcPr>
            <w:tcW w:w="7934" w:type="dxa"/>
            <w:gridSpan w:val="2"/>
            <w:tcBorders>
              <w:top w:val="single" w:sz="4" w:space="0" w:color="000000"/>
              <w:left w:val="single" w:sz="4" w:space="0" w:color="000000"/>
              <w:bottom w:val="single" w:sz="4" w:space="0" w:color="000000"/>
              <w:right w:val="single" w:sz="4" w:space="0" w:color="000000"/>
            </w:tcBorders>
            <w:shd w:val="clear" w:color="auto" w:fill="305496"/>
            <w:vAlign w:val="bottom"/>
          </w:tcPr>
          <w:p w:rsidR="00570BF3" w:rsidRDefault="00083C2F">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Cost Analysis per Taxi</w:t>
            </w:r>
          </w:p>
        </w:tc>
      </w:tr>
      <w:tr w:rsidR="00570BF3">
        <w:trPr>
          <w:trHeight w:val="254"/>
        </w:trPr>
        <w:tc>
          <w:tcPr>
            <w:tcW w:w="5829" w:type="dxa"/>
            <w:tcBorders>
              <w:top w:val="nil"/>
              <w:left w:val="single" w:sz="4" w:space="0" w:color="000000"/>
              <w:bottom w:val="single" w:sz="4" w:space="0" w:color="000000"/>
              <w:right w:val="single" w:sz="4" w:space="0" w:color="000000"/>
            </w:tcBorders>
            <w:shd w:val="clear" w:color="auto" w:fill="305496"/>
            <w:vAlign w:val="bottom"/>
          </w:tcPr>
          <w:p w:rsidR="00570BF3" w:rsidRDefault="00083C2F">
            <w:pPr>
              <w:jc w:val="center"/>
              <w:rPr>
                <w:rFonts w:ascii="Times New Roman" w:eastAsia="Times New Roman" w:hAnsi="Times New Roman" w:cs="Times New Roman"/>
                <w:b/>
                <w:i/>
                <w:color w:val="FFFFFF"/>
              </w:rPr>
            </w:pPr>
            <w:r>
              <w:rPr>
                <w:rFonts w:ascii="Times New Roman" w:eastAsia="Times New Roman" w:hAnsi="Times New Roman" w:cs="Times New Roman"/>
                <w:b/>
                <w:i/>
                <w:color w:val="FFFFFF"/>
              </w:rPr>
              <w:t>Variable</w:t>
            </w:r>
          </w:p>
        </w:tc>
        <w:tc>
          <w:tcPr>
            <w:tcW w:w="2105" w:type="dxa"/>
            <w:tcBorders>
              <w:top w:val="nil"/>
              <w:left w:val="nil"/>
              <w:bottom w:val="single" w:sz="4" w:space="0" w:color="000000"/>
              <w:right w:val="single" w:sz="4" w:space="0" w:color="000000"/>
            </w:tcBorders>
            <w:shd w:val="clear" w:color="auto" w:fill="305496"/>
            <w:vAlign w:val="bottom"/>
          </w:tcPr>
          <w:p w:rsidR="00570BF3" w:rsidRDefault="00083C2F">
            <w:pPr>
              <w:jc w:val="center"/>
              <w:rPr>
                <w:rFonts w:ascii="Times New Roman" w:eastAsia="Times New Roman" w:hAnsi="Times New Roman" w:cs="Times New Roman"/>
                <w:b/>
                <w:i/>
                <w:color w:val="FFFFFF"/>
              </w:rPr>
            </w:pPr>
            <w:r>
              <w:rPr>
                <w:rFonts w:ascii="Times New Roman" w:eastAsia="Times New Roman" w:hAnsi="Times New Roman" w:cs="Times New Roman"/>
                <w:b/>
                <w:i/>
                <w:color w:val="FFFFFF"/>
              </w:rPr>
              <w:t>Cost (in USD)</w:t>
            </w:r>
          </w:p>
        </w:tc>
      </w:tr>
      <w:tr w:rsidR="00570BF3">
        <w:trPr>
          <w:trHeight w:val="254"/>
        </w:trPr>
        <w:tc>
          <w:tcPr>
            <w:tcW w:w="582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Total revenue monthly per taxi</w:t>
            </w:r>
          </w:p>
        </w:tc>
        <w:tc>
          <w:tcPr>
            <w:tcW w:w="2105" w:type="dxa"/>
            <w:tcBorders>
              <w:top w:val="nil"/>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9832.355</w:t>
            </w:r>
          </w:p>
        </w:tc>
      </w:tr>
      <w:tr w:rsidR="00570BF3">
        <w:trPr>
          <w:trHeight w:val="254"/>
        </w:trPr>
        <w:tc>
          <w:tcPr>
            <w:tcW w:w="582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Total Tolls/Taxes Monthly per taxi</w:t>
            </w:r>
          </w:p>
        </w:tc>
        <w:tc>
          <w:tcPr>
            <w:tcW w:w="2105" w:type="dxa"/>
            <w:tcBorders>
              <w:top w:val="nil"/>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1702.935</w:t>
            </w:r>
          </w:p>
        </w:tc>
      </w:tr>
      <w:tr w:rsidR="00570BF3">
        <w:trPr>
          <w:trHeight w:val="254"/>
        </w:trPr>
        <w:tc>
          <w:tcPr>
            <w:tcW w:w="582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Average tip </w:t>
            </w:r>
            <w:r>
              <w:rPr>
                <w:rFonts w:ascii="Times New Roman" w:eastAsia="Times New Roman" w:hAnsi="Times New Roman" w:cs="Times New Roman"/>
                <w:color w:val="000000"/>
                <w:sz w:val="21"/>
                <w:szCs w:val="21"/>
              </w:rPr>
              <w:t>(Only credit card/recorded ones included)</w:t>
            </w:r>
          </w:p>
        </w:tc>
        <w:tc>
          <w:tcPr>
            <w:tcW w:w="2105" w:type="dxa"/>
            <w:tcBorders>
              <w:top w:val="nil"/>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1101.364</w:t>
            </w:r>
          </w:p>
        </w:tc>
      </w:tr>
      <w:tr w:rsidR="00570BF3">
        <w:trPr>
          <w:trHeight w:val="254"/>
        </w:trPr>
        <w:tc>
          <w:tcPr>
            <w:tcW w:w="5829"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Monthly Revenue single Cab</w:t>
            </w:r>
          </w:p>
        </w:tc>
        <w:tc>
          <w:tcPr>
            <w:tcW w:w="2105" w:type="dxa"/>
            <w:tcBorders>
              <w:top w:val="nil"/>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7028.057</w:t>
            </w:r>
          </w:p>
        </w:tc>
      </w:tr>
    </w:tbl>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Operational Cost:</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For calculating operational costs, we included monthly insurance cost, maintenance cost, fuel cost, monthly license cost, Depreciation cost and results are as indicated below:</w:t>
      </w:r>
    </w:p>
    <w:p w:rsidR="00570BF3" w:rsidRDefault="00570BF3">
      <w:pPr>
        <w:jc w:val="both"/>
        <w:rPr>
          <w:rFonts w:ascii="Times New Roman" w:eastAsia="Times New Roman" w:hAnsi="Times New Roman" w:cs="Times New Roman"/>
        </w:rPr>
      </w:pPr>
    </w:p>
    <w:tbl>
      <w:tblPr>
        <w:tblStyle w:val="a7"/>
        <w:tblW w:w="6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80"/>
        <w:gridCol w:w="1820"/>
        <w:gridCol w:w="1300"/>
      </w:tblGrid>
      <w:tr w:rsidR="00570BF3">
        <w:trPr>
          <w:trHeight w:val="320"/>
        </w:trPr>
        <w:tc>
          <w:tcPr>
            <w:tcW w:w="3480" w:type="dxa"/>
            <w:tcBorders>
              <w:top w:val="single" w:sz="4" w:space="0" w:color="000000"/>
              <w:left w:val="single" w:sz="4" w:space="0" w:color="000000"/>
              <w:bottom w:val="single" w:sz="4" w:space="0" w:color="000000"/>
              <w:right w:val="single" w:sz="4" w:space="0" w:color="000000"/>
            </w:tcBorders>
            <w:shd w:val="clear" w:color="auto" w:fill="305496"/>
            <w:vAlign w:val="bottom"/>
          </w:tcPr>
          <w:p w:rsidR="00570BF3" w:rsidRDefault="00083C2F">
            <w:pPr>
              <w:rPr>
                <w:rFonts w:ascii="Times New Roman" w:eastAsia="Times New Roman" w:hAnsi="Times New Roman" w:cs="Times New Roman"/>
                <w:color w:val="FFFFFF"/>
              </w:rPr>
            </w:pPr>
            <w:r>
              <w:rPr>
                <w:rFonts w:ascii="Times New Roman" w:eastAsia="Times New Roman" w:hAnsi="Times New Roman" w:cs="Times New Roman"/>
                <w:color w:val="FFFFFF"/>
              </w:rPr>
              <w:t>Operational cost</w:t>
            </w:r>
          </w:p>
        </w:tc>
        <w:tc>
          <w:tcPr>
            <w:tcW w:w="1820" w:type="dxa"/>
            <w:tcBorders>
              <w:top w:val="single" w:sz="4" w:space="0" w:color="000000"/>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4394.667</w:t>
            </w:r>
          </w:p>
        </w:tc>
        <w:tc>
          <w:tcPr>
            <w:tcW w:w="1300" w:type="dxa"/>
            <w:tcBorders>
              <w:top w:val="single" w:sz="4" w:space="0" w:color="000000"/>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44.70%</w:t>
            </w:r>
          </w:p>
        </w:tc>
      </w:tr>
    </w:tbl>
    <w:p w:rsidR="00570BF3" w:rsidRDefault="00570BF3">
      <w:pPr>
        <w:jc w:val="both"/>
        <w:rPr>
          <w:rFonts w:ascii="Times New Roman" w:eastAsia="Times New Roman" w:hAnsi="Times New Roman" w:cs="Times New Roman"/>
        </w:rPr>
      </w:pPr>
    </w:p>
    <w:p w:rsidR="00570BF3" w:rsidRDefault="00570BF3">
      <w:pPr>
        <w:jc w:val="both"/>
        <w:rPr>
          <w:rFonts w:ascii="Times New Roman" w:eastAsia="Times New Roman" w:hAnsi="Times New Roman" w:cs="Times New Roman"/>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Income for single taxi:</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Income for single taxi was derived based on monthly revenue of single taxi cab, operational costs &amp; deductible savings and details are as mentioned below:</w:t>
      </w:r>
    </w:p>
    <w:p w:rsidR="00570BF3" w:rsidRDefault="00570BF3">
      <w:pPr>
        <w:jc w:val="both"/>
        <w:rPr>
          <w:rFonts w:ascii="Times New Roman" w:eastAsia="Times New Roman" w:hAnsi="Times New Roman" w:cs="Times New Roman"/>
        </w:rPr>
      </w:pPr>
    </w:p>
    <w:tbl>
      <w:tblPr>
        <w:tblStyle w:val="a8"/>
        <w:tblW w:w="6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80"/>
        <w:gridCol w:w="1820"/>
        <w:gridCol w:w="1300"/>
      </w:tblGrid>
      <w:tr w:rsidR="00570BF3">
        <w:trPr>
          <w:trHeight w:val="320"/>
        </w:trPr>
        <w:tc>
          <w:tcPr>
            <w:tcW w:w="3480" w:type="dxa"/>
            <w:tcBorders>
              <w:top w:val="single" w:sz="4" w:space="0" w:color="000000"/>
              <w:left w:val="single" w:sz="4" w:space="0" w:color="000000"/>
              <w:bottom w:val="single" w:sz="4" w:space="0" w:color="000000"/>
              <w:right w:val="single" w:sz="4" w:space="0" w:color="000000"/>
            </w:tcBorders>
            <w:shd w:val="clear" w:color="auto" w:fill="305496"/>
            <w:vAlign w:val="bottom"/>
          </w:tcPr>
          <w:p w:rsidR="00570BF3" w:rsidRDefault="00083C2F">
            <w:pPr>
              <w:rPr>
                <w:rFonts w:ascii="Times New Roman" w:eastAsia="Times New Roman" w:hAnsi="Times New Roman" w:cs="Times New Roman"/>
                <w:color w:val="FFFFFF"/>
              </w:rPr>
            </w:pPr>
            <w:r>
              <w:rPr>
                <w:rFonts w:ascii="Times New Roman" w:eastAsia="Times New Roman" w:hAnsi="Times New Roman" w:cs="Times New Roman"/>
                <w:color w:val="FFFFFF"/>
              </w:rPr>
              <w:t>Income per taxi</w:t>
            </w:r>
          </w:p>
        </w:tc>
        <w:tc>
          <w:tcPr>
            <w:tcW w:w="1820" w:type="dxa"/>
            <w:tcBorders>
              <w:top w:val="single" w:sz="4" w:space="0" w:color="000000"/>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2946.238</w:t>
            </w:r>
          </w:p>
        </w:tc>
        <w:tc>
          <w:tcPr>
            <w:tcW w:w="1300" w:type="dxa"/>
            <w:tcBorders>
              <w:top w:val="single" w:sz="4" w:space="0" w:color="000000"/>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29.96%</w:t>
            </w:r>
          </w:p>
        </w:tc>
      </w:tr>
    </w:tbl>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Tax Percentage:</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Overall a taxi is paying 17.32% of overall taxes as listed below:</w:t>
      </w:r>
    </w:p>
    <w:p w:rsidR="00570BF3" w:rsidRDefault="00570BF3">
      <w:pPr>
        <w:jc w:val="both"/>
        <w:rPr>
          <w:rFonts w:ascii="Times New Roman" w:eastAsia="Times New Roman" w:hAnsi="Times New Roman" w:cs="Times New Roman"/>
        </w:rPr>
      </w:pPr>
    </w:p>
    <w:tbl>
      <w:tblPr>
        <w:tblStyle w:val="a9"/>
        <w:tblW w:w="6600" w:type="dxa"/>
        <w:tblLayout w:type="fixed"/>
        <w:tblLook w:val="0400" w:firstRow="0" w:lastRow="0" w:firstColumn="0" w:lastColumn="0" w:noHBand="0" w:noVBand="1"/>
      </w:tblPr>
      <w:tblGrid>
        <w:gridCol w:w="3480"/>
        <w:gridCol w:w="1820"/>
        <w:gridCol w:w="1300"/>
      </w:tblGrid>
      <w:tr w:rsidR="00570BF3">
        <w:trPr>
          <w:trHeight w:val="320"/>
        </w:trPr>
        <w:tc>
          <w:tcPr>
            <w:tcW w:w="3480" w:type="dxa"/>
            <w:tcBorders>
              <w:top w:val="single" w:sz="4" w:space="0" w:color="000000"/>
              <w:left w:val="single" w:sz="4" w:space="0" w:color="000000"/>
              <w:bottom w:val="single" w:sz="4" w:space="0" w:color="000000"/>
              <w:right w:val="single" w:sz="4" w:space="0" w:color="000000"/>
            </w:tcBorders>
            <w:shd w:val="clear" w:color="auto" w:fill="305496"/>
            <w:vAlign w:val="bottom"/>
          </w:tcPr>
          <w:p w:rsidR="00570BF3" w:rsidRDefault="00083C2F">
            <w:pPr>
              <w:rPr>
                <w:rFonts w:ascii="Times New Roman" w:eastAsia="Times New Roman" w:hAnsi="Times New Roman" w:cs="Times New Roman"/>
                <w:color w:val="FFFFFF"/>
              </w:rPr>
            </w:pPr>
            <w:r>
              <w:rPr>
                <w:rFonts w:ascii="Times New Roman" w:eastAsia="Times New Roman" w:hAnsi="Times New Roman" w:cs="Times New Roman"/>
                <w:color w:val="FFFFFF"/>
              </w:rPr>
              <w:t>Tax Percentage</w:t>
            </w:r>
          </w:p>
        </w:tc>
        <w:tc>
          <w:tcPr>
            <w:tcW w:w="1820" w:type="dxa"/>
            <w:tcBorders>
              <w:top w:val="single" w:sz="4" w:space="0" w:color="000000"/>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1702.935</w:t>
            </w:r>
          </w:p>
        </w:tc>
        <w:tc>
          <w:tcPr>
            <w:tcW w:w="1300" w:type="dxa"/>
            <w:tcBorders>
              <w:top w:val="single" w:sz="4" w:space="0" w:color="000000"/>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17.32%</w:t>
            </w:r>
          </w:p>
        </w:tc>
      </w:tr>
    </w:tbl>
    <w:p w:rsidR="00570BF3" w:rsidRDefault="00570BF3">
      <w:pPr>
        <w:jc w:val="both"/>
        <w:rPr>
          <w:rFonts w:ascii="Times New Roman" w:eastAsia="Times New Roman" w:hAnsi="Times New Roman" w:cs="Times New Roman"/>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Salaries for Taxi Driver:</w:t>
      </w:r>
    </w:p>
    <w:p w:rsidR="00570BF3" w:rsidRDefault="00083C2F">
      <w:pPr>
        <w:jc w:val="both"/>
        <w:rPr>
          <w:rFonts w:ascii="Times New Roman" w:eastAsia="Times New Roman" w:hAnsi="Times New Roman" w:cs="Times New Roman"/>
        </w:rPr>
      </w:pPr>
      <w:r>
        <w:rPr>
          <w:rFonts w:ascii="Times New Roman" w:eastAsia="Times New Roman" w:hAnsi="Times New Roman" w:cs="Times New Roman"/>
        </w:rPr>
        <w:t>Based on salary.com, below are the brackets of the salary of taxi drivers. Considering the income of a single taxi as calculated above, overall yellow taxi cabs are in loss. However, if a person chooses to drive its car, then by considering tips, we can conclude that they can achieve a minimum bracket of the salary of a taxi driver since the amount of the tip is not included in the above figures.</w:t>
      </w:r>
    </w:p>
    <w:p w:rsidR="00570BF3" w:rsidRDefault="00570BF3">
      <w:pPr>
        <w:jc w:val="both"/>
        <w:rPr>
          <w:rFonts w:ascii="Times New Roman" w:eastAsia="Times New Roman" w:hAnsi="Times New Roman" w:cs="Times New Roman"/>
          <w:b/>
        </w:rPr>
      </w:pPr>
    </w:p>
    <w:p w:rsidR="00570BF3" w:rsidRDefault="00570BF3">
      <w:pPr>
        <w:jc w:val="both"/>
        <w:rPr>
          <w:rFonts w:ascii="Times New Roman" w:eastAsia="Times New Roman" w:hAnsi="Times New Roman" w:cs="Times New Roman"/>
          <w:b/>
        </w:rPr>
      </w:pPr>
    </w:p>
    <w:tbl>
      <w:tblPr>
        <w:tblStyle w:val="aa"/>
        <w:tblW w:w="5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80"/>
        <w:gridCol w:w="1820"/>
      </w:tblGrid>
      <w:tr w:rsidR="00570BF3">
        <w:trPr>
          <w:trHeight w:val="320"/>
        </w:trPr>
        <w:tc>
          <w:tcPr>
            <w:tcW w:w="3480" w:type="dxa"/>
            <w:tcBorders>
              <w:top w:val="single" w:sz="4" w:space="0" w:color="000000"/>
              <w:left w:val="single" w:sz="4" w:space="0" w:color="000000"/>
              <w:bottom w:val="single" w:sz="4" w:space="0" w:color="000000"/>
              <w:right w:val="single" w:sz="4" w:space="0" w:color="000000"/>
            </w:tcBorders>
            <w:shd w:val="clear" w:color="auto" w:fill="305496"/>
            <w:vAlign w:val="bottom"/>
          </w:tcPr>
          <w:p w:rsidR="00570BF3" w:rsidRDefault="00083C2F">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Taxi Driver Salary</w:t>
            </w:r>
          </w:p>
        </w:tc>
        <w:tc>
          <w:tcPr>
            <w:tcW w:w="1820" w:type="dxa"/>
            <w:tcBorders>
              <w:top w:val="single" w:sz="4" w:space="0" w:color="000000"/>
              <w:left w:val="nil"/>
              <w:bottom w:val="single" w:sz="4" w:space="0" w:color="000000"/>
              <w:right w:val="single" w:sz="4" w:space="0" w:color="000000"/>
            </w:tcBorders>
            <w:shd w:val="clear" w:color="auto" w:fill="305496"/>
            <w:vAlign w:val="bottom"/>
          </w:tcPr>
          <w:p w:rsidR="00570BF3" w:rsidRDefault="00083C2F">
            <w:pPr>
              <w:jc w:val="center"/>
              <w:rPr>
                <w:rFonts w:ascii="Times New Roman" w:eastAsia="Times New Roman" w:hAnsi="Times New Roman" w:cs="Times New Roman"/>
                <w:b/>
                <w:color w:val="FFFFFF"/>
              </w:rPr>
            </w:pPr>
            <w:r>
              <w:rPr>
                <w:rFonts w:ascii="Times New Roman" w:eastAsia="Times New Roman" w:hAnsi="Times New Roman" w:cs="Times New Roman"/>
                <w:b/>
                <w:color w:val="FFFFFF"/>
              </w:rPr>
              <w:t>Cost (in USD)</w:t>
            </w:r>
          </w:p>
        </w:tc>
      </w:tr>
      <w:tr w:rsidR="00570BF3">
        <w:trPr>
          <w:trHeight w:val="320"/>
        </w:trPr>
        <w:tc>
          <w:tcPr>
            <w:tcW w:w="3480"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Low Salary</w:t>
            </w:r>
          </w:p>
        </w:tc>
        <w:tc>
          <w:tcPr>
            <w:tcW w:w="1820" w:type="dxa"/>
            <w:tcBorders>
              <w:top w:val="nil"/>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36132</w:t>
            </w:r>
          </w:p>
        </w:tc>
      </w:tr>
      <w:tr w:rsidR="00570BF3">
        <w:trPr>
          <w:trHeight w:val="320"/>
        </w:trPr>
        <w:tc>
          <w:tcPr>
            <w:tcW w:w="3480"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Medium Salary</w:t>
            </w:r>
          </w:p>
        </w:tc>
        <w:tc>
          <w:tcPr>
            <w:tcW w:w="1820" w:type="dxa"/>
            <w:tcBorders>
              <w:top w:val="nil"/>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44611</w:t>
            </w:r>
          </w:p>
        </w:tc>
      </w:tr>
      <w:tr w:rsidR="00570BF3">
        <w:trPr>
          <w:trHeight w:val="320"/>
        </w:trPr>
        <w:tc>
          <w:tcPr>
            <w:tcW w:w="3480" w:type="dxa"/>
            <w:tcBorders>
              <w:top w:val="nil"/>
              <w:left w:val="single" w:sz="4" w:space="0" w:color="000000"/>
              <w:bottom w:val="single" w:sz="4" w:space="0" w:color="000000"/>
              <w:right w:val="single" w:sz="4" w:space="0" w:color="000000"/>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High Salary</w:t>
            </w:r>
          </w:p>
        </w:tc>
        <w:tc>
          <w:tcPr>
            <w:tcW w:w="1820" w:type="dxa"/>
            <w:tcBorders>
              <w:top w:val="nil"/>
              <w:left w:val="nil"/>
              <w:bottom w:val="single" w:sz="4" w:space="0" w:color="000000"/>
              <w:right w:val="single" w:sz="4" w:space="0" w:color="000000"/>
            </w:tcBorders>
            <w:shd w:val="clear" w:color="auto" w:fill="auto"/>
            <w:vAlign w:val="bottom"/>
          </w:tcPr>
          <w:p w:rsidR="00570BF3" w:rsidRDefault="00083C2F">
            <w:pPr>
              <w:jc w:val="right"/>
              <w:rPr>
                <w:rFonts w:ascii="Times New Roman" w:eastAsia="Times New Roman" w:hAnsi="Times New Roman" w:cs="Times New Roman"/>
                <w:color w:val="000000"/>
              </w:rPr>
            </w:pPr>
            <w:r>
              <w:rPr>
                <w:rFonts w:ascii="Times New Roman" w:eastAsia="Times New Roman" w:hAnsi="Times New Roman" w:cs="Times New Roman"/>
                <w:color w:val="000000"/>
              </w:rPr>
              <w:t>53090</w:t>
            </w:r>
          </w:p>
        </w:tc>
      </w:tr>
    </w:tbl>
    <w:p w:rsidR="00570BF3" w:rsidRDefault="00570BF3">
      <w:pPr>
        <w:jc w:val="both"/>
        <w:rPr>
          <w:rFonts w:ascii="Times New Roman" w:eastAsia="Times New Roman" w:hAnsi="Times New Roman" w:cs="Times New Roman"/>
          <w:b/>
        </w:rPr>
      </w:pPr>
    </w:p>
    <w:p w:rsidR="00570BF3" w:rsidRDefault="00570BF3">
      <w:pPr>
        <w:jc w:val="both"/>
        <w:rPr>
          <w:rFonts w:ascii="Times New Roman" w:eastAsia="Times New Roman" w:hAnsi="Times New Roman" w:cs="Times New Roman"/>
        </w:rPr>
      </w:pPr>
    </w:p>
    <w:p w:rsidR="00570BF3" w:rsidRDefault="00570BF3">
      <w:pPr>
        <w:jc w:val="both"/>
        <w:rPr>
          <w:rFonts w:ascii="Times New Roman" w:eastAsia="Times New Roman" w:hAnsi="Times New Roman" w:cs="Times New Roman"/>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Conclusions:</w:t>
      </w:r>
    </w:p>
    <w:p w:rsidR="00570BF3" w:rsidRDefault="00570BF3">
      <w:pPr>
        <w:jc w:val="both"/>
        <w:rPr>
          <w:rFonts w:ascii="Times New Roman" w:eastAsia="Times New Roman" w:hAnsi="Times New Roman" w:cs="Times New Roman"/>
          <w:b/>
        </w:rPr>
      </w:pPr>
    </w:p>
    <w:p w:rsidR="00570BF3" w:rsidRDefault="00083C2F">
      <w:pPr>
        <w:numPr>
          <w:ilvl w:val="0"/>
          <w:numId w:val="1"/>
        </w:numPr>
        <w:rPr>
          <w:color w:val="0E101A"/>
          <w:sz w:val="22"/>
          <w:szCs w:val="22"/>
        </w:rPr>
      </w:pPr>
      <w:r>
        <w:rPr>
          <w:rFonts w:ascii="Times New Roman" w:eastAsia="Times New Roman" w:hAnsi="Times New Roman" w:cs="Times New Roman"/>
          <w:color w:val="0E101A"/>
        </w:rPr>
        <w:t>Based on the overall cost analysis, it is concluded that a single taxi cab can only earn 29.96% of the overall revenue.</w:t>
      </w:r>
    </w:p>
    <w:p w:rsidR="00570BF3" w:rsidRDefault="00083C2F">
      <w:pPr>
        <w:numPr>
          <w:ilvl w:val="0"/>
          <w:numId w:val="1"/>
        </w:numPr>
        <w:rPr>
          <w:color w:val="0E101A"/>
          <w:sz w:val="22"/>
          <w:szCs w:val="22"/>
        </w:rPr>
      </w:pPr>
      <w:r>
        <w:rPr>
          <w:rFonts w:ascii="Times New Roman" w:eastAsia="Times New Roman" w:hAnsi="Times New Roman" w:cs="Times New Roman"/>
          <w:color w:val="0E101A"/>
        </w:rPr>
        <w:t>Overall Yellow taxi cabs are not able to even meet the lowest bracket of income of a driver's salary.</w:t>
      </w:r>
    </w:p>
    <w:p w:rsidR="00570BF3" w:rsidRDefault="00083C2F">
      <w:pPr>
        <w:numPr>
          <w:ilvl w:val="0"/>
          <w:numId w:val="1"/>
        </w:numPr>
        <w:rPr>
          <w:color w:val="0E101A"/>
          <w:sz w:val="22"/>
          <w:szCs w:val="22"/>
        </w:rPr>
      </w:pPr>
      <w:r>
        <w:rPr>
          <w:rFonts w:ascii="Times New Roman" w:eastAsia="Times New Roman" w:hAnsi="Times New Roman" w:cs="Times New Roman"/>
          <w:color w:val="0E101A"/>
        </w:rPr>
        <w:lastRenderedPageBreak/>
        <w:t>Routes with Rate code ID 5 are more profitable routes as the distance to price ratio seems to be more profitable with this rate code I.D.</w:t>
      </w:r>
    </w:p>
    <w:p w:rsidR="00570BF3" w:rsidRDefault="004B5078">
      <w:pPr>
        <w:numPr>
          <w:ilvl w:val="0"/>
          <w:numId w:val="1"/>
        </w:numPr>
        <w:rPr>
          <w:color w:val="0E101A"/>
          <w:sz w:val="22"/>
          <w:szCs w:val="22"/>
        </w:rPr>
      </w:pPr>
      <w:r w:rsidRPr="004B5078">
        <w:rPr>
          <w:rFonts w:ascii="Times New Roman" w:eastAsia="Times New Roman" w:hAnsi="Times New Roman" w:cs="Times New Roman"/>
          <w:color w:val="0E101A"/>
        </w:rPr>
        <w:t xml:space="preserve">Upper East Side North, Upper East Side South, Midtown Center, Time Square /Theatre Districts, LaGuardia, JFK locations </w:t>
      </w:r>
      <w:r w:rsidR="00083C2F">
        <w:rPr>
          <w:rFonts w:ascii="Times New Roman" w:eastAsia="Times New Roman" w:hAnsi="Times New Roman" w:cs="Times New Roman"/>
          <w:color w:val="0E101A"/>
        </w:rPr>
        <w:t>has majority pickup locations as compared to various other locations in New York.</w:t>
      </w:r>
    </w:p>
    <w:p w:rsidR="00570BF3" w:rsidRDefault="00083C2F">
      <w:pPr>
        <w:numPr>
          <w:ilvl w:val="0"/>
          <w:numId w:val="1"/>
        </w:numPr>
        <w:rPr>
          <w:color w:val="0E101A"/>
          <w:sz w:val="22"/>
          <w:szCs w:val="22"/>
        </w:rPr>
      </w:pPr>
      <w:r>
        <w:rPr>
          <w:rFonts w:ascii="Times New Roman" w:eastAsia="Times New Roman" w:hAnsi="Times New Roman" w:cs="Times New Roman"/>
          <w:color w:val="0E101A"/>
        </w:rPr>
        <w:t xml:space="preserve"> The majority of the rides have single riders &amp; based on the analysis, and group rides are considered to be the more profitable ones.</w:t>
      </w:r>
    </w:p>
    <w:p w:rsidR="00570BF3" w:rsidRDefault="00083C2F">
      <w:pPr>
        <w:numPr>
          <w:ilvl w:val="0"/>
          <w:numId w:val="1"/>
        </w:numPr>
        <w:rPr>
          <w:color w:val="0E101A"/>
          <w:sz w:val="22"/>
          <w:szCs w:val="22"/>
        </w:rPr>
      </w:pPr>
      <w:r>
        <w:rPr>
          <w:rFonts w:ascii="Times New Roman" w:eastAsia="Times New Roman" w:hAnsi="Times New Roman" w:cs="Times New Roman"/>
          <w:color w:val="0E101A"/>
        </w:rPr>
        <w:t>Tuesdays come out to be the busiest day of the week as per one month's data, and more insights can be derived based on the yearly database.</w:t>
      </w:r>
    </w:p>
    <w:p w:rsidR="00570BF3" w:rsidRPr="00926494" w:rsidRDefault="00083C2F" w:rsidP="00B73DFF">
      <w:pPr>
        <w:numPr>
          <w:ilvl w:val="0"/>
          <w:numId w:val="1"/>
        </w:numPr>
        <w:rPr>
          <w:color w:val="0E101A"/>
          <w:sz w:val="22"/>
          <w:szCs w:val="22"/>
        </w:rPr>
      </w:pPr>
      <w:r>
        <w:rPr>
          <w:rFonts w:ascii="Times New Roman" w:eastAsia="Times New Roman" w:hAnsi="Times New Roman" w:cs="Times New Roman"/>
          <w:color w:val="0E101A"/>
        </w:rPr>
        <w:t>Pickup and drop-off numbers gradually increased throughout the day and are mostly at a peak at 6 pm.</w:t>
      </w:r>
    </w:p>
    <w:p w:rsidR="00926494" w:rsidRPr="00926494" w:rsidRDefault="00926494" w:rsidP="00926494">
      <w:pPr>
        <w:pStyle w:val="ListParagraph"/>
        <w:numPr>
          <w:ilvl w:val="0"/>
          <w:numId w:val="1"/>
        </w:numPr>
        <w:rPr>
          <w:rFonts w:ascii="Times New Roman" w:eastAsia="Times New Roman" w:hAnsi="Times New Roman" w:cs="Times New Roman"/>
          <w:color w:val="0E101A"/>
        </w:rPr>
      </w:pPr>
      <w:r w:rsidRPr="00926494">
        <w:rPr>
          <w:rFonts w:ascii="Times New Roman" w:eastAsia="Times New Roman" w:hAnsi="Times New Roman" w:cs="Times New Roman"/>
          <w:color w:val="0E101A"/>
        </w:rPr>
        <w:t xml:space="preserve">Tips that are recorded </w:t>
      </w:r>
      <w:r>
        <w:rPr>
          <w:rFonts w:ascii="Times New Roman" w:eastAsia="Times New Roman" w:hAnsi="Times New Roman" w:cs="Times New Roman"/>
          <w:color w:val="0E101A"/>
        </w:rPr>
        <w:t>have higher percentage as visualized from graph below:</w:t>
      </w:r>
    </w:p>
    <w:p w:rsidR="00926494" w:rsidRPr="00926494" w:rsidRDefault="00926494" w:rsidP="00926494">
      <w:pPr>
        <w:ind w:left="720"/>
        <w:rPr>
          <w:color w:val="0E101A"/>
          <w:sz w:val="22"/>
          <w:szCs w:val="22"/>
        </w:rPr>
      </w:pPr>
    </w:p>
    <w:p w:rsidR="00926494" w:rsidRPr="00926494" w:rsidRDefault="00926494" w:rsidP="00926494">
      <w:pPr>
        <w:pStyle w:val="ListParagraph"/>
        <w:numPr>
          <w:ilvl w:val="0"/>
          <w:numId w:val="1"/>
        </w:numPr>
        <w:rPr>
          <w:rFonts w:ascii="Times New Roman" w:eastAsia="Times New Roman" w:hAnsi="Times New Roman" w:cs="Times New Roman"/>
        </w:rPr>
      </w:pPr>
      <w:r w:rsidRPr="00926494">
        <w:rPr>
          <w:rFonts w:ascii="Times New Roman" w:eastAsia="Times New Roman" w:hAnsi="Times New Roman" w:cs="Times New Roman"/>
          <w:color w:val="000000"/>
          <w:bdr w:val="none" w:sz="0" w:space="0" w:color="auto" w:frame="1"/>
          <w:shd w:val="clear" w:color="auto" w:fill="FFFF00"/>
        </w:rPr>
        <w:fldChar w:fldCharType="begin"/>
      </w:r>
      <w:r w:rsidRPr="00926494">
        <w:rPr>
          <w:rFonts w:ascii="Times New Roman" w:eastAsia="Times New Roman" w:hAnsi="Times New Roman" w:cs="Times New Roman"/>
          <w:color w:val="000000"/>
          <w:bdr w:val="none" w:sz="0" w:space="0" w:color="auto" w:frame="1"/>
          <w:shd w:val="clear" w:color="auto" w:fill="FFFF00"/>
        </w:rPr>
        <w:instrText xml:space="preserve"> INCLUDEPICTURE "https://lh3.googleusercontent.com/_zmVM69pSjLZbq2j6EVaBDAZyFZsSSe67dUugHJuCvOTS2MV3vgQKYOKzShsQZi1xFDFXTHEjSOK4RZFN3cywZS0AVJWkHNYsV3rpWvydc6S4swNYlbxao4MOltGkA" \* MERGEFORMATINET </w:instrText>
      </w:r>
      <w:r w:rsidRPr="00926494">
        <w:rPr>
          <w:rFonts w:ascii="Times New Roman" w:eastAsia="Times New Roman" w:hAnsi="Times New Roman" w:cs="Times New Roman"/>
          <w:color w:val="000000"/>
          <w:bdr w:val="none" w:sz="0" w:space="0" w:color="auto" w:frame="1"/>
          <w:shd w:val="clear" w:color="auto" w:fill="FFFF00"/>
        </w:rPr>
        <w:fldChar w:fldCharType="separate"/>
      </w:r>
      <w:r w:rsidRPr="00926494">
        <w:rPr>
          <w:noProof/>
          <w:bdr w:val="none" w:sz="0" w:space="0" w:color="auto" w:frame="1"/>
          <w:shd w:val="clear" w:color="auto" w:fill="FFFF00"/>
        </w:rPr>
        <w:drawing>
          <wp:inline distT="0" distB="0" distL="0" distR="0">
            <wp:extent cx="5943600" cy="23622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5209" cy="2370807"/>
                    </a:xfrm>
                    <a:prstGeom prst="rect">
                      <a:avLst/>
                    </a:prstGeom>
                    <a:noFill/>
                    <a:ln>
                      <a:noFill/>
                    </a:ln>
                  </pic:spPr>
                </pic:pic>
              </a:graphicData>
            </a:graphic>
          </wp:inline>
        </w:drawing>
      </w:r>
      <w:r w:rsidRPr="00926494">
        <w:rPr>
          <w:rFonts w:ascii="Times New Roman" w:eastAsia="Times New Roman" w:hAnsi="Times New Roman" w:cs="Times New Roman"/>
          <w:color w:val="000000"/>
          <w:bdr w:val="none" w:sz="0" w:space="0" w:color="auto" w:frame="1"/>
          <w:shd w:val="clear" w:color="auto" w:fill="FFFF00"/>
        </w:rPr>
        <w:fldChar w:fldCharType="end"/>
      </w:r>
    </w:p>
    <w:p w:rsidR="00570BF3" w:rsidRDefault="00570BF3">
      <w:pPr>
        <w:jc w:val="both"/>
        <w:rPr>
          <w:rFonts w:ascii="Times New Roman" w:eastAsia="Times New Roman" w:hAnsi="Times New Roman" w:cs="Times New Roman"/>
          <w:b/>
        </w:rPr>
      </w:pPr>
    </w:p>
    <w:p w:rsidR="00570BF3" w:rsidRDefault="00083C2F">
      <w:pPr>
        <w:jc w:val="both"/>
        <w:rPr>
          <w:rFonts w:ascii="Times New Roman" w:eastAsia="Times New Roman" w:hAnsi="Times New Roman" w:cs="Times New Roman"/>
          <w:b/>
        </w:rPr>
      </w:pPr>
      <w:r>
        <w:rPr>
          <w:rFonts w:ascii="Times New Roman" w:eastAsia="Times New Roman" w:hAnsi="Times New Roman" w:cs="Times New Roman"/>
          <w:b/>
        </w:rPr>
        <w:t>Recommendations:</w:t>
      </w:r>
    </w:p>
    <w:p w:rsidR="00570BF3" w:rsidRDefault="00083C2F">
      <w:pPr>
        <w:numPr>
          <w:ilvl w:val="0"/>
          <w:numId w:val="2"/>
        </w:numPr>
        <w:rPr>
          <w:color w:val="0E101A"/>
          <w:sz w:val="22"/>
          <w:szCs w:val="22"/>
        </w:rPr>
      </w:pPr>
      <w:r>
        <w:rPr>
          <w:rFonts w:ascii="Times New Roman" w:eastAsia="Times New Roman" w:hAnsi="Times New Roman" w:cs="Times New Roman"/>
          <w:color w:val="0E101A"/>
        </w:rPr>
        <w:t>The carpool is recommended to lower the cost for individuals, attracting more people to take taxis and eventually contributing to overall revenue.</w:t>
      </w:r>
    </w:p>
    <w:p w:rsidR="00570BF3" w:rsidRDefault="00083C2F">
      <w:pPr>
        <w:numPr>
          <w:ilvl w:val="0"/>
          <w:numId w:val="2"/>
        </w:numPr>
        <w:rPr>
          <w:color w:val="0E101A"/>
          <w:sz w:val="22"/>
          <w:szCs w:val="22"/>
        </w:rPr>
      </w:pPr>
      <w:r>
        <w:rPr>
          <w:rFonts w:ascii="Times New Roman" w:eastAsia="Times New Roman" w:hAnsi="Times New Roman" w:cs="Times New Roman"/>
          <w:color w:val="0E101A"/>
        </w:rPr>
        <w:t>For taking a break, Wednesdays as the recommended due to lowest trip numbers</w:t>
      </w:r>
    </w:p>
    <w:p w:rsidR="00570BF3" w:rsidRDefault="00083C2F">
      <w:pPr>
        <w:numPr>
          <w:ilvl w:val="0"/>
          <w:numId w:val="2"/>
        </w:numPr>
        <w:rPr>
          <w:color w:val="0E101A"/>
          <w:sz w:val="22"/>
          <w:szCs w:val="22"/>
        </w:rPr>
      </w:pPr>
      <w:r>
        <w:rPr>
          <w:rFonts w:ascii="Times New Roman" w:eastAsia="Times New Roman" w:hAnsi="Times New Roman" w:cs="Times New Roman"/>
          <w:color w:val="0E101A"/>
        </w:rPr>
        <w:t>Evening times are busier, so adjusting the driver's time following it will help in achieving more income</w:t>
      </w:r>
    </w:p>
    <w:p w:rsidR="00570BF3" w:rsidRDefault="00083C2F">
      <w:pPr>
        <w:numPr>
          <w:ilvl w:val="0"/>
          <w:numId w:val="2"/>
        </w:numPr>
        <w:rPr>
          <w:color w:val="0E101A"/>
          <w:sz w:val="22"/>
          <w:szCs w:val="22"/>
        </w:rPr>
      </w:pPr>
      <w:r>
        <w:rPr>
          <w:rFonts w:ascii="Times New Roman" w:eastAsia="Times New Roman" w:hAnsi="Times New Roman" w:cs="Times New Roman"/>
          <w:color w:val="0E101A"/>
        </w:rPr>
        <w:t xml:space="preserve">A new taxi driver should choose a yellow cab rather than a </w:t>
      </w:r>
      <w:proofErr w:type="spellStart"/>
      <w:r>
        <w:rPr>
          <w:rFonts w:ascii="Times New Roman" w:eastAsia="Times New Roman" w:hAnsi="Times New Roman" w:cs="Times New Roman"/>
          <w:color w:val="0E101A"/>
        </w:rPr>
        <w:t>boro</w:t>
      </w:r>
      <w:proofErr w:type="spellEnd"/>
      <w:r>
        <w:rPr>
          <w:rFonts w:ascii="Times New Roman" w:eastAsia="Times New Roman" w:hAnsi="Times New Roman" w:cs="Times New Roman"/>
          <w:color w:val="0E101A"/>
        </w:rPr>
        <w:t xml:space="preserve"> taxi.</w:t>
      </w:r>
    </w:p>
    <w:p w:rsidR="00570BF3" w:rsidRDefault="00083C2F">
      <w:pPr>
        <w:numPr>
          <w:ilvl w:val="0"/>
          <w:numId w:val="2"/>
        </w:numPr>
        <w:rPr>
          <w:color w:val="0E101A"/>
          <w:sz w:val="22"/>
          <w:szCs w:val="22"/>
        </w:rPr>
      </w:pPr>
      <w:r>
        <w:rPr>
          <w:rFonts w:ascii="Times New Roman" w:eastAsia="Times New Roman" w:hAnsi="Times New Roman" w:cs="Times New Roman"/>
          <w:color w:val="0E101A"/>
        </w:rPr>
        <w:t>Based on pick up analysis, is it recommended to overlap the driver's working shifts in the evening time to optimize the fleet.</w:t>
      </w:r>
    </w:p>
    <w:p w:rsidR="00570BF3" w:rsidRPr="004B5078" w:rsidRDefault="00083C2F" w:rsidP="00926494">
      <w:pPr>
        <w:numPr>
          <w:ilvl w:val="0"/>
          <w:numId w:val="2"/>
        </w:numPr>
        <w:rPr>
          <w:rFonts w:ascii="Times New Roman" w:eastAsia="Times New Roman" w:hAnsi="Times New Roman" w:cs="Times New Roman"/>
          <w:color w:val="0E101A"/>
        </w:rPr>
      </w:pPr>
      <w:r>
        <w:rPr>
          <w:rFonts w:ascii="Times New Roman" w:eastAsia="Times New Roman" w:hAnsi="Times New Roman" w:cs="Times New Roman"/>
          <w:color w:val="0E101A"/>
        </w:rPr>
        <w:t xml:space="preserve">Based on spatial analysis, cab drivers' Recommendation would be to move to the nearest of the </w:t>
      </w:r>
      <w:r w:rsidR="004B5078">
        <w:rPr>
          <w:rFonts w:ascii="Times New Roman" w:eastAsia="Times New Roman" w:hAnsi="Times New Roman" w:cs="Times New Roman"/>
          <w:color w:val="0E101A"/>
        </w:rPr>
        <w:t xml:space="preserve">identified </w:t>
      </w:r>
      <w:r>
        <w:rPr>
          <w:rFonts w:ascii="Times New Roman" w:eastAsia="Times New Roman" w:hAnsi="Times New Roman" w:cs="Times New Roman"/>
          <w:color w:val="0E101A"/>
        </w:rPr>
        <w:t xml:space="preserve">central locations, namely </w:t>
      </w:r>
      <w:r w:rsidR="004B5078" w:rsidRPr="004B5078">
        <w:rPr>
          <w:rFonts w:ascii="Times New Roman" w:eastAsia="Times New Roman" w:hAnsi="Times New Roman" w:cs="Times New Roman"/>
          <w:color w:val="0E101A"/>
        </w:rPr>
        <w:t>Upper East Side North, Upper East Side South, Midtown Center, Time Square /Theatre Districts, LaGuardia, JFK locations</w:t>
      </w:r>
      <w:r>
        <w:rPr>
          <w:rFonts w:ascii="Times New Roman" w:eastAsia="Times New Roman" w:hAnsi="Times New Roman" w:cs="Times New Roman"/>
          <w:color w:val="0E101A"/>
        </w:rPr>
        <w:t>, to fetch a pickup.</w:t>
      </w:r>
    </w:p>
    <w:p w:rsidR="00570BF3" w:rsidRDefault="00570BF3">
      <w:pPr>
        <w:jc w:val="both"/>
        <w:rPr>
          <w:rFonts w:ascii="Times New Roman" w:eastAsia="Times New Roman" w:hAnsi="Times New Roman" w:cs="Times New Roman"/>
          <w:b/>
          <w:sz w:val="28"/>
          <w:szCs w:val="28"/>
        </w:rPr>
      </w:pPr>
    </w:p>
    <w:p w:rsidR="00570BF3" w:rsidRDefault="00083C2F">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570BF3" w:rsidRDefault="00083C2F">
      <w:pPr>
        <w:rPr>
          <w:rFonts w:ascii="Times New Roman" w:eastAsia="Times New Roman" w:hAnsi="Times New Roman" w:cs="Times New Roman"/>
          <w:color w:val="0000FF"/>
        </w:rPr>
      </w:pPr>
      <w:r>
        <w:rPr>
          <w:rFonts w:ascii="Times New Roman" w:eastAsia="Times New Roman" w:hAnsi="Times New Roman" w:cs="Times New Roman"/>
        </w:rPr>
        <w:t>Source of dataset:   https://www1.nyc.gov/site/tlc/about/tlc-trip-record-data.page</w:t>
      </w:r>
    </w:p>
    <w:p w:rsidR="00570BF3" w:rsidRDefault="00083C2F">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Majaski, C. (2020, March 07). Uber vs. Yellow Cabs in New York City: What's the Difference? Retrieved August 13, 2020, from </w:t>
      </w:r>
      <w:hyperlink r:id="rId14">
        <w:r>
          <w:rPr>
            <w:rFonts w:ascii="Times New Roman" w:eastAsia="Times New Roman" w:hAnsi="Times New Roman" w:cs="Times New Roman"/>
          </w:rPr>
          <w:t>https://www.investopedia.com/articles/personal-finance/021015/uber-versus-yellow-cabs-new-york-city.asp</w:t>
        </w:r>
      </w:hyperlink>
    </w:p>
    <w:p w:rsidR="00570BF3" w:rsidRDefault="00083C2F">
      <w:pPr>
        <w:spacing w:before="240" w:after="240"/>
        <w:rPr>
          <w:rFonts w:ascii="Times New Roman" w:eastAsia="Times New Roman" w:hAnsi="Times New Roman" w:cs="Times New Roman"/>
        </w:rPr>
      </w:pPr>
      <w:r>
        <w:rPr>
          <w:rFonts w:ascii="Times New Roman" w:eastAsia="Times New Roman" w:hAnsi="Times New Roman" w:cs="Times New Roman"/>
        </w:rPr>
        <w:t xml:space="preserve">Crudele, J. (2017, September 19). The challenges of driving a yellow cab in the age of Uber. Retrieved August 13, 2020, from </w:t>
      </w:r>
      <w:hyperlink r:id="rId15">
        <w:r>
          <w:rPr>
            <w:rFonts w:ascii="Times New Roman" w:eastAsia="Times New Roman" w:hAnsi="Times New Roman" w:cs="Times New Roman"/>
          </w:rPr>
          <w:t>https://nypost.com/2017/09/18/the-challenges-of-driving-a-taxi-in-the-age-of-uber/</w:t>
        </w:r>
      </w:hyperlink>
    </w:p>
    <w:p w:rsidR="00570BF3" w:rsidRDefault="00083C2F">
      <w:pPr>
        <w:rPr>
          <w:rFonts w:ascii="Times New Roman" w:eastAsia="Times New Roman" w:hAnsi="Times New Roman" w:cs="Times New Roman"/>
        </w:rPr>
      </w:pPr>
      <w:r>
        <w:rPr>
          <w:rFonts w:ascii="Times New Roman" w:eastAsia="Times New Roman" w:hAnsi="Times New Roman" w:cs="Times New Roman"/>
        </w:rPr>
        <w:t xml:space="preserve">NYC Taxi &amp; Limousine </w:t>
      </w:r>
      <w:r w:rsidR="00926494">
        <w:rPr>
          <w:rFonts w:ascii="Times New Roman" w:eastAsia="Times New Roman" w:hAnsi="Times New Roman" w:cs="Times New Roman"/>
        </w:rPr>
        <w:t>Commission</w:t>
      </w:r>
      <w:r>
        <w:rPr>
          <w:rFonts w:ascii="Times New Roman" w:eastAsia="Times New Roman" w:hAnsi="Times New Roman" w:cs="Times New Roman"/>
        </w:rPr>
        <w:t xml:space="preserve">,(2013, June) </w:t>
      </w:r>
      <w:hyperlink r:id="rId16">
        <w:r>
          <w:rPr>
            <w:rFonts w:ascii="Times New Roman" w:eastAsia="Times New Roman" w:hAnsi="Times New Roman" w:cs="Times New Roman"/>
          </w:rPr>
          <w:t>"Guide to understanding the Street Hail Livery (SHL) Service Rules and Requirements</w:t>
        </w:r>
      </w:hyperlink>
    </w:p>
    <w:p w:rsidR="00570BF3" w:rsidRDefault="00083C2F">
      <w:pPr>
        <w:rPr>
          <w:rFonts w:ascii="Times New Roman" w:eastAsia="Times New Roman" w:hAnsi="Times New Roman" w:cs="Times New Roman"/>
        </w:rPr>
      </w:pPr>
      <w:r>
        <w:rPr>
          <w:rFonts w:ascii="Times New Roman" w:eastAsia="Times New Roman" w:hAnsi="Times New Roman" w:cs="Times New Roman"/>
        </w:rPr>
        <w:t>Retrieved December 18, 2013, from</w:t>
      </w:r>
    </w:p>
    <w:p w:rsidR="00570BF3" w:rsidRDefault="004B5078">
      <w:pPr>
        <w:rPr>
          <w:rFonts w:ascii="Times New Roman" w:eastAsia="Times New Roman" w:hAnsi="Times New Roman" w:cs="Times New Roman"/>
        </w:rPr>
      </w:pPr>
      <w:hyperlink r:id="rId17">
        <w:r w:rsidR="00083C2F">
          <w:rPr>
            <w:rFonts w:ascii="Times New Roman" w:eastAsia="Times New Roman" w:hAnsi="Times New Roman" w:cs="Times New Roman"/>
          </w:rPr>
          <w:t>https://web.archive.org/web/20180927204255/http://www.nyc.gov/html/tlc/downloads/pdf/shl_guide.pdf</w:t>
        </w:r>
      </w:hyperlink>
    </w:p>
    <w:p w:rsidR="00570BF3" w:rsidRDefault="00570BF3">
      <w:pPr>
        <w:pBdr>
          <w:top w:val="nil"/>
          <w:left w:val="nil"/>
          <w:bottom w:val="nil"/>
          <w:right w:val="nil"/>
          <w:between w:val="nil"/>
        </w:pBdr>
        <w:rPr>
          <w:rFonts w:ascii="Times New Roman" w:eastAsia="Times New Roman" w:hAnsi="Times New Roman" w:cs="Times New Roman"/>
          <w:color w:val="000000"/>
        </w:rPr>
      </w:pPr>
    </w:p>
    <w:tbl>
      <w:tblPr>
        <w:tblStyle w:val="ab"/>
        <w:tblW w:w="973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5"/>
      </w:tblGrid>
      <w:tr w:rsidR="00570BF3">
        <w:trPr>
          <w:trHeight w:val="190"/>
        </w:trPr>
        <w:tc>
          <w:tcPr>
            <w:tcW w:w="9735" w:type="dxa"/>
            <w:tcBorders>
              <w:top w:val="nil"/>
              <w:left w:val="nil"/>
              <w:bottom w:val="nil"/>
              <w:right w:val="nil"/>
            </w:tcBorders>
            <w:shd w:val="clear" w:color="auto" w:fill="auto"/>
            <w:vAlign w:val="bottom"/>
          </w:tcPr>
          <w:p w:rsidR="00570BF3" w:rsidRDefault="00083C2F">
            <w:pPr>
              <w:rPr>
                <w:rFonts w:ascii="Times New Roman" w:eastAsia="Times New Roman" w:hAnsi="Times New Roman" w:cs="Times New Roman"/>
              </w:rPr>
            </w:pPr>
            <w:r>
              <w:rPr>
                <w:rFonts w:ascii="Times New Roman" w:eastAsia="Times New Roman" w:hAnsi="Times New Roman" w:cs="Times New Roman"/>
                <w:color w:val="000000"/>
              </w:rPr>
              <w:t xml:space="preserve">Count of </w:t>
            </w:r>
            <w:proofErr w:type="gramStart"/>
            <w:r>
              <w:rPr>
                <w:rFonts w:ascii="Times New Roman" w:eastAsia="Times New Roman" w:hAnsi="Times New Roman" w:cs="Times New Roman"/>
                <w:color w:val="000000"/>
              </w:rPr>
              <w:t>Taxis  :</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rPr>
              <w:t>Sugar, R. (2017, January 17). Uber and Lyft cars now outnumber yellow cabs in NYC 4 to 1. Retrieved August 13, 2020, from https://ny.curbed.com/2017/1/17/14296892/yellow-taxi-nyc-uber-lyft-via-numbers</w:t>
            </w:r>
          </w:p>
          <w:p w:rsidR="00570BF3" w:rsidRDefault="00570BF3">
            <w:pPr>
              <w:rPr>
                <w:rFonts w:ascii="Times New Roman" w:eastAsia="Times New Roman" w:hAnsi="Times New Roman" w:cs="Times New Roman"/>
              </w:rPr>
            </w:pPr>
          </w:p>
        </w:tc>
      </w:tr>
      <w:tr w:rsidR="00570BF3">
        <w:trPr>
          <w:trHeight w:val="190"/>
        </w:trPr>
        <w:tc>
          <w:tcPr>
            <w:tcW w:w="9735" w:type="dxa"/>
            <w:tcBorders>
              <w:top w:val="nil"/>
              <w:left w:val="nil"/>
              <w:bottom w:val="nil"/>
              <w:right w:val="nil"/>
            </w:tcBorders>
            <w:shd w:val="clear" w:color="auto" w:fill="auto"/>
            <w:vAlign w:val="bottom"/>
          </w:tcPr>
          <w:p w:rsidR="00570BF3" w:rsidRDefault="00083C2F">
            <w:pPr>
              <w:rPr>
                <w:rFonts w:ascii="Times New Roman" w:eastAsia="Times New Roman" w:hAnsi="Times New Roman" w:cs="Times New Roman"/>
              </w:rPr>
            </w:pPr>
            <w:r>
              <w:rPr>
                <w:rFonts w:ascii="Times New Roman" w:eastAsia="Times New Roman" w:hAnsi="Times New Roman" w:cs="Times New Roman"/>
                <w:color w:val="000000"/>
              </w:rPr>
              <w:t xml:space="preserve">Fuel </w:t>
            </w:r>
            <w:proofErr w:type="gramStart"/>
            <w:r>
              <w:rPr>
                <w:rFonts w:ascii="Times New Roman" w:eastAsia="Times New Roman" w:hAnsi="Times New Roman" w:cs="Times New Roman"/>
                <w:color w:val="000000"/>
              </w:rPr>
              <w:t>cost :</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New York Times. (2006, May 10). Calculate how much your gas really costs. </w:t>
            </w:r>
          </w:p>
          <w:p w:rsidR="00570BF3" w:rsidRDefault="00083C2F">
            <w:r>
              <w:rPr>
                <w:rFonts w:ascii="Times New Roman" w:eastAsia="Times New Roman" w:hAnsi="Times New Roman" w:cs="Times New Roman"/>
              </w:rPr>
              <w:t>Retrieved August 13, 2020, from https://archive.nytimes.com/www.nytimes.com/packages/html/business/20060510_LEONHARDT/cost_per_mile.html?scp=115</w:t>
            </w:r>
          </w:p>
        </w:tc>
      </w:tr>
      <w:tr w:rsidR="00570BF3">
        <w:trPr>
          <w:trHeight w:val="270"/>
        </w:trPr>
        <w:tc>
          <w:tcPr>
            <w:tcW w:w="9735" w:type="dxa"/>
            <w:tcBorders>
              <w:top w:val="nil"/>
              <w:left w:val="nil"/>
              <w:bottom w:val="nil"/>
              <w:right w:val="nil"/>
            </w:tcBorders>
            <w:shd w:val="clear" w:color="auto" w:fill="auto"/>
            <w:vAlign w:val="bottom"/>
          </w:tcPr>
          <w:p w:rsidR="00570BF3" w:rsidRDefault="00570BF3">
            <w:pPr>
              <w:rPr>
                <w:rFonts w:ascii="Times New Roman" w:eastAsia="Times New Roman" w:hAnsi="Times New Roman" w:cs="Times New Roman"/>
                <w:color w:val="000000"/>
              </w:rPr>
            </w:pPr>
          </w:p>
        </w:tc>
      </w:tr>
      <w:tr w:rsidR="00570BF3">
        <w:trPr>
          <w:trHeight w:val="190"/>
        </w:trPr>
        <w:tc>
          <w:tcPr>
            <w:tcW w:w="9735" w:type="dxa"/>
            <w:tcBorders>
              <w:top w:val="nil"/>
              <w:left w:val="nil"/>
              <w:bottom w:val="nil"/>
              <w:right w:val="nil"/>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Mileage: </w:t>
            </w:r>
            <w:proofErr w:type="spellStart"/>
            <w:r>
              <w:rPr>
                <w:rFonts w:ascii="Times New Roman" w:eastAsia="Times New Roman" w:hAnsi="Times New Roman" w:cs="Times New Roman"/>
                <w:color w:val="000000"/>
              </w:rPr>
              <w:t>Voelcker</w:t>
            </w:r>
            <w:proofErr w:type="spellEnd"/>
            <w:r>
              <w:rPr>
                <w:rFonts w:ascii="Times New Roman" w:eastAsia="Times New Roman" w:hAnsi="Times New Roman" w:cs="Times New Roman"/>
                <w:color w:val="000000"/>
              </w:rPr>
              <w:t xml:space="preserve">, J. (2010, July 29). Cities Want High-Mileage Hybrid Taxis; Judge Says It's Illegal. </w:t>
            </w:r>
          </w:p>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Retrieved August 13, 2020, from https://www.greencarreports.com/news/1047703_cities-want-high-mileage-hybrid-taxis-judge-says-its-illegal</w:t>
            </w:r>
          </w:p>
          <w:p w:rsidR="00570BF3" w:rsidRDefault="00570BF3">
            <w:pPr>
              <w:rPr>
                <w:rFonts w:ascii="Times New Roman" w:eastAsia="Times New Roman" w:hAnsi="Times New Roman" w:cs="Times New Roman"/>
              </w:rPr>
            </w:pPr>
          </w:p>
        </w:tc>
      </w:tr>
      <w:tr w:rsidR="00570BF3">
        <w:trPr>
          <w:trHeight w:val="190"/>
        </w:trPr>
        <w:tc>
          <w:tcPr>
            <w:tcW w:w="9735" w:type="dxa"/>
            <w:tcBorders>
              <w:top w:val="nil"/>
              <w:left w:val="nil"/>
              <w:bottom w:val="nil"/>
              <w:right w:val="nil"/>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Insurance cost: Reitz, J. (2016, August 03). Cost </w:t>
            </w:r>
            <w:proofErr w:type="gramStart"/>
            <w:r>
              <w:rPr>
                <w:rFonts w:ascii="Times New Roman" w:eastAsia="Times New Roman" w:hAnsi="Times New Roman" w:cs="Times New Roman"/>
                <w:color w:val="000000"/>
              </w:rPr>
              <w:t>Of</w:t>
            </w:r>
            <w:proofErr w:type="gramEnd"/>
            <w:r>
              <w:rPr>
                <w:rFonts w:ascii="Times New Roman" w:eastAsia="Times New Roman" w:hAnsi="Times New Roman" w:cs="Times New Roman"/>
                <w:color w:val="000000"/>
              </w:rPr>
              <w:t xml:space="preserve"> Owning A Car In New York State. </w:t>
            </w:r>
          </w:p>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Retrieved August 13, 2020, from https://lite987.com/cost-of-owning-a-car-in-new-york-state/</w:t>
            </w:r>
          </w:p>
          <w:p w:rsidR="00570BF3" w:rsidRDefault="00570BF3">
            <w:pPr>
              <w:rPr>
                <w:rFonts w:ascii="Times New Roman" w:eastAsia="Times New Roman" w:hAnsi="Times New Roman" w:cs="Times New Roman"/>
              </w:rPr>
            </w:pPr>
          </w:p>
        </w:tc>
      </w:tr>
      <w:tr w:rsidR="00570BF3">
        <w:trPr>
          <w:trHeight w:val="190"/>
        </w:trPr>
        <w:tc>
          <w:tcPr>
            <w:tcW w:w="9735" w:type="dxa"/>
            <w:tcBorders>
              <w:top w:val="nil"/>
              <w:left w:val="nil"/>
              <w:bottom w:val="nil"/>
              <w:right w:val="nil"/>
            </w:tcBorders>
            <w:shd w:val="clear" w:color="auto" w:fill="auto"/>
            <w:vAlign w:val="bottom"/>
          </w:tcPr>
          <w:p w:rsidR="00570BF3" w:rsidRDefault="00083C2F">
            <w:pPr>
              <w:rPr>
                <w:rFonts w:ascii="Times New Roman" w:eastAsia="Times New Roman" w:hAnsi="Times New Roman" w:cs="Times New Roman"/>
              </w:rPr>
            </w:pPr>
            <w:r>
              <w:rPr>
                <w:rFonts w:ascii="Times New Roman" w:eastAsia="Times New Roman" w:hAnsi="Times New Roman" w:cs="Times New Roman"/>
                <w:color w:val="000000"/>
              </w:rPr>
              <w:t xml:space="preserve">maintenance cost: </w:t>
            </w:r>
            <w:r>
              <w:rPr>
                <w:rFonts w:ascii="Times New Roman" w:eastAsia="Times New Roman" w:hAnsi="Times New Roman" w:cs="Times New Roman"/>
              </w:rPr>
              <w:t xml:space="preserve">NYC Taxi &amp; Limousine </w:t>
            </w:r>
            <w:proofErr w:type="spellStart"/>
            <w:proofErr w:type="gramStart"/>
            <w:r>
              <w:rPr>
                <w:rFonts w:ascii="Times New Roman" w:eastAsia="Times New Roman" w:hAnsi="Times New Roman" w:cs="Times New Roman"/>
              </w:rPr>
              <w:t>Commision</w:t>
            </w:r>
            <w:proofErr w:type="spellEnd"/>
            <w:r>
              <w:rPr>
                <w:rFonts w:ascii="Times New Roman" w:eastAsia="Times New Roman" w:hAnsi="Times New Roman" w:cs="Times New Roman"/>
              </w:rPr>
              <w:t>,  (</w:t>
            </w:r>
            <w:proofErr w:type="gramEnd"/>
            <w:r>
              <w:rPr>
                <w:rFonts w:ascii="Times New Roman" w:eastAsia="Times New Roman" w:hAnsi="Times New Roman" w:cs="Times New Roman"/>
              </w:rPr>
              <w:t xml:space="preserve">2013). The Cost </w:t>
            </w:r>
            <w:proofErr w:type="gramStart"/>
            <w:r>
              <w:rPr>
                <w:rFonts w:ascii="Times New Roman" w:eastAsia="Times New Roman" w:hAnsi="Times New Roman" w:cs="Times New Roman"/>
              </w:rPr>
              <w:t>Of</w:t>
            </w:r>
            <w:proofErr w:type="gramEnd"/>
            <w:r>
              <w:rPr>
                <w:rFonts w:ascii="Times New Roman" w:eastAsia="Times New Roman" w:hAnsi="Times New Roman" w:cs="Times New Roman"/>
              </w:rPr>
              <w:t xml:space="preserve"> Maintaining A Taxi Vehicle In The U.S. &amp; The Alternative Fuel Vehicle Myth</w:t>
            </w:r>
          </w:p>
          <w:p w:rsidR="00570BF3" w:rsidRDefault="00083C2F">
            <w:pPr>
              <w:rPr>
                <w:rFonts w:ascii="Times New Roman" w:eastAsia="Times New Roman" w:hAnsi="Times New Roman" w:cs="Times New Roman"/>
              </w:rPr>
            </w:pPr>
            <w:r>
              <w:rPr>
                <w:rFonts w:ascii="Times New Roman" w:eastAsia="Times New Roman" w:hAnsi="Times New Roman" w:cs="Times New Roman"/>
              </w:rPr>
              <w:t>Retrieved August 13, 2020, from http://www.tlc-mag.com/archive/pre_2013_site/tlpa_jan10.html</w:t>
            </w:r>
          </w:p>
          <w:p w:rsidR="00570BF3" w:rsidRDefault="00570BF3">
            <w:pPr>
              <w:rPr>
                <w:rFonts w:ascii="Times New Roman" w:eastAsia="Times New Roman" w:hAnsi="Times New Roman" w:cs="Times New Roman"/>
              </w:rPr>
            </w:pPr>
          </w:p>
        </w:tc>
      </w:tr>
      <w:tr w:rsidR="00570BF3">
        <w:trPr>
          <w:trHeight w:val="190"/>
        </w:trPr>
        <w:tc>
          <w:tcPr>
            <w:tcW w:w="9735" w:type="dxa"/>
            <w:tcBorders>
              <w:top w:val="nil"/>
              <w:left w:val="nil"/>
              <w:bottom w:val="nil"/>
              <w:right w:val="nil"/>
            </w:tcBorders>
            <w:shd w:val="clear" w:color="auto" w:fill="auto"/>
            <w:vAlign w:val="bottom"/>
          </w:tcPr>
          <w:p w:rsidR="00570BF3" w:rsidRDefault="00570BF3">
            <w:pPr>
              <w:rPr>
                <w:rFonts w:ascii="Times New Roman" w:eastAsia="Times New Roman" w:hAnsi="Times New Roman" w:cs="Times New Roman"/>
              </w:rPr>
            </w:pPr>
          </w:p>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License </w:t>
            </w:r>
            <w:proofErr w:type="gramStart"/>
            <w:r>
              <w:rPr>
                <w:rFonts w:ascii="Times New Roman" w:eastAsia="Times New Roman" w:hAnsi="Times New Roman" w:cs="Times New Roman"/>
                <w:color w:val="000000"/>
              </w:rPr>
              <w:t>cost :</w:t>
            </w:r>
            <w:proofErr w:type="gramEnd"/>
            <w:r>
              <w:rPr>
                <w:rFonts w:ascii="Times New Roman" w:eastAsia="Times New Roman" w:hAnsi="Times New Roman" w:cs="Times New Roman"/>
                <w:color w:val="000000"/>
              </w:rPr>
              <w:t xml:space="preserve"> A, H. (2019, August 27). What is a taxi medallion worth? </w:t>
            </w:r>
          </w:p>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Retrieved August 13, 2020, from https://www.cityandstateny.com/articles/personality/interviews-profiles/what-are-taxi-medallions-worth.html</w:t>
            </w:r>
          </w:p>
          <w:p w:rsidR="00570BF3" w:rsidRDefault="00570BF3">
            <w:pPr>
              <w:rPr>
                <w:rFonts w:ascii="Times New Roman" w:eastAsia="Times New Roman" w:hAnsi="Times New Roman" w:cs="Times New Roman"/>
              </w:rPr>
            </w:pPr>
          </w:p>
        </w:tc>
      </w:tr>
      <w:tr w:rsidR="00570BF3">
        <w:trPr>
          <w:trHeight w:val="190"/>
        </w:trPr>
        <w:tc>
          <w:tcPr>
            <w:tcW w:w="9735" w:type="dxa"/>
            <w:tcBorders>
              <w:top w:val="nil"/>
              <w:left w:val="nil"/>
              <w:bottom w:val="nil"/>
              <w:right w:val="nil"/>
            </w:tcBorders>
            <w:shd w:val="clear" w:color="auto" w:fill="auto"/>
            <w:vAlign w:val="bottom"/>
          </w:tcPr>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Depreciation </w:t>
            </w:r>
            <w:proofErr w:type="gramStart"/>
            <w:r>
              <w:rPr>
                <w:rFonts w:ascii="Times New Roman" w:eastAsia="Times New Roman" w:hAnsi="Times New Roman" w:cs="Times New Roman"/>
                <w:color w:val="000000"/>
              </w:rPr>
              <w:t>cost :</w:t>
            </w:r>
            <w:proofErr w:type="gramEnd"/>
            <w:r>
              <w:rPr>
                <w:rFonts w:ascii="Times New Roman" w:eastAsia="Times New Roman" w:hAnsi="Times New Roman" w:cs="Times New Roman"/>
                <w:color w:val="000000"/>
              </w:rPr>
              <w:t xml:space="preserve"> Chang, S. (2020, May 18). Thinking About Getting A Car In NYC? Think Again. </w:t>
            </w:r>
          </w:p>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Retrieved August 13, 2020, from https://gothamist.com/news/thinking-about-getting-car-nyc-think-again</w:t>
            </w:r>
          </w:p>
          <w:p w:rsidR="00570BF3" w:rsidRDefault="00570BF3">
            <w:pPr>
              <w:rPr>
                <w:rFonts w:ascii="Times New Roman" w:eastAsia="Times New Roman" w:hAnsi="Times New Roman" w:cs="Times New Roman"/>
              </w:rPr>
            </w:pPr>
          </w:p>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Salaries: Salary.com</w:t>
            </w:r>
            <w:proofErr w:type="gramStart"/>
            <w:r>
              <w:rPr>
                <w:rFonts w:ascii="Times New Roman" w:eastAsia="Times New Roman" w:hAnsi="Times New Roman" w:cs="Times New Roman"/>
                <w:color w:val="000000"/>
              </w:rPr>
              <w:t>,</w:t>
            </w:r>
            <w:r>
              <w:rPr>
                <w:rFonts w:ascii="Times New Roman" w:eastAsia="Times New Roman" w:hAnsi="Times New Roman" w:cs="Times New Roman"/>
              </w:rPr>
              <w:t xml:space="preserve">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(2020, July 27). Taxi Driver Salary in New York, NY. </w:t>
            </w:r>
          </w:p>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Retrieved August 13, 2020, from https://www.salary.com/research/salary/benchmark/taxi-driver-salary/new-york-ny</w:t>
            </w:r>
          </w:p>
          <w:p w:rsidR="00570BF3" w:rsidRDefault="00570BF3">
            <w:pPr>
              <w:rPr>
                <w:rFonts w:ascii="Times New Roman" w:eastAsia="Times New Roman" w:hAnsi="Times New Roman" w:cs="Times New Roman"/>
              </w:rPr>
            </w:pPr>
          </w:p>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Deductibles</w:t>
            </w:r>
            <w:proofErr w:type="gramStart"/>
            <w:r>
              <w:rPr>
                <w:rFonts w:ascii="Times New Roman" w:eastAsia="Times New Roman" w:hAnsi="Times New Roman" w:cs="Times New Roman"/>
                <w:color w:val="000000"/>
              </w:rPr>
              <w:t>: .</w:t>
            </w:r>
            <w:r>
              <w:rPr>
                <w:rFonts w:ascii="Times New Roman" w:eastAsia="Times New Roman" w:hAnsi="Times New Roman" w:cs="Times New Roman"/>
              </w:rPr>
              <w:t>IRS</w:t>
            </w:r>
            <w:proofErr w:type="gramEnd"/>
            <w:r>
              <w:rPr>
                <w:rFonts w:ascii="Times New Roman" w:eastAsia="Times New Roman" w:hAnsi="Times New Roman" w:cs="Times New Roman"/>
              </w:rPr>
              <w:t>,</w:t>
            </w:r>
            <w:r>
              <w:rPr>
                <w:rFonts w:ascii="Times New Roman" w:eastAsia="Times New Roman" w:hAnsi="Times New Roman" w:cs="Times New Roman"/>
                <w:color w:val="000000"/>
              </w:rPr>
              <w:t xml:space="preserve"> (2019, December 31). IRS issues standard mileage rates for 2020. </w:t>
            </w:r>
          </w:p>
          <w:p w:rsidR="00570BF3" w:rsidRDefault="00083C2F">
            <w:pPr>
              <w:rPr>
                <w:rFonts w:ascii="Times New Roman" w:eastAsia="Times New Roman" w:hAnsi="Times New Roman" w:cs="Times New Roman"/>
                <w:color w:val="000000"/>
              </w:rPr>
            </w:pPr>
            <w:r>
              <w:rPr>
                <w:rFonts w:ascii="Times New Roman" w:eastAsia="Times New Roman" w:hAnsi="Times New Roman" w:cs="Times New Roman"/>
                <w:color w:val="000000"/>
              </w:rPr>
              <w:t>Retrieved August 13, 2020, from https://www.irs.gov/newsroom/irs-issues-standard-mileage-rates-for-2020</w:t>
            </w:r>
          </w:p>
          <w:p w:rsidR="00570BF3" w:rsidRDefault="00570BF3">
            <w:pPr>
              <w:rPr>
                <w:rFonts w:ascii="Times New Roman" w:eastAsia="Times New Roman" w:hAnsi="Times New Roman" w:cs="Times New Roman"/>
              </w:rPr>
            </w:pPr>
          </w:p>
        </w:tc>
      </w:tr>
    </w:tbl>
    <w:p w:rsidR="00570BF3" w:rsidRDefault="00570BF3">
      <w:pPr>
        <w:jc w:val="both"/>
        <w:rPr>
          <w:rFonts w:ascii="Times New Roman" w:eastAsia="Times New Roman" w:hAnsi="Times New Roman" w:cs="Times New Roman"/>
        </w:rPr>
      </w:pPr>
    </w:p>
    <w:p w:rsidR="00570BF3" w:rsidRPr="00B73DFF" w:rsidRDefault="00083C2F" w:rsidP="00B73DFF">
      <w:pPr>
        <w:rPr>
          <w:rFonts w:ascii="Times New Roman" w:eastAsia="Times New Roman" w:hAnsi="Times New Roman" w:cs="Times New Roman"/>
        </w:rPr>
      </w:pPr>
      <w:r>
        <w:rPr>
          <w:rFonts w:ascii="Times New Roman" w:eastAsia="Times New Roman" w:hAnsi="Times New Roman" w:cs="Times New Roman"/>
        </w:rPr>
        <w:t>*Occupancy factor: Occupancy factor is considered with the fact that every time a taxi does not have rider &amp; they may have to commute more to pick up ride so no amount is paid for that trip</w:t>
      </w:r>
    </w:p>
    <w:sectPr w:rsidR="00570BF3" w:rsidRPr="00B73D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62645"/>
    <w:multiLevelType w:val="multilevel"/>
    <w:tmpl w:val="D7D83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80D20DA"/>
    <w:multiLevelType w:val="multilevel"/>
    <w:tmpl w:val="04D0F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BF3"/>
    <w:rsid w:val="00083C2F"/>
    <w:rsid w:val="004B5078"/>
    <w:rsid w:val="00570BF3"/>
    <w:rsid w:val="00926494"/>
    <w:rsid w:val="00B73DFF"/>
    <w:rsid w:val="00D435A5"/>
    <w:rsid w:val="00FA0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805CA4"/>
  <w15:docId w15:val="{E69D163F-B963-3648-BF14-A2DD7466A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668D1"/>
    <w:pPr>
      <w:ind w:left="720"/>
      <w:contextualSpacing/>
    </w:pPr>
  </w:style>
  <w:style w:type="character" w:styleId="Hyperlink">
    <w:name w:val="Hyperlink"/>
    <w:basedOn w:val="DefaultParagraphFont"/>
    <w:uiPriority w:val="99"/>
    <w:unhideWhenUsed/>
    <w:rsid w:val="00C668D1"/>
    <w:rPr>
      <w:color w:val="0000FF"/>
      <w:u w:val="single"/>
    </w:rPr>
  </w:style>
  <w:style w:type="table" w:styleId="TableGrid">
    <w:name w:val="Table Grid"/>
    <w:basedOn w:val="TableNormal"/>
    <w:uiPriority w:val="39"/>
    <w:rsid w:val="000A73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73E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NoSpacing">
    <w:name w:val="No Spacing"/>
    <w:uiPriority w:val="1"/>
    <w:qFormat/>
    <w:rsid w:val="00AC6085"/>
  </w:style>
  <w:style w:type="character" w:styleId="FollowedHyperlink">
    <w:name w:val="FollowedHyperlink"/>
    <w:basedOn w:val="DefaultParagraphFont"/>
    <w:uiPriority w:val="99"/>
    <w:semiHidden/>
    <w:unhideWhenUsed/>
    <w:rsid w:val="002454FE"/>
    <w:rPr>
      <w:color w:val="954F72" w:themeColor="followedHyperlink"/>
      <w:u w:val="single"/>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873406">
      <w:bodyDiv w:val="1"/>
      <w:marLeft w:val="0"/>
      <w:marRight w:val="0"/>
      <w:marTop w:val="0"/>
      <w:marBottom w:val="0"/>
      <w:divBdr>
        <w:top w:val="none" w:sz="0" w:space="0" w:color="auto"/>
        <w:left w:val="none" w:sz="0" w:space="0" w:color="auto"/>
        <w:bottom w:val="none" w:sz="0" w:space="0" w:color="auto"/>
        <w:right w:val="none" w:sz="0" w:space="0" w:color="auto"/>
      </w:divBdr>
      <w:divsChild>
        <w:div w:id="933441673">
          <w:marLeft w:val="446"/>
          <w:marRight w:val="0"/>
          <w:marTop w:val="0"/>
          <w:marBottom w:val="0"/>
          <w:divBdr>
            <w:top w:val="none" w:sz="0" w:space="0" w:color="auto"/>
            <w:left w:val="none" w:sz="0" w:space="0" w:color="auto"/>
            <w:bottom w:val="none" w:sz="0" w:space="0" w:color="auto"/>
            <w:right w:val="none" w:sz="0" w:space="0" w:color="auto"/>
          </w:divBdr>
        </w:div>
      </w:divsChild>
    </w:div>
    <w:div w:id="146750633">
      <w:bodyDiv w:val="1"/>
      <w:marLeft w:val="0"/>
      <w:marRight w:val="0"/>
      <w:marTop w:val="0"/>
      <w:marBottom w:val="0"/>
      <w:divBdr>
        <w:top w:val="none" w:sz="0" w:space="0" w:color="auto"/>
        <w:left w:val="none" w:sz="0" w:space="0" w:color="auto"/>
        <w:bottom w:val="none" w:sz="0" w:space="0" w:color="auto"/>
        <w:right w:val="none" w:sz="0" w:space="0" w:color="auto"/>
      </w:divBdr>
    </w:div>
    <w:div w:id="552346967">
      <w:bodyDiv w:val="1"/>
      <w:marLeft w:val="0"/>
      <w:marRight w:val="0"/>
      <w:marTop w:val="0"/>
      <w:marBottom w:val="0"/>
      <w:divBdr>
        <w:top w:val="none" w:sz="0" w:space="0" w:color="auto"/>
        <w:left w:val="none" w:sz="0" w:space="0" w:color="auto"/>
        <w:bottom w:val="none" w:sz="0" w:space="0" w:color="auto"/>
        <w:right w:val="none" w:sz="0" w:space="0" w:color="auto"/>
      </w:divBdr>
      <w:divsChild>
        <w:div w:id="303892174">
          <w:marLeft w:val="446"/>
          <w:marRight w:val="0"/>
          <w:marTop w:val="0"/>
          <w:marBottom w:val="0"/>
          <w:divBdr>
            <w:top w:val="none" w:sz="0" w:space="0" w:color="auto"/>
            <w:left w:val="none" w:sz="0" w:space="0" w:color="auto"/>
            <w:bottom w:val="none" w:sz="0" w:space="0" w:color="auto"/>
            <w:right w:val="none" w:sz="0" w:space="0" w:color="auto"/>
          </w:divBdr>
        </w:div>
      </w:divsChild>
    </w:div>
    <w:div w:id="1318802121">
      <w:bodyDiv w:val="1"/>
      <w:marLeft w:val="0"/>
      <w:marRight w:val="0"/>
      <w:marTop w:val="0"/>
      <w:marBottom w:val="0"/>
      <w:divBdr>
        <w:top w:val="none" w:sz="0" w:space="0" w:color="auto"/>
        <w:left w:val="none" w:sz="0" w:space="0" w:color="auto"/>
        <w:bottom w:val="none" w:sz="0" w:space="0" w:color="auto"/>
        <w:right w:val="none" w:sz="0" w:space="0" w:color="auto"/>
      </w:divBdr>
    </w:div>
    <w:div w:id="1743484842">
      <w:bodyDiv w:val="1"/>
      <w:marLeft w:val="0"/>
      <w:marRight w:val="0"/>
      <w:marTop w:val="0"/>
      <w:marBottom w:val="0"/>
      <w:divBdr>
        <w:top w:val="none" w:sz="0" w:space="0" w:color="auto"/>
        <w:left w:val="none" w:sz="0" w:space="0" w:color="auto"/>
        <w:bottom w:val="none" w:sz="0" w:space="0" w:color="auto"/>
        <w:right w:val="none" w:sz="0" w:space="0" w:color="auto"/>
      </w:divBdr>
      <w:divsChild>
        <w:div w:id="938684990">
          <w:marLeft w:val="446"/>
          <w:marRight w:val="0"/>
          <w:marTop w:val="0"/>
          <w:marBottom w:val="0"/>
          <w:divBdr>
            <w:top w:val="none" w:sz="0" w:space="0" w:color="auto"/>
            <w:left w:val="none" w:sz="0" w:space="0" w:color="auto"/>
            <w:bottom w:val="none" w:sz="0" w:space="0" w:color="auto"/>
            <w:right w:val="none" w:sz="0" w:space="0" w:color="auto"/>
          </w:divBdr>
        </w:div>
        <w:div w:id="879054644">
          <w:marLeft w:val="446"/>
          <w:marRight w:val="0"/>
          <w:marTop w:val="0"/>
          <w:marBottom w:val="0"/>
          <w:divBdr>
            <w:top w:val="none" w:sz="0" w:space="0" w:color="auto"/>
            <w:left w:val="none" w:sz="0" w:space="0" w:color="auto"/>
            <w:bottom w:val="none" w:sz="0" w:space="0" w:color="auto"/>
            <w:right w:val="none" w:sz="0" w:space="0" w:color="auto"/>
          </w:divBdr>
        </w:div>
        <w:div w:id="1669743952">
          <w:marLeft w:val="446"/>
          <w:marRight w:val="0"/>
          <w:marTop w:val="0"/>
          <w:marBottom w:val="0"/>
          <w:divBdr>
            <w:top w:val="none" w:sz="0" w:space="0" w:color="auto"/>
            <w:left w:val="none" w:sz="0" w:space="0" w:color="auto"/>
            <w:bottom w:val="none" w:sz="0" w:space="0" w:color="auto"/>
            <w:right w:val="none" w:sz="0" w:space="0" w:color="auto"/>
          </w:divBdr>
        </w:div>
        <w:div w:id="417019430">
          <w:marLeft w:val="446"/>
          <w:marRight w:val="0"/>
          <w:marTop w:val="0"/>
          <w:marBottom w:val="0"/>
          <w:divBdr>
            <w:top w:val="none" w:sz="0" w:space="0" w:color="auto"/>
            <w:left w:val="none" w:sz="0" w:space="0" w:color="auto"/>
            <w:bottom w:val="none" w:sz="0" w:space="0" w:color="auto"/>
            <w:right w:val="none" w:sz="0" w:space="0" w:color="auto"/>
          </w:divBdr>
        </w:div>
        <w:div w:id="844513167">
          <w:marLeft w:val="446"/>
          <w:marRight w:val="0"/>
          <w:marTop w:val="0"/>
          <w:marBottom w:val="0"/>
          <w:divBdr>
            <w:top w:val="none" w:sz="0" w:space="0" w:color="auto"/>
            <w:left w:val="none" w:sz="0" w:space="0" w:color="auto"/>
            <w:bottom w:val="none" w:sz="0" w:space="0" w:color="auto"/>
            <w:right w:val="none" w:sz="0" w:space="0" w:color="auto"/>
          </w:divBdr>
        </w:div>
      </w:divsChild>
    </w:div>
    <w:div w:id="1814249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eb.archive.org/web/20180927204255/http:/www.nyc.gov/html/tlc/downloads/pdf/shl_guide.pdf" TargetMode="External"/><Relationship Id="rId2" Type="http://schemas.openxmlformats.org/officeDocument/2006/relationships/numbering" Target="numbering.xml"/><Relationship Id="rId16" Type="http://schemas.openxmlformats.org/officeDocument/2006/relationships/hyperlink" Target="https://web.archive.org/web/20180927204255/http://www.nyc.gov/html/tlc/downloads/pdf/shl_guide.pdf"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nypost.com/2017/09/18/the-challenges-of-driving-a-taxi-in-the-age-of-uber/"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vestopedia.com/articles/personal-finance/021015/uber-versus-yellow-cabs-new-york-city.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IBS+2vCYFBb+rQ2XWlU/9c5aOw==">AMUW2mUmBuzspAw3rVugl4HUkN8750NIJOH3V9G1OOdUrL637oPenQe+ecJVIonCj+FPS5k8esPY0z16j9k3Q2uKsd4LsveOiUWl2aHBAxlwKcynAls1kFc=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1971</Words>
  <Characters>11238</Characters>
  <Application>Microsoft Office Word</Application>
  <DocSecurity>0</DocSecurity>
  <Lines>93</Lines>
  <Paragraphs>26</Paragraphs>
  <ScaleCrop>false</ScaleCrop>
  <Company/>
  <LinksUpToDate>false</LinksUpToDate>
  <CharactersWithSpaces>13183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9</cp:revision>
  <dcterms:created xsi:type="dcterms:W3CDTF">2020-08-13T19:29:00Z</dcterms:created>
  <dcterms:modified xsi:type="dcterms:W3CDTF">2020-08-13T20:22:00Z</dcterms:modified>
</cp:coreProperties>
</file>