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C3640" w14:textId="0AF15F6D" w:rsidR="00606594" w:rsidRPr="00C21517" w:rsidRDefault="00606594" w:rsidP="00606594">
      <w:pPr>
        <w:jc w:val="center"/>
        <w:rPr>
          <w:rFonts w:ascii="Times New Roman" w:hAnsi="Times New Roman" w:cs="Times New Roman"/>
          <w:b/>
          <w:bCs/>
          <w:sz w:val="28"/>
          <w:szCs w:val="28"/>
        </w:rPr>
      </w:pPr>
      <w:r w:rsidRPr="00C21517">
        <w:rPr>
          <w:rFonts w:ascii="Times New Roman" w:hAnsi="Times New Roman" w:cs="Times New Roman"/>
          <w:b/>
          <w:bCs/>
          <w:sz w:val="28"/>
          <w:szCs w:val="28"/>
        </w:rPr>
        <w:t>NEURAL NETWORKS</w:t>
      </w:r>
    </w:p>
    <w:p w14:paraId="0723178C" w14:textId="77777777" w:rsidR="00606594" w:rsidRPr="00C21517" w:rsidRDefault="00606594" w:rsidP="00606594">
      <w:pPr>
        <w:rPr>
          <w:rFonts w:ascii="Times New Roman" w:hAnsi="Times New Roman" w:cs="Times New Roman"/>
          <w:b/>
          <w:bCs/>
          <w:sz w:val="28"/>
          <w:szCs w:val="28"/>
        </w:rPr>
      </w:pPr>
    </w:p>
    <w:p w14:paraId="31904888" w14:textId="10E335AD" w:rsidR="00606594" w:rsidRPr="00C21517" w:rsidRDefault="00606594" w:rsidP="00606594">
      <w:pPr>
        <w:rPr>
          <w:rFonts w:ascii="Times New Roman" w:hAnsi="Times New Roman" w:cs="Times New Roman"/>
          <w:b/>
          <w:bCs/>
          <w:sz w:val="28"/>
          <w:szCs w:val="28"/>
        </w:rPr>
      </w:pPr>
      <w:r w:rsidRPr="00C21517">
        <w:rPr>
          <w:rFonts w:ascii="Times New Roman" w:hAnsi="Times New Roman" w:cs="Times New Roman"/>
          <w:b/>
          <w:bCs/>
          <w:sz w:val="28"/>
          <w:szCs w:val="28"/>
        </w:rPr>
        <w:t xml:space="preserve">Introduction: </w:t>
      </w:r>
    </w:p>
    <w:p w14:paraId="08C362F2" w14:textId="2D64D101" w:rsidR="00606594" w:rsidRPr="00C21517" w:rsidRDefault="008222DD" w:rsidP="00606594">
      <w:pPr>
        <w:rPr>
          <w:rFonts w:ascii="Times New Roman" w:hAnsi="Times New Roman" w:cs="Times New Roman"/>
          <w:sz w:val="28"/>
          <w:szCs w:val="28"/>
        </w:rPr>
      </w:pPr>
      <w:r w:rsidRPr="00C21517">
        <w:rPr>
          <w:rFonts w:ascii="Times New Roman" w:hAnsi="Times New Roman" w:cs="Times New Roman"/>
          <w:sz w:val="28"/>
          <w:szCs w:val="28"/>
        </w:rPr>
        <w:t>In this assignment, I have tried several hyperparameters of a neural network that have been trained on an IMDB sentiment classification task. It has been about observing with the number of layers, units in each layer, activation functions, and loss functions upon the performance of a model. This experiment is regarding training various models and comparing their accuracy over validation and test sets.</w:t>
      </w:r>
    </w:p>
    <w:p w14:paraId="403E9520" w14:textId="77777777" w:rsidR="008222DD" w:rsidRPr="00C21517" w:rsidRDefault="008222DD" w:rsidP="00606594">
      <w:pPr>
        <w:rPr>
          <w:rFonts w:ascii="Times New Roman" w:hAnsi="Times New Roman" w:cs="Times New Roman"/>
          <w:sz w:val="28"/>
          <w:szCs w:val="28"/>
        </w:rPr>
      </w:pPr>
    </w:p>
    <w:p w14:paraId="70C83486" w14:textId="271A8085" w:rsidR="00C21517" w:rsidRPr="00C21517" w:rsidRDefault="008222DD" w:rsidP="00606594">
      <w:pPr>
        <w:rPr>
          <w:rFonts w:ascii="Times New Roman" w:hAnsi="Times New Roman" w:cs="Times New Roman"/>
          <w:b/>
          <w:bCs/>
          <w:sz w:val="28"/>
          <w:szCs w:val="28"/>
        </w:rPr>
      </w:pPr>
      <w:r w:rsidRPr="00C21517">
        <w:rPr>
          <w:rFonts w:ascii="Times New Roman" w:hAnsi="Times New Roman" w:cs="Times New Roman"/>
          <w:b/>
          <w:bCs/>
          <w:sz w:val="28"/>
          <w:szCs w:val="28"/>
        </w:rPr>
        <w:t>Model</w:t>
      </w:r>
      <w:r w:rsidR="00C21517" w:rsidRPr="00C21517">
        <w:rPr>
          <w:rFonts w:ascii="Times New Roman" w:hAnsi="Times New Roman" w:cs="Times New Roman"/>
          <w:b/>
          <w:bCs/>
          <w:sz w:val="28"/>
          <w:szCs w:val="28"/>
        </w:rPr>
        <w:t xml:space="preserve"> Information:</w:t>
      </w:r>
    </w:p>
    <w:p w14:paraId="022DDC6A" w14:textId="1925D140" w:rsidR="00C21517" w:rsidRPr="00C21517" w:rsidRDefault="00C21517" w:rsidP="00606594">
      <w:pPr>
        <w:rPr>
          <w:rFonts w:ascii="Times New Roman" w:hAnsi="Times New Roman" w:cs="Times New Roman"/>
        </w:rPr>
      </w:pPr>
      <w:r w:rsidRPr="00C21517">
        <w:rPr>
          <w:rFonts w:ascii="Times New Roman" w:hAnsi="Times New Roman" w:cs="Times New Roman"/>
        </w:rPr>
        <w:t xml:space="preserve">I used the </w:t>
      </w:r>
      <w:proofErr w:type="spellStart"/>
      <w:r w:rsidRPr="00C21517">
        <w:rPr>
          <w:rStyle w:val="Strong"/>
          <w:rFonts w:ascii="Times New Roman" w:hAnsi="Times New Roman" w:cs="Times New Roman"/>
        </w:rPr>
        <w:t>Keras</w:t>
      </w:r>
      <w:proofErr w:type="spellEnd"/>
      <w:r w:rsidRPr="00C21517">
        <w:rPr>
          <w:rStyle w:val="Strong"/>
          <w:rFonts w:ascii="Times New Roman" w:hAnsi="Times New Roman" w:cs="Times New Roman"/>
        </w:rPr>
        <w:t xml:space="preserve"> Sequential API</w:t>
      </w:r>
      <w:r w:rsidRPr="00C21517">
        <w:rPr>
          <w:rFonts w:ascii="Times New Roman" w:hAnsi="Times New Roman" w:cs="Times New Roman"/>
        </w:rPr>
        <w:t xml:space="preserve"> to build and experiment with different neural network configurations. Each experiment focused on one or more of the following hyperparameters:</w:t>
      </w:r>
    </w:p>
    <w:p w14:paraId="59A35318" w14:textId="77777777" w:rsidR="00C21517" w:rsidRPr="00C21517" w:rsidRDefault="00C21517" w:rsidP="00606594">
      <w:pPr>
        <w:rPr>
          <w:rFonts w:ascii="Times New Roman" w:hAnsi="Times New Roman" w:cs="Times New Roman"/>
        </w:rPr>
      </w:pPr>
    </w:p>
    <w:p w14:paraId="4776077C" w14:textId="3E6F46CD" w:rsidR="00C21517" w:rsidRPr="00C21517" w:rsidRDefault="00C21517" w:rsidP="00606594">
      <w:pPr>
        <w:rPr>
          <w:rFonts w:ascii="Times New Roman" w:hAnsi="Times New Roman" w:cs="Times New Roman"/>
        </w:rPr>
      </w:pPr>
      <w:r w:rsidRPr="00C21517">
        <w:rPr>
          <w:rStyle w:val="Strong"/>
          <w:rFonts w:ascii="Times New Roman" w:hAnsi="Times New Roman" w:cs="Times New Roman"/>
          <w:b w:val="0"/>
          <w:bCs w:val="0"/>
        </w:rPr>
        <w:t>Number of Hidden Layers</w:t>
      </w:r>
      <w:r w:rsidRPr="00C21517">
        <w:rPr>
          <w:rFonts w:ascii="Times New Roman" w:hAnsi="Times New Roman" w:cs="Times New Roman"/>
        </w:rPr>
        <w:t>: I varied the number of hidden layers between 1, 2, and 3.</w:t>
      </w:r>
    </w:p>
    <w:p w14:paraId="0212BF0C" w14:textId="2082100F" w:rsidR="00C21517" w:rsidRPr="00C21517" w:rsidRDefault="00C21517" w:rsidP="00606594">
      <w:pPr>
        <w:rPr>
          <w:rFonts w:ascii="Times New Roman" w:hAnsi="Times New Roman" w:cs="Times New Roman"/>
        </w:rPr>
      </w:pPr>
      <w:r w:rsidRPr="00C21517">
        <w:rPr>
          <w:rStyle w:val="Strong"/>
          <w:rFonts w:ascii="Times New Roman" w:hAnsi="Times New Roman" w:cs="Times New Roman"/>
          <w:b w:val="0"/>
          <w:bCs w:val="0"/>
        </w:rPr>
        <w:t>Units per Layer</w:t>
      </w:r>
      <w:r w:rsidRPr="00C21517">
        <w:rPr>
          <w:rFonts w:ascii="Times New Roman" w:hAnsi="Times New Roman" w:cs="Times New Roman"/>
        </w:rPr>
        <w:t>: I tested models with 32 and 64 units per layer.</w:t>
      </w:r>
    </w:p>
    <w:p w14:paraId="2478A443" w14:textId="7056764A" w:rsidR="00C21517" w:rsidRPr="00C21517" w:rsidRDefault="00C21517" w:rsidP="00606594">
      <w:pPr>
        <w:rPr>
          <w:rFonts w:ascii="Times New Roman" w:hAnsi="Times New Roman" w:cs="Times New Roman"/>
        </w:rPr>
      </w:pPr>
      <w:r w:rsidRPr="00C21517">
        <w:rPr>
          <w:rStyle w:val="Strong"/>
          <w:rFonts w:ascii="Times New Roman" w:hAnsi="Times New Roman" w:cs="Times New Roman"/>
          <w:b w:val="0"/>
          <w:bCs w:val="0"/>
        </w:rPr>
        <w:t>Activation Functions</w:t>
      </w:r>
      <w:r w:rsidRPr="00C21517">
        <w:rPr>
          <w:rFonts w:ascii="Times New Roman" w:hAnsi="Times New Roman" w:cs="Times New Roman"/>
        </w:rPr>
        <w:t>: I compared the performance of models using “Tanh” activation function.</w:t>
      </w:r>
    </w:p>
    <w:p w14:paraId="6C5F9FD8" w14:textId="5CDC7DB9" w:rsidR="00A412AA" w:rsidRDefault="00C21517" w:rsidP="00606594">
      <w:pPr>
        <w:rPr>
          <w:rFonts w:ascii="Times New Roman" w:hAnsi="Times New Roman" w:cs="Times New Roman"/>
        </w:rPr>
      </w:pPr>
      <w:r w:rsidRPr="00C21517">
        <w:rPr>
          <w:rStyle w:val="Strong"/>
          <w:rFonts w:ascii="Times New Roman" w:hAnsi="Times New Roman" w:cs="Times New Roman"/>
          <w:b w:val="0"/>
          <w:bCs w:val="0"/>
        </w:rPr>
        <w:t>Loss Functions</w:t>
      </w:r>
      <w:r w:rsidRPr="00C21517">
        <w:rPr>
          <w:rFonts w:ascii="Times New Roman" w:hAnsi="Times New Roman" w:cs="Times New Roman"/>
        </w:rPr>
        <w:t>: I tested with the “</w:t>
      </w:r>
      <w:proofErr w:type="spellStart"/>
      <w:r w:rsidR="003D06F7">
        <w:rPr>
          <w:rFonts w:ascii="Times New Roman" w:hAnsi="Times New Roman" w:cs="Times New Roman"/>
        </w:rPr>
        <w:t>mse</w:t>
      </w:r>
      <w:proofErr w:type="spellEnd"/>
      <w:r w:rsidRPr="00C21517">
        <w:rPr>
          <w:rFonts w:ascii="Times New Roman" w:hAnsi="Times New Roman" w:cs="Times New Roman"/>
        </w:rPr>
        <w:t>” instead of “</w:t>
      </w:r>
      <w:proofErr w:type="spellStart"/>
      <w:r w:rsidR="003D06F7">
        <w:rPr>
          <w:rFonts w:ascii="Times New Roman" w:hAnsi="Times New Roman" w:cs="Times New Roman"/>
        </w:rPr>
        <w:t>binary_crossentropy</w:t>
      </w:r>
      <w:proofErr w:type="spellEnd"/>
      <w:r w:rsidRPr="00C21517">
        <w:rPr>
          <w:rFonts w:ascii="Times New Roman" w:hAnsi="Times New Roman" w:cs="Times New Roman"/>
        </w:rPr>
        <w:t>”</w:t>
      </w:r>
    </w:p>
    <w:p w14:paraId="0371DEAD" w14:textId="77777777" w:rsidR="00A412AA" w:rsidRDefault="00A412AA" w:rsidP="00606594">
      <w:pPr>
        <w:rPr>
          <w:rFonts w:ascii="Times New Roman" w:hAnsi="Times New Roman" w:cs="Times New Roman"/>
        </w:rPr>
      </w:pPr>
    </w:p>
    <w:p w14:paraId="1823B2E0" w14:textId="77777777" w:rsidR="00A412AA" w:rsidRDefault="00A412AA" w:rsidP="00606594">
      <w:pPr>
        <w:rPr>
          <w:rFonts w:ascii="Times New Roman" w:hAnsi="Times New Roman" w:cs="Times New Roman"/>
        </w:rPr>
      </w:pPr>
    </w:p>
    <w:p w14:paraId="0F49699F" w14:textId="096C0453" w:rsidR="00C21517" w:rsidRPr="00C21517" w:rsidRDefault="00C21517" w:rsidP="00606594">
      <w:pPr>
        <w:rPr>
          <w:rFonts w:ascii="Times New Roman" w:hAnsi="Times New Roman" w:cs="Times New Roman"/>
          <w:b/>
          <w:bCs/>
        </w:rPr>
      </w:pPr>
      <w:r w:rsidRPr="00C21517">
        <w:rPr>
          <w:rFonts w:ascii="Times New Roman" w:hAnsi="Times New Roman" w:cs="Times New Roman"/>
          <w:b/>
          <w:bCs/>
        </w:rPr>
        <w:t>Results:</w:t>
      </w:r>
    </w:p>
    <w:p w14:paraId="1FA2949A" w14:textId="77777777" w:rsidR="00C21517" w:rsidRDefault="00C21517" w:rsidP="00606594">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615"/>
        <w:gridCol w:w="1260"/>
        <w:gridCol w:w="1350"/>
        <w:gridCol w:w="1440"/>
        <w:gridCol w:w="1260"/>
        <w:gridCol w:w="1165"/>
      </w:tblGrid>
      <w:tr w:rsidR="00863A70" w14:paraId="71C4957D" w14:textId="77777777" w:rsidTr="00863A70">
        <w:trPr>
          <w:trHeight w:val="872"/>
        </w:trPr>
        <w:tc>
          <w:tcPr>
            <w:tcW w:w="1615" w:type="dxa"/>
          </w:tcPr>
          <w:p w14:paraId="6F44073E" w14:textId="26515975" w:rsidR="00863A70" w:rsidRPr="00863A70" w:rsidRDefault="00863A70" w:rsidP="00606594">
            <w:pPr>
              <w:rPr>
                <w:rFonts w:ascii="Times New Roman" w:hAnsi="Times New Roman" w:cs="Times New Roman"/>
              </w:rPr>
            </w:pPr>
            <w:r w:rsidRPr="00863A70">
              <w:rPr>
                <w:rFonts w:ascii="Times New Roman" w:hAnsi="Times New Roman" w:cs="Times New Roman"/>
              </w:rPr>
              <w:t>Model C</w:t>
            </w:r>
            <w:r>
              <w:rPr>
                <w:rFonts w:ascii="Times New Roman" w:hAnsi="Times New Roman" w:cs="Times New Roman"/>
              </w:rPr>
              <w:t>onfiguration</w:t>
            </w:r>
          </w:p>
        </w:tc>
        <w:tc>
          <w:tcPr>
            <w:tcW w:w="1260" w:type="dxa"/>
          </w:tcPr>
          <w:p w14:paraId="1FD6BC1A" w14:textId="1663EA5B" w:rsidR="00863A70" w:rsidRPr="00863A70" w:rsidRDefault="00863A70" w:rsidP="00606594">
            <w:pPr>
              <w:rPr>
                <w:rFonts w:ascii="Times New Roman" w:hAnsi="Times New Roman" w:cs="Times New Roman"/>
              </w:rPr>
            </w:pPr>
            <w:r>
              <w:rPr>
                <w:rFonts w:ascii="Times New Roman" w:hAnsi="Times New Roman" w:cs="Times New Roman"/>
              </w:rPr>
              <w:t>Hidden Layers</w:t>
            </w:r>
          </w:p>
        </w:tc>
        <w:tc>
          <w:tcPr>
            <w:tcW w:w="1350" w:type="dxa"/>
          </w:tcPr>
          <w:p w14:paraId="0BFAFE8D" w14:textId="20B94E06" w:rsidR="00863A70" w:rsidRPr="00863A70" w:rsidRDefault="00863A70" w:rsidP="00606594">
            <w:pPr>
              <w:rPr>
                <w:rFonts w:ascii="Times New Roman" w:hAnsi="Times New Roman" w:cs="Times New Roman"/>
              </w:rPr>
            </w:pPr>
            <w:r w:rsidRPr="00863A70">
              <w:rPr>
                <w:rFonts w:ascii="Times New Roman" w:hAnsi="Times New Roman" w:cs="Times New Roman"/>
              </w:rPr>
              <w:t>Units</w:t>
            </w:r>
          </w:p>
        </w:tc>
        <w:tc>
          <w:tcPr>
            <w:tcW w:w="1440" w:type="dxa"/>
          </w:tcPr>
          <w:p w14:paraId="3704172D" w14:textId="57CB0EA7" w:rsidR="00863A70" w:rsidRPr="00863A70" w:rsidRDefault="00863A70" w:rsidP="00606594">
            <w:pPr>
              <w:rPr>
                <w:rFonts w:ascii="Times New Roman" w:hAnsi="Times New Roman" w:cs="Times New Roman"/>
              </w:rPr>
            </w:pPr>
            <w:r w:rsidRPr="00863A70">
              <w:rPr>
                <w:rFonts w:ascii="Times New Roman" w:hAnsi="Times New Roman" w:cs="Times New Roman"/>
              </w:rPr>
              <w:t>Activation Function</w:t>
            </w:r>
          </w:p>
        </w:tc>
        <w:tc>
          <w:tcPr>
            <w:tcW w:w="1260" w:type="dxa"/>
          </w:tcPr>
          <w:p w14:paraId="32F9FCC7" w14:textId="4018E4F3" w:rsidR="00863A70" w:rsidRPr="00863A70" w:rsidRDefault="00863A70" w:rsidP="00606594">
            <w:pPr>
              <w:rPr>
                <w:rFonts w:ascii="Times New Roman" w:hAnsi="Times New Roman" w:cs="Times New Roman"/>
              </w:rPr>
            </w:pPr>
            <w:r w:rsidRPr="00863A70">
              <w:rPr>
                <w:rFonts w:ascii="Times New Roman" w:hAnsi="Times New Roman" w:cs="Times New Roman"/>
              </w:rPr>
              <w:t>Loss Function</w:t>
            </w:r>
          </w:p>
        </w:tc>
        <w:tc>
          <w:tcPr>
            <w:tcW w:w="1165" w:type="dxa"/>
          </w:tcPr>
          <w:p w14:paraId="68A3DF90" w14:textId="12E00E79" w:rsidR="00863A70" w:rsidRPr="00863A70" w:rsidRDefault="00863A70" w:rsidP="00606594">
            <w:pPr>
              <w:rPr>
                <w:rFonts w:ascii="Times New Roman" w:hAnsi="Times New Roman" w:cs="Times New Roman"/>
              </w:rPr>
            </w:pPr>
            <w:r w:rsidRPr="00863A70">
              <w:rPr>
                <w:rFonts w:ascii="Times New Roman" w:hAnsi="Times New Roman" w:cs="Times New Roman"/>
              </w:rPr>
              <w:t>Test Accuracy</w:t>
            </w:r>
          </w:p>
        </w:tc>
      </w:tr>
      <w:tr w:rsidR="00465E27" w14:paraId="6CB4D1FF" w14:textId="77777777" w:rsidTr="00863A70">
        <w:trPr>
          <w:trHeight w:val="530"/>
        </w:trPr>
        <w:tc>
          <w:tcPr>
            <w:tcW w:w="1615" w:type="dxa"/>
          </w:tcPr>
          <w:p w14:paraId="1DA7D81F" w14:textId="4A0CF576" w:rsidR="00465E27" w:rsidRPr="00863A70" w:rsidRDefault="00465E27" w:rsidP="00863A70">
            <w:pPr>
              <w:rPr>
                <w:rFonts w:ascii="Times New Roman" w:hAnsi="Times New Roman" w:cs="Times New Roman"/>
              </w:rPr>
            </w:pPr>
            <w:r w:rsidRPr="00863A70">
              <w:rPr>
                <w:rFonts w:ascii="Times New Roman" w:hAnsi="Times New Roman" w:cs="Times New Roman"/>
              </w:rPr>
              <w:t>One Hidden layer</w:t>
            </w:r>
          </w:p>
        </w:tc>
        <w:tc>
          <w:tcPr>
            <w:tcW w:w="1260" w:type="dxa"/>
          </w:tcPr>
          <w:p w14:paraId="4B1ACC8B" w14:textId="7C0CC6FA" w:rsidR="00465E27" w:rsidRPr="00863A70" w:rsidRDefault="00465E27" w:rsidP="00863A70">
            <w:pPr>
              <w:rPr>
                <w:rFonts w:ascii="Times New Roman" w:hAnsi="Times New Roman" w:cs="Times New Roman"/>
              </w:rPr>
            </w:pPr>
            <w:r w:rsidRPr="00863A70">
              <w:rPr>
                <w:rFonts w:ascii="Times New Roman" w:hAnsi="Times New Roman" w:cs="Times New Roman"/>
              </w:rPr>
              <w:t>1</w:t>
            </w:r>
          </w:p>
        </w:tc>
        <w:tc>
          <w:tcPr>
            <w:tcW w:w="1350" w:type="dxa"/>
          </w:tcPr>
          <w:p w14:paraId="5E25BB93" w14:textId="06C13A43" w:rsidR="00465E27" w:rsidRPr="00863A70" w:rsidRDefault="00465E27" w:rsidP="00863A70">
            <w:pPr>
              <w:rPr>
                <w:rFonts w:ascii="Times New Roman" w:hAnsi="Times New Roman" w:cs="Times New Roman"/>
              </w:rPr>
            </w:pPr>
            <w:r w:rsidRPr="00863A70">
              <w:rPr>
                <w:rFonts w:ascii="Times New Roman" w:hAnsi="Times New Roman" w:cs="Times New Roman"/>
              </w:rPr>
              <w:t>64</w:t>
            </w:r>
          </w:p>
        </w:tc>
        <w:tc>
          <w:tcPr>
            <w:tcW w:w="1440" w:type="dxa"/>
          </w:tcPr>
          <w:p w14:paraId="6899D064" w14:textId="0B845371" w:rsidR="00465E27" w:rsidRPr="00863A70" w:rsidRDefault="00465E27" w:rsidP="00863A70">
            <w:pPr>
              <w:rPr>
                <w:rFonts w:ascii="Times New Roman" w:hAnsi="Times New Roman" w:cs="Times New Roman"/>
                <w:sz w:val="28"/>
                <w:szCs w:val="28"/>
              </w:rPr>
            </w:pPr>
            <w:r w:rsidRPr="00863A70">
              <w:rPr>
                <w:rFonts w:ascii="Times New Roman" w:hAnsi="Times New Roman" w:cs="Times New Roman"/>
                <w:sz w:val="28"/>
                <w:szCs w:val="28"/>
              </w:rPr>
              <w:t>tanh</w:t>
            </w:r>
          </w:p>
        </w:tc>
        <w:tc>
          <w:tcPr>
            <w:tcW w:w="1260" w:type="dxa"/>
          </w:tcPr>
          <w:p w14:paraId="6FDC6BEF" w14:textId="03C9B578" w:rsidR="00465E27" w:rsidRPr="00863A70" w:rsidRDefault="00465E27" w:rsidP="00863A70">
            <w:pPr>
              <w:rPr>
                <w:rFonts w:ascii="Times New Roman" w:hAnsi="Times New Roman" w:cs="Times New Roman"/>
              </w:rPr>
            </w:pPr>
            <w:proofErr w:type="spellStart"/>
            <w:r>
              <w:rPr>
                <w:rFonts w:ascii="Times New Roman" w:hAnsi="Times New Roman" w:cs="Times New Roman"/>
              </w:rPr>
              <w:t>mse</w:t>
            </w:r>
            <w:proofErr w:type="spellEnd"/>
          </w:p>
        </w:tc>
        <w:tc>
          <w:tcPr>
            <w:tcW w:w="1165" w:type="dxa"/>
          </w:tcPr>
          <w:p w14:paraId="1D915D4B" w14:textId="390F9AD0" w:rsidR="00465E27" w:rsidRPr="00486528" w:rsidRDefault="00465E27" w:rsidP="00863A70">
            <w:pPr>
              <w:rPr>
                <w:rFonts w:ascii="Times New Roman" w:hAnsi="Times New Roman" w:cs="Times New Roman"/>
              </w:rPr>
            </w:pPr>
            <w:r w:rsidRPr="00486528">
              <w:rPr>
                <w:rFonts w:ascii="Times New Roman" w:hAnsi="Times New Roman" w:cs="Times New Roman"/>
              </w:rPr>
              <w:t>8</w:t>
            </w:r>
            <w:r w:rsidR="00EB179E">
              <w:rPr>
                <w:rFonts w:ascii="Times New Roman" w:hAnsi="Times New Roman" w:cs="Times New Roman"/>
              </w:rPr>
              <w:t>5</w:t>
            </w:r>
            <w:r w:rsidRPr="00486528">
              <w:rPr>
                <w:rFonts w:ascii="Times New Roman" w:hAnsi="Times New Roman" w:cs="Times New Roman"/>
              </w:rPr>
              <w:t>.</w:t>
            </w:r>
            <w:r w:rsidR="00EB179E">
              <w:rPr>
                <w:rFonts w:ascii="Times New Roman" w:hAnsi="Times New Roman" w:cs="Times New Roman"/>
              </w:rPr>
              <w:t>6</w:t>
            </w:r>
            <w:r w:rsidRPr="00486528">
              <w:rPr>
                <w:rFonts w:ascii="Times New Roman" w:hAnsi="Times New Roman" w:cs="Times New Roman"/>
              </w:rPr>
              <w:t>8</w:t>
            </w:r>
          </w:p>
        </w:tc>
      </w:tr>
      <w:tr w:rsidR="00465E27" w14:paraId="5EB1C32C" w14:textId="77777777" w:rsidTr="00863A70">
        <w:trPr>
          <w:trHeight w:val="611"/>
        </w:trPr>
        <w:tc>
          <w:tcPr>
            <w:tcW w:w="1615" w:type="dxa"/>
          </w:tcPr>
          <w:p w14:paraId="6FE915FA" w14:textId="0BFB66FB" w:rsidR="00465E27" w:rsidRPr="00863A70" w:rsidRDefault="00465E27" w:rsidP="00863A70">
            <w:pPr>
              <w:rPr>
                <w:rFonts w:ascii="Times New Roman" w:hAnsi="Times New Roman" w:cs="Times New Roman"/>
              </w:rPr>
            </w:pPr>
            <w:r w:rsidRPr="00863A70">
              <w:rPr>
                <w:rFonts w:ascii="Times New Roman" w:hAnsi="Times New Roman" w:cs="Times New Roman"/>
              </w:rPr>
              <w:t>One Hidden layer</w:t>
            </w:r>
          </w:p>
        </w:tc>
        <w:tc>
          <w:tcPr>
            <w:tcW w:w="1260" w:type="dxa"/>
          </w:tcPr>
          <w:p w14:paraId="5BFCF8B4" w14:textId="102C7483" w:rsidR="00465E27" w:rsidRPr="00863A70" w:rsidRDefault="00465E27" w:rsidP="00863A70">
            <w:pPr>
              <w:rPr>
                <w:rFonts w:ascii="Times New Roman" w:hAnsi="Times New Roman" w:cs="Times New Roman"/>
              </w:rPr>
            </w:pPr>
            <w:r w:rsidRPr="00486528">
              <w:rPr>
                <w:rFonts w:ascii="Times New Roman" w:hAnsi="Times New Roman" w:cs="Times New Roman"/>
              </w:rPr>
              <w:t>1</w:t>
            </w:r>
          </w:p>
        </w:tc>
        <w:tc>
          <w:tcPr>
            <w:tcW w:w="1350" w:type="dxa"/>
          </w:tcPr>
          <w:p w14:paraId="12DDE5FD" w14:textId="51FD3E19" w:rsidR="00465E27" w:rsidRPr="00863A70" w:rsidRDefault="00465E27" w:rsidP="00863A70">
            <w:pPr>
              <w:rPr>
                <w:rFonts w:ascii="Times New Roman" w:hAnsi="Times New Roman" w:cs="Times New Roman"/>
              </w:rPr>
            </w:pPr>
            <w:r w:rsidRPr="00486528">
              <w:rPr>
                <w:rFonts w:ascii="Times New Roman" w:hAnsi="Times New Roman" w:cs="Times New Roman"/>
              </w:rPr>
              <w:t>32</w:t>
            </w:r>
          </w:p>
        </w:tc>
        <w:tc>
          <w:tcPr>
            <w:tcW w:w="1440" w:type="dxa"/>
          </w:tcPr>
          <w:p w14:paraId="65CCD128" w14:textId="014E9F4C" w:rsidR="00465E27" w:rsidRPr="00863A70" w:rsidRDefault="00465E27" w:rsidP="00863A70">
            <w:pPr>
              <w:rPr>
                <w:rFonts w:ascii="Times New Roman" w:hAnsi="Times New Roman" w:cs="Times New Roman"/>
                <w:sz w:val="28"/>
                <w:szCs w:val="28"/>
              </w:rPr>
            </w:pPr>
            <w:r>
              <w:rPr>
                <w:rFonts w:ascii="Times New Roman" w:hAnsi="Times New Roman" w:cs="Times New Roman"/>
                <w:b/>
                <w:bCs/>
                <w:sz w:val="28"/>
                <w:szCs w:val="28"/>
              </w:rPr>
              <w:t>t</w:t>
            </w:r>
            <w:r w:rsidRPr="00863A70">
              <w:rPr>
                <w:rFonts w:ascii="Times New Roman" w:hAnsi="Times New Roman" w:cs="Times New Roman"/>
              </w:rPr>
              <w:t>anh</w:t>
            </w:r>
          </w:p>
        </w:tc>
        <w:tc>
          <w:tcPr>
            <w:tcW w:w="1260" w:type="dxa"/>
          </w:tcPr>
          <w:p w14:paraId="7D80D8D9" w14:textId="372AA8C1" w:rsidR="00465E27" w:rsidRPr="00863A70" w:rsidRDefault="00465E27" w:rsidP="00863A70">
            <w:pPr>
              <w:rPr>
                <w:rFonts w:ascii="Times New Roman" w:hAnsi="Times New Roman" w:cs="Times New Roman"/>
              </w:rPr>
            </w:pPr>
            <w:proofErr w:type="spellStart"/>
            <w:r>
              <w:rPr>
                <w:rFonts w:ascii="Times New Roman" w:hAnsi="Times New Roman" w:cs="Times New Roman"/>
              </w:rPr>
              <w:t>mse</w:t>
            </w:r>
            <w:proofErr w:type="spellEnd"/>
          </w:p>
        </w:tc>
        <w:tc>
          <w:tcPr>
            <w:tcW w:w="1165" w:type="dxa"/>
          </w:tcPr>
          <w:p w14:paraId="0E0B330A" w14:textId="26AF38EF" w:rsidR="00465E27" w:rsidRPr="00486528" w:rsidRDefault="00465E27" w:rsidP="00863A70">
            <w:pPr>
              <w:rPr>
                <w:rFonts w:ascii="Times New Roman" w:hAnsi="Times New Roman" w:cs="Times New Roman"/>
              </w:rPr>
            </w:pPr>
            <w:r w:rsidRPr="00486528">
              <w:rPr>
                <w:rFonts w:ascii="Times New Roman" w:hAnsi="Times New Roman" w:cs="Times New Roman"/>
              </w:rPr>
              <w:t>88.</w:t>
            </w:r>
            <w:r>
              <w:rPr>
                <w:rFonts w:ascii="Times New Roman" w:hAnsi="Times New Roman" w:cs="Times New Roman"/>
              </w:rPr>
              <w:t>095</w:t>
            </w:r>
          </w:p>
        </w:tc>
      </w:tr>
      <w:tr w:rsidR="00465E27" w14:paraId="131DE4F1" w14:textId="77777777" w:rsidTr="00863A70">
        <w:trPr>
          <w:trHeight w:val="539"/>
        </w:trPr>
        <w:tc>
          <w:tcPr>
            <w:tcW w:w="1615" w:type="dxa"/>
          </w:tcPr>
          <w:p w14:paraId="228F1E6B" w14:textId="77777777" w:rsidR="00465E27" w:rsidRDefault="00465E27" w:rsidP="00863A70">
            <w:pPr>
              <w:rPr>
                <w:rFonts w:ascii="Times New Roman" w:hAnsi="Times New Roman" w:cs="Times New Roman"/>
              </w:rPr>
            </w:pPr>
            <w:r>
              <w:rPr>
                <w:rFonts w:ascii="Times New Roman" w:hAnsi="Times New Roman" w:cs="Times New Roman"/>
              </w:rPr>
              <w:t>Three Hidden Layers</w:t>
            </w:r>
          </w:p>
          <w:p w14:paraId="64996632" w14:textId="54C8486B" w:rsidR="00465E27" w:rsidRPr="00863A70" w:rsidRDefault="00465E27" w:rsidP="00863A70">
            <w:pPr>
              <w:rPr>
                <w:rFonts w:ascii="Times New Roman" w:hAnsi="Times New Roman" w:cs="Times New Roman"/>
              </w:rPr>
            </w:pPr>
          </w:p>
        </w:tc>
        <w:tc>
          <w:tcPr>
            <w:tcW w:w="1260" w:type="dxa"/>
          </w:tcPr>
          <w:p w14:paraId="6BF265A0" w14:textId="692D1D04" w:rsidR="00465E27" w:rsidRPr="00486528" w:rsidRDefault="00465E27" w:rsidP="00863A70">
            <w:pPr>
              <w:rPr>
                <w:rFonts w:ascii="Times New Roman" w:hAnsi="Times New Roman" w:cs="Times New Roman"/>
              </w:rPr>
            </w:pPr>
            <w:r w:rsidRPr="00486528">
              <w:rPr>
                <w:rFonts w:ascii="Times New Roman" w:hAnsi="Times New Roman" w:cs="Times New Roman"/>
              </w:rPr>
              <w:t>3</w:t>
            </w:r>
          </w:p>
        </w:tc>
        <w:tc>
          <w:tcPr>
            <w:tcW w:w="1350" w:type="dxa"/>
          </w:tcPr>
          <w:p w14:paraId="4D31A6AE" w14:textId="75688954" w:rsidR="00465E27" w:rsidRPr="00486528" w:rsidRDefault="00465E27" w:rsidP="00863A70">
            <w:pPr>
              <w:rPr>
                <w:rFonts w:ascii="Times New Roman" w:hAnsi="Times New Roman" w:cs="Times New Roman"/>
              </w:rPr>
            </w:pPr>
            <w:r>
              <w:rPr>
                <w:rFonts w:ascii="Times New Roman" w:hAnsi="Times New Roman" w:cs="Times New Roman"/>
              </w:rPr>
              <w:t>64</w:t>
            </w:r>
          </w:p>
        </w:tc>
        <w:tc>
          <w:tcPr>
            <w:tcW w:w="1440" w:type="dxa"/>
          </w:tcPr>
          <w:p w14:paraId="04D44F49" w14:textId="4F5E73A5" w:rsidR="00465E27" w:rsidRDefault="00465E27" w:rsidP="00863A70">
            <w:pPr>
              <w:rPr>
                <w:rFonts w:ascii="Times New Roman" w:hAnsi="Times New Roman" w:cs="Times New Roman"/>
                <w:b/>
                <w:bCs/>
                <w:sz w:val="28"/>
                <w:szCs w:val="28"/>
              </w:rPr>
            </w:pPr>
            <w:r w:rsidRPr="00486528">
              <w:rPr>
                <w:rFonts w:ascii="Times New Roman" w:hAnsi="Times New Roman" w:cs="Times New Roman"/>
              </w:rPr>
              <w:t>tanh</w:t>
            </w:r>
          </w:p>
        </w:tc>
        <w:tc>
          <w:tcPr>
            <w:tcW w:w="1260" w:type="dxa"/>
          </w:tcPr>
          <w:p w14:paraId="5FF2507A" w14:textId="64312225" w:rsidR="00465E27" w:rsidRPr="00863A70" w:rsidRDefault="00465E27" w:rsidP="00863A70">
            <w:pPr>
              <w:rPr>
                <w:rFonts w:ascii="Times New Roman" w:hAnsi="Times New Roman" w:cs="Times New Roman"/>
              </w:rPr>
            </w:pPr>
            <w:proofErr w:type="spellStart"/>
            <w:r>
              <w:rPr>
                <w:rFonts w:ascii="Times New Roman" w:hAnsi="Times New Roman" w:cs="Times New Roman"/>
              </w:rPr>
              <w:t>mse</w:t>
            </w:r>
            <w:proofErr w:type="spellEnd"/>
          </w:p>
        </w:tc>
        <w:tc>
          <w:tcPr>
            <w:tcW w:w="1165" w:type="dxa"/>
          </w:tcPr>
          <w:p w14:paraId="7EA82199" w14:textId="7F2F0840" w:rsidR="00465E27" w:rsidRPr="00486528" w:rsidRDefault="00465E27" w:rsidP="00863A70">
            <w:pPr>
              <w:rPr>
                <w:rFonts w:ascii="Times New Roman" w:hAnsi="Times New Roman" w:cs="Times New Roman"/>
              </w:rPr>
            </w:pPr>
            <w:r>
              <w:rPr>
                <w:rFonts w:ascii="Times New Roman" w:hAnsi="Times New Roman" w:cs="Times New Roman"/>
              </w:rPr>
              <w:t>85.71</w:t>
            </w:r>
          </w:p>
        </w:tc>
      </w:tr>
      <w:tr w:rsidR="00465E27" w14:paraId="3645C3E7" w14:textId="77777777" w:rsidTr="00863A70">
        <w:trPr>
          <w:trHeight w:val="539"/>
        </w:trPr>
        <w:tc>
          <w:tcPr>
            <w:tcW w:w="1615" w:type="dxa"/>
          </w:tcPr>
          <w:p w14:paraId="21BECE7E" w14:textId="4A5C7244" w:rsidR="00465E27" w:rsidRPr="00863A70" w:rsidRDefault="00465E27" w:rsidP="00863A70">
            <w:pPr>
              <w:rPr>
                <w:rFonts w:ascii="Times New Roman" w:hAnsi="Times New Roman" w:cs="Times New Roman"/>
              </w:rPr>
            </w:pPr>
            <w:r>
              <w:rPr>
                <w:rFonts w:ascii="Times New Roman" w:hAnsi="Times New Roman" w:cs="Times New Roman"/>
              </w:rPr>
              <w:lastRenderedPageBreak/>
              <w:t>Three Hidden Layers</w:t>
            </w:r>
          </w:p>
        </w:tc>
        <w:tc>
          <w:tcPr>
            <w:tcW w:w="1260" w:type="dxa"/>
          </w:tcPr>
          <w:p w14:paraId="30048C5E" w14:textId="0DB35612" w:rsidR="00465E27" w:rsidRPr="00486528" w:rsidRDefault="00465E27" w:rsidP="00863A70">
            <w:pPr>
              <w:rPr>
                <w:rFonts w:ascii="Times New Roman" w:hAnsi="Times New Roman" w:cs="Times New Roman"/>
              </w:rPr>
            </w:pPr>
            <w:r>
              <w:rPr>
                <w:rFonts w:ascii="Times New Roman" w:hAnsi="Times New Roman" w:cs="Times New Roman"/>
              </w:rPr>
              <w:t>3</w:t>
            </w:r>
          </w:p>
        </w:tc>
        <w:tc>
          <w:tcPr>
            <w:tcW w:w="1350" w:type="dxa"/>
          </w:tcPr>
          <w:p w14:paraId="3989CEC3" w14:textId="0A5847AA" w:rsidR="00465E27" w:rsidRPr="00486528" w:rsidRDefault="00465E27" w:rsidP="00863A70">
            <w:pPr>
              <w:rPr>
                <w:rFonts w:ascii="Times New Roman" w:hAnsi="Times New Roman" w:cs="Times New Roman"/>
              </w:rPr>
            </w:pPr>
            <w:r>
              <w:rPr>
                <w:rFonts w:ascii="Times New Roman" w:hAnsi="Times New Roman" w:cs="Times New Roman"/>
              </w:rPr>
              <w:t>32</w:t>
            </w:r>
          </w:p>
        </w:tc>
        <w:tc>
          <w:tcPr>
            <w:tcW w:w="1440" w:type="dxa"/>
          </w:tcPr>
          <w:p w14:paraId="76CDD5CB" w14:textId="67CFE24B" w:rsidR="00465E27" w:rsidRPr="00486528" w:rsidRDefault="00465E27" w:rsidP="00863A70">
            <w:pPr>
              <w:rPr>
                <w:rFonts w:ascii="Times New Roman" w:hAnsi="Times New Roman" w:cs="Times New Roman"/>
              </w:rPr>
            </w:pPr>
            <w:r>
              <w:rPr>
                <w:rFonts w:ascii="Times New Roman" w:hAnsi="Times New Roman" w:cs="Times New Roman"/>
              </w:rPr>
              <w:t>tanh</w:t>
            </w:r>
          </w:p>
        </w:tc>
        <w:tc>
          <w:tcPr>
            <w:tcW w:w="1260" w:type="dxa"/>
          </w:tcPr>
          <w:p w14:paraId="518FCD79" w14:textId="24467CE2" w:rsidR="00465E27" w:rsidRPr="00863A70" w:rsidRDefault="00465E27" w:rsidP="00863A70">
            <w:pPr>
              <w:rPr>
                <w:rFonts w:ascii="Times New Roman" w:hAnsi="Times New Roman" w:cs="Times New Roman"/>
              </w:rPr>
            </w:pPr>
            <w:proofErr w:type="spellStart"/>
            <w:r>
              <w:rPr>
                <w:rFonts w:ascii="Times New Roman" w:hAnsi="Times New Roman" w:cs="Times New Roman"/>
              </w:rPr>
              <w:t>mse</w:t>
            </w:r>
            <w:proofErr w:type="spellEnd"/>
          </w:p>
        </w:tc>
        <w:tc>
          <w:tcPr>
            <w:tcW w:w="1165" w:type="dxa"/>
          </w:tcPr>
          <w:p w14:paraId="14CA770C" w14:textId="72FD48CE" w:rsidR="00465E27" w:rsidRPr="00486528" w:rsidRDefault="00465E27" w:rsidP="00863A70">
            <w:pPr>
              <w:rPr>
                <w:rFonts w:ascii="Times New Roman" w:hAnsi="Times New Roman" w:cs="Times New Roman"/>
              </w:rPr>
            </w:pPr>
            <w:r>
              <w:rPr>
                <w:rFonts w:ascii="Times New Roman" w:hAnsi="Times New Roman" w:cs="Times New Roman"/>
              </w:rPr>
              <w:t>87.80</w:t>
            </w:r>
          </w:p>
        </w:tc>
      </w:tr>
    </w:tbl>
    <w:p w14:paraId="45585483" w14:textId="77777777" w:rsidR="00C21517" w:rsidRDefault="00C21517" w:rsidP="00606594">
      <w:pPr>
        <w:rPr>
          <w:rFonts w:ascii="Times New Roman" w:hAnsi="Times New Roman" w:cs="Times New Roman"/>
          <w:b/>
          <w:bCs/>
          <w:sz w:val="28"/>
          <w:szCs w:val="28"/>
        </w:rPr>
      </w:pPr>
    </w:p>
    <w:p w14:paraId="71C4DE3C" w14:textId="77777777" w:rsidR="00486528" w:rsidRDefault="00486528" w:rsidP="00606594">
      <w:pPr>
        <w:rPr>
          <w:rFonts w:ascii="Times New Roman" w:hAnsi="Times New Roman" w:cs="Times New Roman"/>
          <w:b/>
          <w:bCs/>
          <w:sz w:val="28"/>
          <w:szCs w:val="28"/>
        </w:rPr>
      </w:pPr>
    </w:p>
    <w:p w14:paraId="01987860" w14:textId="5B11E9C9" w:rsidR="00486528" w:rsidRDefault="00486528" w:rsidP="00606594">
      <w:pPr>
        <w:rPr>
          <w:rFonts w:ascii="Times New Roman" w:hAnsi="Times New Roman" w:cs="Times New Roman"/>
          <w:b/>
          <w:bCs/>
          <w:sz w:val="28"/>
          <w:szCs w:val="28"/>
        </w:rPr>
      </w:pPr>
      <w:r>
        <w:rPr>
          <w:rFonts w:ascii="Times New Roman" w:hAnsi="Times New Roman" w:cs="Times New Roman"/>
          <w:b/>
          <w:bCs/>
          <w:sz w:val="28"/>
          <w:szCs w:val="28"/>
        </w:rPr>
        <w:t>Graphs:</w:t>
      </w:r>
    </w:p>
    <w:p w14:paraId="5EEE09DC" w14:textId="77777777" w:rsidR="00A412AA" w:rsidRDefault="00A412AA" w:rsidP="00606594">
      <w:pPr>
        <w:rPr>
          <w:rFonts w:ascii="Times New Roman" w:hAnsi="Times New Roman" w:cs="Times New Roman"/>
          <w:b/>
          <w:bCs/>
          <w:sz w:val="28"/>
          <w:szCs w:val="28"/>
        </w:rPr>
      </w:pPr>
    </w:p>
    <w:p w14:paraId="44A883AA" w14:textId="167FD1A2" w:rsidR="00486528" w:rsidRDefault="00486528" w:rsidP="00606594">
      <w:pPr>
        <w:rPr>
          <w:rFonts w:ascii="Times New Roman" w:hAnsi="Times New Roman" w:cs="Times New Roman"/>
          <w:sz w:val="28"/>
          <w:szCs w:val="28"/>
        </w:rPr>
      </w:pPr>
      <w:r w:rsidRPr="00486528">
        <w:rPr>
          <w:rFonts w:ascii="Times New Roman" w:hAnsi="Times New Roman" w:cs="Times New Roman"/>
          <w:sz w:val="28"/>
          <w:szCs w:val="28"/>
        </w:rPr>
        <w:t>Three Hidden layers and 64 units</w:t>
      </w:r>
      <w:r w:rsidR="00A412AA">
        <w:rPr>
          <w:rFonts w:ascii="Times New Roman" w:hAnsi="Times New Roman" w:cs="Times New Roman"/>
          <w:sz w:val="28"/>
          <w:szCs w:val="28"/>
        </w:rPr>
        <w:t xml:space="preserve"> tanh Activation function and </w:t>
      </w:r>
      <w:proofErr w:type="spellStart"/>
      <w:r w:rsidR="00863A04">
        <w:rPr>
          <w:rFonts w:ascii="Times New Roman" w:hAnsi="Times New Roman" w:cs="Times New Roman"/>
          <w:sz w:val="28"/>
          <w:szCs w:val="28"/>
        </w:rPr>
        <w:t>mse</w:t>
      </w:r>
      <w:proofErr w:type="spellEnd"/>
      <w:r w:rsidR="00A412AA">
        <w:rPr>
          <w:rFonts w:ascii="Times New Roman" w:hAnsi="Times New Roman" w:cs="Times New Roman"/>
          <w:sz w:val="28"/>
          <w:szCs w:val="28"/>
        </w:rPr>
        <w:t xml:space="preserve"> loss function </w:t>
      </w:r>
    </w:p>
    <w:p w14:paraId="2AE1A735" w14:textId="77777777" w:rsidR="00486528" w:rsidRDefault="00486528" w:rsidP="00606594">
      <w:pPr>
        <w:rPr>
          <w:rFonts w:ascii="Times New Roman" w:hAnsi="Times New Roman" w:cs="Times New Roman"/>
          <w:sz w:val="28"/>
          <w:szCs w:val="28"/>
        </w:rPr>
      </w:pPr>
    </w:p>
    <w:p w14:paraId="5F96FDAC" w14:textId="27D9B31F" w:rsidR="00486528" w:rsidRDefault="00465E27" w:rsidP="0060659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B97B62" wp14:editId="1724D375">
            <wp:extent cx="5943600" cy="3172460"/>
            <wp:effectExtent l="0" t="0" r="0" b="2540"/>
            <wp:docPr id="110576919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69198" name="Picture 1" descr="A graph of a graph of a graph&#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14:paraId="4DE7C85A" w14:textId="23F893E9" w:rsidR="00486528" w:rsidRDefault="00486528" w:rsidP="00606594">
      <w:pPr>
        <w:rPr>
          <w:rFonts w:ascii="Times New Roman" w:hAnsi="Times New Roman" w:cs="Times New Roman"/>
          <w:sz w:val="28"/>
          <w:szCs w:val="28"/>
        </w:rPr>
      </w:pPr>
    </w:p>
    <w:p w14:paraId="22CE05E1" w14:textId="4AD5EF99" w:rsidR="00A412AA" w:rsidRDefault="00486528" w:rsidP="00A412AA">
      <w:pPr>
        <w:rPr>
          <w:rFonts w:ascii="Times New Roman" w:hAnsi="Times New Roman" w:cs="Times New Roman"/>
          <w:sz w:val="28"/>
          <w:szCs w:val="28"/>
        </w:rPr>
      </w:pPr>
      <w:r>
        <w:rPr>
          <w:rFonts w:ascii="Times New Roman" w:hAnsi="Times New Roman" w:cs="Times New Roman"/>
          <w:sz w:val="28"/>
          <w:szCs w:val="28"/>
        </w:rPr>
        <w:t>Three Hidden Layers and 32 units</w:t>
      </w:r>
      <w:r w:rsidR="00A412AA">
        <w:rPr>
          <w:rFonts w:ascii="Times New Roman" w:hAnsi="Times New Roman" w:cs="Times New Roman"/>
          <w:sz w:val="28"/>
          <w:szCs w:val="28"/>
        </w:rPr>
        <w:t xml:space="preserve"> tanh Activation function and </w:t>
      </w:r>
      <w:proofErr w:type="spellStart"/>
      <w:r w:rsidR="00863A04">
        <w:rPr>
          <w:rFonts w:ascii="Times New Roman" w:hAnsi="Times New Roman" w:cs="Times New Roman"/>
          <w:sz w:val="28"/>
          <w:szCs w:val="28"/>
        </w:rPr>
        <w:t>mse</w:t>
      </w:r>
      <w:proofErr w:type="spellEnd"/>
      <w:r w:rsidR="00A412AA">
        <w:rPr>
          <w:rFonts w:ascii="Times New Roman" w:hAnsi="Times New Roman" w:cs="Times New Roman"/>
          <w:sz w:val="28"/>
          <w:szCs w:val="28"/>
        </w:rPr>
        <w:t xml:space="preserve"> loss function </w:t>
      </w:r>
    </w:p>
    <w:p w14:paraId="7C75E894" w14:textId="54C45CBB" w:rsidR="00486528" w:rsidRDefault="00486528" w:rsidP="00606594">
      <w:pPr>
        <w:rPr>
          <w:rFonts w:ascii="Times New Roman" w:hAnsi="Times New Roman" w:cs="Times New Roman"/>
          <w:sz w:val="28"/>
          <w:szCs w:val="28"/>
        </w:rPr>
      </w:pPr>
    </w:p>
    <w:p w14:paraId="47BD038A" w14:textId="16685ECE" w:rsidR="00486528" w:rsidRDefault="00465E27" w:rsidP="0060659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D09D370" wp14:editId="79B0F345">
            <wp:extent cx="5943600" cy="3172460"/>
            <wp:effectExtent l="0" t="0" r="0" b="2540"/>
            <wp:docPr id="704335988"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35988" name="Picture 2" descr="A graph of a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14:paraId="6BA989F3" w14:textId="77777777" w:rsidR="00486528" w:rsidRDefault="00486528" w:rsidP="00606594">
      <w:pPr>
        <w:rPr>
          <w:rFonts w:ascii="Times New Roman" w:hAnsi="Times New Roman" w:cs="Times New Roman"/>
          <w:sz w:val="28"/>
          <w:szCs w:val="28"/>
        </w:rPr>
      </w:pPr>
    </w:p>
    <w:p w14:paraId="07B13F8C" w14:textId="77777777" w:rsidR="00A412AA" w:rsidRDefault="00A412AA" w:rsidP="00606594">
      <w:pPr>
        <w:rPr>
          <w:rFonts w:ascii="Times New Roman" w:hAnsi="Times New Roman" w:cs="Times New Roman"/>
          <w:sz w:val="28"/>
          <w:szCs w:val="28"/>
        </w:rPr>
      </w:pPr>
    </w:p>
    <w:p w14:paraId="0C266387" w14:textId="5FC61608" w:rsidR="00A412AA" w:rsidRDefault="00486528" w:rsidP="00A412AA">
      <w:pPr>
        <w:rPr>
          <w:rFonts w:ascii="Times New Roman" w:hAnsi="Times New Roman" w:cs="Times New Roman"/>
          <w:sz w:val="28"/>
          <w:szCs w:val="28"/>
        </w:rPr>
      </w:pPr>
      <w:r>
        <w:rPr>
          <w:rFonts w:ascii="Times New Roman" w:hAnsi="Times New Roman" w:cs="Times New Roman"/>
          <w:sz w:val="28"/>
          <w:szCs w:val="28"/>
        </w:rPr>
        <w:t xml:space="preserve">One Layer 32 units </w:t>
      </w:r>
      <w:r w:rsidR="00A412AA">
        <w:rPr>
          <w:rFonts w:ascii="Times New Roman" w:hAnsi="Times New Roman" w:cs="Times New Roman"/>
          <w:sz w:val="28"/>
          <w:szCs w:val="28"/>
        </w:rPr>
        <w:t xml:space="preserve">tanh Activation function and </w:t>
      </w:r>
      <w:proofErr w:type="spellStart"/>
      <w:r w:rsidR="00863A04">
        <w:rPr>
          <w:rFonts w:ascii="Times New Roman" w:hAnsi="Times New Roman" w:cs="Times New Roman"/>
          <w:sz w:val="28"/>
          <w:szCs w:val="28"/>
        </w:rPr>
        <w:t>mse</w:t>
      </w:r>
      <w:proofErr w:type="spellEnd"/>
      <w:r w:rsidR="00A412AA">
        <w:rPr>
          <w:rFonts w:ascii="Times New Roman" w:hAnsi="Times New Roman" w:cs="Times New Roman"/>
          <w:sz w:val="28"/>
          <w:szCs w:val="28"/>
        </w:rPr>
        <w:t xml:space="preserve"> loss function </w:t>
      </w:r>
    </w:p>
    <w:p w14:paraId="0BE14FF1" w14:textId="77777777" w:rsidR="00486528" w:rsidRDefault="00486528" w:rsidP="00606594">
      <w:pPr>
        <w:rPr>
          <w:rFonts w:ascii="Times New Roman" w:hAnsi="Times New Roman" w:cs="Times New Roman"/>
          <w:sz w:val="28"/>
          <w:szCs w:val="28"/>
        </w:rPr>
      </w:pPr>
    </w:p>
    <w:p w14:paraId="54F32A45" w14:textId="59F87FF5" w:rsidR="00486528" w:rsidRDefault="00465E27" w:rsidP="0060659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51C23B" wp14:editId="33944203">
            <wp:extent cx="5943600" cy="3172460"/>
            <wp:effectExtent l="0" t="0" r="0" b="2540"/>
            <wp:docPr id="317396380" name="Picture 3"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96380" name="Picture 3" descr="A graph of a graph of a graph of a graph of a graph of a graph of a graph of a graph of a graph of a graph of a graph of a graph of a graph of&#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14:paraId="0DCFAE7A" w14:textId="77777777" w:rsidR="00486528" w:rsidRDefault="00486528" w:rsidP="00606594">
      <w:pPr>
        <w:rPr>
          <w:rFonts w:ascii="Times New Roman" w:hAnsi="Times New Roman" w:cs="Times New Roman"/>
          <w:sz w:val="28"/>
          <w:szCs w:val="28"/>
        </w:rPr>
      </w:pPr>
    </w:p>
    <w:p w14:paraId="4FD0B6BE" w14:textId="5BFA4224" w:rsidR="00A412AA" w:rsidRDefault="00486528" w:rsidP="00A412AA">
      <w:pPr>
        <w:rPr>
          <w:rFonts w:ascii="Times New Roman" w:hAnsi="Times New Roman" w:cs="Times New Roman"/>
          <w:sz w:val="28"/>
          <w:szCs w:val="28"/>
        </w:rPr>
      </w:pPr>
      <w:r>
        <w:rPr>
          <w:rFonts w:ascii="Times New Roman" w:hAnsi="Times New Roman" w:cs="Times New Roman"/>
          <w:sz w:val="28"/>
          <w:szCs w:val="28"/>
        </w:rPr>
        <w:lastRenderedPageBreak/>
        <w:t>One Layer and 64 units</w:t>
      </w:r>
      <w:r w:rsidR="00A412AA">
        <w:rPr>
          <w:rFonts w:ascii="Times New Roman" w:hAnsi="Times New Roman" w:cs="Times New Roman"/>
          <w:sz w:val="28"/>
          <w:szCs w:val="28"/>
        </w:rPr>
        <w:t xml:space="preserve"> tanh Activation function and </w:t>
      </w:r>
      <w:proofErr w:type="spellStart"/>
      <w:r w:rsidR="00863A04">
        <w:rPr>
          <w:rFonts w:ascii="Times New Roman" w:hAnsi="Times New Roman" w:cs="Times New Roman"/>
          <w:sz w:val="28"/>
          <w:szCs w:val="28"/>
        </w:rPr>
        <w:t>mse</w:t>
      </w:r>
      <w:proofErr w:type="spellEnd"/>
      <w:r w:rsidR="00A412AA">
        <w:rPr>
          <w:rFonts w:ascii="Times New Roman" w:hAnsi="Times New Roman" w:cs="Times New Roman"/>
          <w:sz w:val="28"/>
          <w:szCs w:val="28"/>
        </w:rPr>
        <w:t xml:space="preserve"> loss function </w:t>
      </w:r>
    </w:p>
    <w:p w14:paraId="0ACFC0D2" w14:textId="14FF8552" w:rsidR="00486528" w:rsidRDefault="00486528" w:rsidP="00606594">
      <w:pPr>
        <w:rPr>
          <w:rFonts w:ascii="Times New Roman" w:hAnsi="Times New Roman" w:cs="Times New Roman"/>
          <w:sz w:val="28"/>
          <w:szCs w:val="28"/>
        </w:rPr>
      </w:pPr>
    </w:p>
    <w:p w14:paraId="5CFF2F78" w14:textId="38A01313" w:rsidR="00A412AA" w:rsidRDefault="00EB179E" w:rsidP="0060659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08A4FA" wp14:editId="0F4905DF">
            <wp:extent cx="5943600" cy="3172460"/>
            <wp:effectExtent l="0" t="0" r="0" b="2540"/>
            <wp:docPr id="1204555689" name="Picture 4"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55689" name="Picture 4" descr="A graph of a graph of a graph of a graph of a graph of a graph of a graph of a graph of a graph of a graph of a graph of a graph of a graph of&#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14:paraId="06DE7868" w14:textId="1383F9F8" w:rsidR="00401149" w:rsidRDefault="00401149" w:rsidP="00606594">
      <w:pPr>
        <w:rPr>
          <w:rFonts w:ascii="Times New Roman" w:hAnsi="Times New Roman" w:cs="Times New Roman"/>
          <w:sz w:val="28"/>
          <w:szCs w:val="28"/>
        </w:rPr>
      </w:pPr>
      <w:proofErr w:type="gramStart"/>
      <w:r>
        <w:rPr>
          <w:rFonts w:ascii="Times New Roman" w:hAnsi="Times New Roman" w:cs="Times New Roman"/>
          <w:sz w:val="28"/>
          <w:szCs w:val="28"/>
        </w:rPr>
        <w:t>Summary :</w:t>
      </w:r>
      <w:proofErr w:type="gramEnd"/>
    </w:p>
    <w:p w14:paraId="7651BC2B" w14:textId="6CBA2BC7" w:rsidR="00401149" w:rsidRPr="00401149" w:rsidRDefault="00401149" w:rsidP="00401149">
      <w:pPr>
        <w:rPr>
          <w:rFonts w:ascii="Times New Roman" w:hAnsi="Times New Roman" w:cs="Times New Roman"/>
          <w:sz w:val="28"/>
          <w:szCs w:val="28"/>
        </w:rPr>
      </w:pPr>
      <w:r>
        <w:rPr>
          <w:rFonts w:ascii="Times New Roman" w:hAnsi="Times New Roman" w:cs="Times New Roman"/>
          <w:sz w:val="28"/>
          <w:szCs w:val="28"/>
        </w:rPr>
        <w:t>I</w:t>
      </w:r>
      <w:r w:rsidRPr="00401149">
        <w:rPr>
          <w:rFonts w:ascii="Times New Roman" w:hAnsi="Times New Roman" w:cs="Times New Roman"/>
          <w:sz w:val="28"/>
          <w:szCs w:val="28"/>
        </w:rPr>
        <w:t xml:space="preserve">n this assignment, various neural network configurations were experimented with to classify sentiments from the IMDB dataset. The models were built using the </w:t>
      </w:r>
      <w:proofErr w:type="spellStart"/>
      <w:r w:rsidRPr="00401149">
        <w:rPr>
          <w:rFonts w:ascii="Times New Roman" w:hAnsi="Times New Roman" w:cs="Times New Roman"/>
          <w:sz w:val="28"/>
          <w:szCs w:val="28"/>
        </w:rPr>
        <w:t>Keras</w:t>
      </w:r>
      <w:proofErr w:type="spellEnd"/>
      <w:r w:rsidRPr="00401149">
        <w:rPr>
          <w:rFonts w:ascii="Times New Roman" w:hAnsi="Times New Roman" w:cs="Times New Roman"/>
          <w:sz w:val="28"/>
          <w:szCs w:val="28"/>
        </w:rPr>
        <w:t xml:space="preserve"> Sequential API, with a focus on tuning key hyperparameters, including the number of hidden layers, units per layer, activation functions, and loss functions. The aim was to analyze how changes in these hyperparameters impacted the model’s accuracy on validation and test sets.</w:t>
      </w:r>
    </w:p>
    <w:p w14:paraId="545A4C13" w14:textId="2BE26CD8" w:rsidR="00401149" w:rsidRPr="00401149" w:rsidRDefault="00401149" w:rsidP="00401149">
      <w:pPr>
        <w:rPr>
          <w:rFonts w:ascii="Times New Roman" w:hAnsi="Times New Roman" w:cs="Times New Roman"/>
          <w:sz w:val="28"/>
          <w:szCs w:val="28"/>
        </w:rPr>
      </w:pPr>
      <w:r w:rsidRPr="00401149">
        <w:rPr>
          <w:rFonts w:ascii="Times New Roman" w:hAnsi="Times New Roman" w:cs="Times New Roman"/>
          <w:sz w:val="28"/>
          <w:szCs w:val="28"/>
        </w:rPr>
        <w:t>Hyperparameter Configurations:</w:t>
      </w:r>
    </w:p>
    <w:p w14:paraId="27256466" w14:textId="77777777" w:rsidR="00401149" w:rsidRPr="00401149" w:rsidRDefault="00401149" w:rsidP="00401149">
      <w:pPr>
        <w:rPr>
          <w:rFonts w:ascii="Times New Roman" w:hAnsi="Times New Roman" w:cs="Times New Roman"/>
          <w:sz w:val="28"/>
          <w:szCs w:val="28"/>
        </w:rPr>
      </w:pPr>
      <w:r w:rsidRPr="00401149">
        <w:rPr>
          <w:rFonts w:ascii="Times New Roman" w:hAnsi="Times New Roman" w:cs="Times New Roman"/>
          <w:sz w:val="28"/>
          <w:szCs w:val="28"/>
        </w:rPr>
        <w:t>Number of Hidden Layers: Varied between 1 and 3.</w:t>
      </w:r>
    </w:p>
    <w:p w14:paraId="60895B52" w14:textId="77777777" w:rsidR="00401149" w:rsidRPr="00401149" w:rsidRDefault="00401149" w:rsidP="00401149">
      <w:pPr>
        <w:rPr>
          <w:rFonts w:ascii="Times New Roman" w:hAnsi="Times New Roman" w:cs="Times New Roman"/>
          <w:sz w:val="28"/>
          <w:szCs w:val="28"/>
        </w:rPr>
      </w:pPr>
      <w:r w:rsidRPr="00401149">
        <w:rPr>
          <w:rFonts w:ascii="Times New Roman" w:hAnsi="Times New Roman" w:cs="Times New Roman"/>
          <w:sz w:val="28"/>
          <w:szCs w:val="28"/>
        </w:rPr>
        <w:t>Units per Layer: Tested models with 32 and 64 units per layer.</w:t>
      </w:r>
    </w:p>
    <w:p w14:paraId="10813075" w14:textId="77777777" w:rsidR="00401149" w:rsidRPr="00401149" w:rsidRDefault="00401149" w:rsidP="00401149">
      <w:pPr>
        <w:rPr>
          <w:rFonts w:ascii="Times New Roman" w:hAnsi="Times New Roman" w:cs="Times New Roman"/>
          <w:sz w:val="28"/>
          <w:szCs w:val="28"/>
        </w:rPr>
      </w:pPr>
      <w:r w:rsidRPr="00401149">
        <w:rPr>
          <w:rFonts w:ascii="Times New Roman" w:hAnsi="Times New Roman" w:cs="Times New Roman"/>
          <w:sz w:val="28"/>
          <w:szCs w:val="28"/>
        </w:rPr>
        <w:t>Activation Function: The Tanh function was employed.</w:t>
      </w:r>
    </w:p>
    <w:p w14:paraId="472CBFE9" w14:textId="77777777" w:rsidR="00401149" w:rsidRPr="00401149" w:rsidRDefault="00401149" w:rsidP="00401149">
      <w:pPr>
        <w:rPr>
          <w:rFonts w:ascii="Times New Roman" w:hAnsi="Times New Roman" w:cs="Times New Roman"/>
          <w:sz w:val="28"/>
          <w:szCs w:val="28"/>
        </w:rPr>
      </w:pPr>
      <w:r w:rsidRPr="00401149">
        <w:rPr>
          <w:rFonts w:ascii="Times New Roman" w:hAnsi="Times New Roman" w:cs="Times New Roman"/>
          <w:sz w:val="28"/>
          <w:szCs w:val="28"/>
        </w:rPr>
        <w:t xml:space="preserve">Loss Function: Mean Squared Error (MSE) was used instead of the typical </w:t>
      </w:r>
      <w:proofErr w:type="spellStart"/>
      <w:r w:rsidRPr="00401149">
        <w:rPr>
          <w:rFonts w:ascii="Times New Roman" w:hAnsi="Times New Roman" w:cs="Times New Roman"/>
          <w:sz w:val="28"/>
          <w:szCs w:val="28"/>
        </w:rPr>
        <w:t>binary_crossentropy</w:t>
      </w:r>
      <w:proofErr w:type="spellEnd"/>
      <w:r w:rsidRPr="00401149">
        <w:rPr>
          <w:rFonts w:ascii="Times New Roman" w:hAnsi="Times New Roman" w:cs="Times New Roman"/>
          <w:sz w:val="28"/>
          <w:szCs w:val="28"/>
        </w:rPr>
        <w:t xml:space="preserve"> for this classification task.</w:t>
      </w:r>
    </w:p>
    <w:p w14:paraId="7F4EEADC" w14:textId="62087B80" w:rsidR="00401149" w:rsidRPr="00401149" w:rsidRDefault="00401149" w:rsidP="00401149">
      <w:pPr>
        <w:rPr>
          <w:rFonts w:ascii="Times New Roman" w:hAnsi="Times New Roman" w:cs="Times New Roman"/>
          <w:sz w:val="28"/>
          <w:szCs w:val="28"/>
        </w:rPr>
      </w:pPr>
      <w:r w:rsidRPr="00401149">
        <w:rPr>
          <w:rFonts w:ascii="Times New Roman" w:hAnsi="Times New Roman" w:cs="Times New Roman"/>
          <w:sz w:val="28"/>
          <w:szCs w:val="28"/>
        </w:rPr>
        <w:t>Key Results:</w:t>
      </w:r>
    </w:p>
    <w:p w14:paraId="11950571" w14:textId="77777777" w:rsidR="00401149" w:rsidRPr="00401149" w:rsidRDefault="00401149" w:rsidP="00401149">
      <w:pPr>
        <w:rPr>
          <w:rFonts w:ascii="Times New Roman" w:hAnsi="Times New Roman" w:cs="Times New Roman"/>
          <w:sz w:val="28"/>
          <w:szCs w:val="28"/>
        </w:rPr>
      </w:pPr>
      <w:r w:rsidRPr="00401149">
        <w:rPr>
          <w:rFonts w:ascii="Times New Roman" w:hAnsi="Times New Roman" w:cs="Times New Roman"/>
          <w:sz w:val="28"/>
          <w:szCs w:val="28"/>
        </w:rPr>
        <w:lastRenderedPageBreak/>
        <w:t>The most accurate model featured one hidden layer with 32 units, Tanh activation, and MSE as the loss function, achieving a test accuracy of 88.1%.</w:t>
      </w:r>
    </w:p>
    <w:p w14:paraId="1CFE7BC5" w14:textId="77777777" w:rsidR="00401149" w:rsidRPr="00401149" w:rsidRDefault="00401149" w:rsidP="00401149">
      <w:pPr>
        <w:rPr>
          <w:rFonts w:ascii="Times New Roman" w:hAnsi="Times New Roman" w:cs="Times New Roman"/>
          <w:sz w:val="28"/>
          <w:szCs w:val="28"/>
        </w:rPr>
      </w:pPr>
      <w:r w:rsidRPr="00401149">
        <w:rPr>
          <w:rFonts w:ascii="Times New Roman" w:hAnsi="Times New Roman" w:cs="Times New Roman"/>
          <w:sz w:val="28"/>
          <w:szCs w:val="28"/>
        </w:rPr>
        <w:t>Increasing the model complexity (e.g., using three hidden layers) did not significantly enhance accuracy, with the best result for such a configuration reaching 87.8%.</w:t>
      </w:r>
    </w:p>
    <w:p w14:paraId="6F0DD3D7" w14:textId="69DF057D" w:rsidR="00401149" w:rsidRPr="00486528" w:rsidRDefault="00401149" w:rsidP="00401149">
      <w:pPr>
        <w:rPr>
          <w:rFonts w:ascii="Times New Roman" w:hAnsi="Times New Roman" w:cs="Times New Roman"/>
          <w:sz w:val="28"/>
          <w:szCs w:val="28"/>
        </w:rPr>
      </w:pPr>
      <w:r w:rsidRPr="00401149">
        <w:rPr>
          <w:rFonts w:ascii="Times New Roman" w:hAnsi="Times New Roman" w:cs="Times New Roman"/>
          <w:sz w:val="28"/>
          <w:szCs w:val="28"/>
        </w:rPr>
        <w:t>The findings suggest that simpler models can perform comparably, or even better, than more complex architectures for this specific task. The experiment illustrates the importance of fine-tuning hyperparameters to achieve optimal performance.</w:t>
      </w:r>
    </w:p>
    <w:sectPr w:rsidR="00401149" w:rsidRPr="00486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94"/>
    <w:rsid w:val="00042BBD"/>
    <w:rsid w:val="002D0B72"/>
    <w:rsid w:val="003D06F7"/>
    <w:rsid w:val="00401149"/>
    <w:rsid w:val="00465E27"/>
    <w:rsid w:val="00486528"/>
    <w:rsid w:val="00606594"/>
    <w:rsid w:val="008222DD"/>
    <w:rsid w:val="00863A04"/>
    <w:rsid w:val="00863A70"/>
    <w:rsid w:val="00A412AA"/>
    <w:rsid w:val="00AB655C"/>
    <w:rsid w:val="00C21517"/>
    <w:rsid w:val="00CA20A6"/>
    <w:rsid w:val="00EB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CAB7C"/>
  <w15:chartTrackingRefBased/>
  <w15:docId w15:val="{EE50270E-DA5D-504D-9400-16A82AAB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594"/>
    <w:rPr>
      <w:rFonts w:eastAsiaTheme="majorEastAsia" w:cstheme="majorBidi"/>
      <w:color w:val="272727" w:themeColor="text1" w:themeTint="D8"/>
    </w:rPr>
  </w:style>
  <w:style w:type="paragraph" w:styleId="Title">
    <w:name w:val="Title"/>
    <w:basedOn w:val="Normal"/>
    <w:next w:val="Normal"/>
    <w:link w:val="TitleChar"/>
    <w:uiPriority w:val="10"/>
    <w:qFormat/>
    <w:rsid w:val="00606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594"/>
    <w:pPr>
      <w:spacing w:before="160"/>
      <w:jc w:val="center"/>
    </w:pPr>
    <w:rPr>
      <w:i/>
      <w:iCs/>
      <w:color w:val="404040" w:themeColor="text1" w:themeTint="BF"/>
    </w:rPr>
  </w:style>
  <w:style w:type="character" w:customStyle="1" w:styleId="QuoteChar">
    <w:name w:val="Quote Char"/>
    <w:basedOn w:val="DefaultParagraphFont"/>
    <w:link w:val="Quote"/>
    <w:uiPriority w:val="29"/>
    <w:rsid w:val="00606594"/>
    <w:rPr>
      <w:i/>
      <w:iCs/>
      <w:color w:val="404040" w:themeColor="text1" w:themeTint="BF"/>
    </w:rPr>
  </w:style>
  <w:style w:type="paragraph" w:styleId="ListParagraph">
    <w:name w:val="List Paragraph"/>
    <w:basedOn w:val="Normal"/>
    <w:uiPriority w:val="34"/>
    <w:qFormat/>
    <w:rsid w:val="00606594"/>
    <w:pPr>
      <w:ind w:left="720"/>
      <w:contextualSpacing/>
    </w:pPr>
  </w:style>
  <w:style w:type="character" w:styleId="IntenseEmphasis">
    <w:name w:val="Intense Emphasis"/>
    <w:basedOn w:val="DefaultParagraphFont"/>
    <w:uiPriority w:val="21"/>
    <w:qFormat/>
    <w:rsid w:val="00606594"/>
    <w:rPr>
      <w:i/>
      <w:iCs/>
      <w:color w:val="0F4761" w:themeColor="accent1" w:themeShade="BF"/>
    </w:rPr>
  </w:style>
  <w:style w:type="paragraph" w:styleId="IntenseQuote">
    <w:name w:val="Intense Quote"/>
    <w:basedOn w:val="Normal"/>
    <w:next w:val="Normal"/>
    <w:link w:val="IntenseQuoteChar"/>
    <w:uiPriority w:val="30"/>
    <w:qFormat/>
    <w:rsid w:val="00606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594"/>
    <w:rPr>
      <w:i/>
      <w:iCs/>
      <w:color w:val="0F4761" w:themeColor="accent1" w:themeShade="BF"/>
    </w:rPr>
  </w:style>
  <w:style w:type="character" w:styleId="IntenseReference">
    <w:name w:val="Intense Reference"/>
    <w:basedOn w:val="DefaultParagraphFont"/>
    <w:uiPriority w:val="32"/>
    <w:qFormat/>
    <w:rsid w:val="00606594"/>
    <w:rPr>
      <w:b/>
      <w:bCs/>
      <w:smallCaps/>
      <w:color w:val="0F4761" w:themeColor="accent1" w:themeShade="BF"/>
      <w:spacing w:val="5"/>
    </w:rPr>
  </w:style>
  <w:style w:type="character" w:styleId="Strong">
    <w:name w:val="Strong"/>
    <w:basedOn w:val="DefaultParagraphFont"/>
    <w:uiPriority w:val="22"/>
    <w:qFormat/>
    <w:rsid w:val="00C21517"/>
    <w:rPr>
      <w:b/>
      <w:bCs/>
    </w:rPr>
  </w:style>
  <w:style w:type="character" w:styleId="HTMLCode">
    <w:name w:val="HTML Code"/>
    <w:basedOn w:val="DefaultParagraphFont"/>
    <w:uiPriority w:val="99"/>
    <w:semiHidden/>
    <w:unhideWhenUsed/>
    <w:rsid w:val="00C21517"/>
    <w:rPr>
      <w:rFonts w:ascii="Courier New" w:eastAsia="Times New Roman" w:hAnsi="Courier New" w:cs="Courier New"/>
      <w:sz w:val="20"/>
      <w:szCs w:val="20"/>
    </w:rPr>
  </w:style>
  <w:style w:type="table" w:styleId="TableGrid">
    <w:name w:val="Table Grid"/>
    <w:basedOn w:val="TableNormal"/>
    <w:uiPriority w:val="39"/>
    <w:rsid w:val="00863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918619">
      <w:bodyDiv w:val="1"/>
      <w:marLeft w:val="0"/>
      <w:marRight w:val="0"/>
      <w:marTop w:val="0"/>
      <w:marBottom w:val="0"/>
      <w:divBdr>
        <w:top w:val="none" w:sz="0" w:space="0" w:color="auto"/>
        <w:left w:val="none" w:sz="0" w:space="0" w:color="auto"/>
        <w:bottom w:val="none" w:sz="0" w:space="0" w:color="auto"/>
        <w:right w:val="none" w:sz="0" w:space="0" w:color="auto"/>
      </w:divBdr>
      <w:divsChild>
        <w:div w:id="934943950">
          <w:marLeft w:val="0"/>
          <w:marRight w:val="0"/>
          <w:marTop w:val="0"/>
          <w:marBottom w:val="0"/>
          <w:divBdr>
            <w:top w:val="none" w:sz="0" w:space="0" w:color="auto"/>
            <w:left w:val="none" w:sz="0" w:space="0" w:color="auto"/>
            <w:bottom w:val="none" w:sz="0" w:space="0" w:color="auto"/>
            <w:right w:val="none" w:sz="0" w:space="0" w:color="auto"/>
          </w:divBdr>
          <w:divsChild>
            <w:div w:id="1610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Kusuluri, Praveen Sai</dc:creator>
  <cp:keywords/>
  <dc:description/>
  <cp:lastModifiedBy>Chinthakuntla, Priyanka</cp:lastModifiedBy>
  <cp:revision>2</cp:revision>
  <cp:lastPrinted>2024-09-23T04:53:00Z</cp:lastPrinted>
  <dcterms:created xsi:type="dcterms:W3CDTF">2024-09-23T06:27:00Z</dcterms:created>
  <dcterms:modified xsi:type="dcterms:W3CDTF">2024-09-23T06:27:00Z</dcterms:modified>
</cp:coreProperties>
</file>