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A0" w:rsidRPr="00651995" w:rsidRDefault="008F79A0" w:rsidP="008F79A0">
      <w:pPr>
        <w:jc w:val="center"/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B. TECH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651995">
        <w:rPr>
          <w:rFonts w:ascii="Arial" w:hAnsi="Arial" w:cs="Arial"/>
          <w:b/>
          <w:sz w:val="24"/>
          <w:szCs w:val="24"/>
        </w:rPr>
        <w:t>COMPUTER SCIENCE AND ENGINEERING (V SEMESTER)</w:t>
      </w:r>
    </w:p>
    <w:p w:rsidR="008F79A0" w:rsidRPr="00FB6959" w:rsidRDefault="008F79A0" w:rsidP="008F79A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51995">
        <w:rPr>
          <w:rFonts w:ascii="Arial" w:hAnsi="Arial" w:cs="Arial"/>
          <w:b/>
          <w:sz w:val="24"/>
          <w:szCs w:val="24"/>
          <w:u w:val="single"/>
        </w:rPr>
        <w:t>CST 303Concurrent and Parallel Programming Lab</w:t>
      </w:r>
    </w:p>
    <w:p w:rsidR="008F79A0" w:rsidRPr="00651995" w:rsidRDefault="008F79A0" w:rsidP="008F79A0">
      <w:pPr>
        <w:rPr>
          <w:rFonts w:ascii="Arial" w:hAnsi="Arial" w:cs="Arial"/>
          <w:b/>
          <w:sz w:val="24"/>
          <w:szCs w:val="24"/>
        </w:rPr>
      </w:pPr>
      <w:r w:rsidRPr="00651995">
        <w:rPr>
          <w:rFonts w:ascii="Arial" w:hAnsi="Arial" w:cs="Arial"/>
          <w:b/>
          <w:sz w:val="24"/>
          <w:szCs w:val="24"/>
        </w:rPr>
        <w:t xml:space="preserve">Week: </w:t>
      </w: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Batch:1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</w:p>
    <w:p w:rsidR="008F79A0" w:rsidRPr="00190865" w:rsidRDefault="008F79A0" w:rsidP="008F79A0">
      <w:pPr>
        <w:pStyle w:val="ListParagraph"/>
        <w:numPr>
          <w:ilvl w:val="0"/>
          <w:numId w:val="1"/>
        </w:numPr>
        <w:spacing w:after="0" w:line="240" w:lineRule="auto"/>
        <w:ind w:left="749"/>
        <w:rPr>
          <w:rFonts w:ascii="Arial Unicode MS" w:eastAsia="Arial Unicode MS" w:hAnsi="Arial Unicode MS" w:cs="Arial Unicode MS"/>
          <w:sz w:val="24"/>
          <w:szCs w:val="24"/>
        </w:rPr>
      </w:pPr>
      <w:r w:rsidRPr="00190865">
        <w:rPr>
          <w:rFonts w:ascii="Arial Unicode MS" w:eastAsia="Arial Unicode MS" w:hAnsi="Arial Unicode MS" w:cs="Arial Unicode MS"/>
          <w:sz w:val="24"/>
          <w:szCs w:val="24"/>
        </w:rPr>
        <w:t>Implement Critical Section problem using semaphores with a monitor.</w:t>
      </w:r>
    </w:p>
    <w:p w:rsidR="008F79A0" w:rsidRPr="00163BEC" w:rsidRDefault="008F79A0" w:rsidP="008F79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334000" cy="2524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Pr="00190865" w:rsidRDefault="008F79A0" w:rsidP="008F79A0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190865">
        <w:rPr>
          <w:rFonts w:ascii="Arial Unicode MS" w:eastAsia="Arial Unicode MS" w:hAnsi="Arial Unicode MS" w:cs="Arial Unicode MS"/>
          <w:sz w:val="24"/>
          <w:szCs w:val="24"/>
        </w:rPr>
        <w:t xml:space="preserve">Implement the solution of producer-consumer bounded buffer problem with a monitor. </w:t>
      </w:r>
    </w:p>
    <w:p w:rsidR="008F79A0" w:rsidRPr="00C83C78" w:rsidRDefault="008F79A0" w:rsidP="008F79A0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ar-SA"/>
        </w:rPr>
        <w:drawing>
          <wp:inline distT="0" distB="0" distL="0" distR="0">
            <wp:extent cx="5336899" cy="25050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90" cy="25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Default="008F79A0" w:rsidP="008F79A0">
      <w:pPr>
        <w:pStyle w:val="ListParagraph"/>
        <w:ind w:left="753"/>
      </w:pPr>
      <w:r>
        <w:rPr>
          <w:noProof/>
          <w:lang w:bidi="ar-SA"/>
        </w:rPr>
        <w:drawing>
          <wp:inline distT="0" distB="0" distL="0" distR="0">
            <wp:extent cx="5314950" cy="8191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74" cy="81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Pr="00F53ECF" w:rsidRDefault="008F79A0" w:rsidP="008F79A0">
      <w:pPr>
        <w:pStyle w:val="ListParagraph"/>
        <w:ind w:left="753"/>
      </w:pPr>
    </w:p>
    <w:p w:rsidR="008F79A0" w:rsidRDefault="008F79A0" w:rsidP="008F79A0">
      <w:pPr>
        <w:pStyle w:val="ListParagraph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Implement the solution of Readers and writers with a monitor.</w:t>
      </w:r>
    </w:p>
    <w:p w:rsidR="008F79A0" w:rsidRDefault="008F79A0" w:rsidP="008F79A0">
      <w:pPr>
        <w:ind w:firstLine="720"/>
      </w:pPr>
      <w:r>
        <w:rPr>
          <w:noProof/>
          <w:lang w:bidi="ar-SA"/>
        </w:rPr>
        <w:drawing>
          <wp:inline distT="0" distB="0" distL="0" distR="0">
            <wp:extent cx="5387243" cy="1962150"/>
            <wp:effectExtent l="19050" t="0" r="3907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67" cy="196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Default="008F79A0" w:rsidP="008F79A0">
      <w:pPr>
        <w:ind w:firstLine="720"/>
      </w:pPr>
      <w:r>
        <w:rPr>
          <w:noProof/>
          <w:lang w:bidi="ar-SA"/>
        </w:rPr>
        <w:drawing>
          <wp:inline distT="0" distB="0" distL="0" distR="0">
            <wp:extent cx="5442157" cy="2133600"/>
            <wp:effectExtent l="19050" t="0" r="6143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69" cy="213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9A0" w:rsidRDefault="008F79A0" w:rsidP="008F79A0">
      <w:pPr>
        <w:pStyle w:val="ListParagraph"/>
        <w:numPr>
          <w:ilvl w:val="0"/>
          <w:numId w:val="1"/>
        </w:numPr>
        <w:spacing w:after="0" w:line="240" w:lineRule="auto"/>
        <w:ind w:left="749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F2A41">
        <w:rPr>
          <w:rFonts w:ascii="Arial Unicode MS" w:eastAsia="Arial Unicode MS" w:hAnsi="Arial Unicode MS" w:cs="Arial Unicode MS"/>
          <w:sz w:val="24"/>
          <w:szCs w:val="24"/>
        </w:rPr>
        <w:t>Consider a system consisting of processes P1, P2</w:t>
      </w:r>
      <w:proofErr w:type="gramStart"/>
      <w:r w:rsidRPr="007F2A41">
        <w:rPr>
          <w:rFonts w:ascii="Arial Unicode MS" w:eastAsia="Arial Unicode MS" w:hAnsi="Arial Unicode MS" w:cs="Arial Unicode MS"/>
          <w:sz w:val="24"/>
          <w:szCs w:val="24"/>
        </w:rPr>
        <w:t>, ...,</w:t>
      </w:r>
      <w:proofErr w:type="gramEnd"/>
      <w:r w:rsidRPr="007F2A4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F2A41">
        <w:rPr>
          <w:rFonts w:ascii="Arial Unicode MS" w:eastAsia="Arial Unicode MS" w:hAnsi="Arial Unicode MS" w:cs="Arial Unicode MS"/>
          <w:sz w:val="24"/>
          <w:szCs w:val="24"/>
        </w:rPr>
        <w:t>Pn</w:t>
      </w:r>
      <w:proofErr w:type="spellEnd"/>
      <w:r w:rsidRPr="007F2A41">
        <w:rPr>
          <w:rFonts w:ascii="Arial Unicode MS" w:eastAsia="Arial Unicode MS" w:hAnsi="Arial Unicode MS" w:cs="Arial Unicode MS"/>
          <w:sz w:val="24"/>
          <w:szCs w:val="24"/>
        </w:rPr>
        <w:t>, each of which has a unique priority number. Write a monitor that allocates three identical line printers to these processes, using the priority numbers for deciding the order of allocation.</w:t>
      </w:r>
    </w:p>
    <w:p w:rsidR="004E2C27" w:rsidRDefault="004E2C27" w:rsidP="008F79A0">
      <w:pPr>
        <w:pStyle w:val="ListParagraph"/>
        <w:ind w:left="753"/>
      </w:pPr>
    </w:p>
    <w:sectPr w:rsidR="004E2C27" w:rsidSect="0071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99F"/>
    <w:multiLevelType w:val="hybridMultilevel"/>
    <w:tmpl w:val="7A662ED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8F79A0"/>
    <w:rsid w:val="00401168"/>
    <w:rsid w:val="004E2C27"/>
    <w:rsid w:val="00712602"/>
    <w:rsid w:val="008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A0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9A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A0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</dc:creator>
  <cp:lastModifiedBy>RITI</cp:lastModifiedBy>
  <cp:revision>1</cp:revision>
  <dcterms:created xsi:type="dcterms:W3CDTF">2015-09-02T09:46:00Z</dcterms:created>
  <dcterms:modified xsi:type="dcterms:W3CDTF">2015-09-02T09:48:00Z</dcterms:modified>
</cp:coreProperties>
</file>