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D6" w:rsidRDefault="002F56D6" w:rsidP="00EE2D9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2F56D6" w:rsidRDefault="002F56D6" w:rsidP="00EE2D9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EE2D9D" w:rsidRDefault="00EE2D9D" w:rsidP="00EE2D9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REFERENCES</w:t>
      </w:r>
    </w:p>
    <w:p w:rsidR="00EE2D9D" w:rsidRDefault="00EE2D9D" w:rsidP="00EE2D9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EE2D9D" w:rsidRDefault="00EE2D9D" w:rsidP="00EE2D9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81"/>
        </w:tabs>
        <w:spacing w:before="0" w:line="360" w:lineRule="auto"/>
        <w:ind w:left="460" w:hanging="297"/>
        <w:rPr>
          <w:sz w:val="24"/>
          <w:szCs w:val="24"/>
        </w:rPr>
      </w:pP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Zhouchen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Lin,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Junfeng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He,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Xiaoou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Tang, and Chi-Keung Tang, “Fast, automatic and fine-grained tampered JPEG image detection via DCT coefficient analysis,” </w:t>
      </w:r>
      <w:r w:rsidRPr="00C271A3">
        <w:rPr>
          <w:rStyle w:val="Bodytext5Italic"/>
          <w:rFonts w:eastAsia="Droid Sans Fallback"/>
          <w:sz w:val="24"/>
          <w:szCs w:val="24"/>
        </w:rPr>
        <w:t>Pattern Recognition</w:t>
      </w:r>
      <w:r w:rsidRPr="00C271A3">
        <w:rPr>
          <w:rStyle w:val="Bodytext595pt"/>
          <w:rFonts w:eastAsia="Droid Sans Fallback"/>
          <w:sz w:val="24"/>
          <w:szCs w:val="24"/>
        </w:rPr>
        <w:t xml:space="preserve">, 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vol. 42, no. 11, pp. 2492-2501, 2009.</w:t>
      </w: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81"/>
        </w:tabs>
        <w:spacing w:before="0" w:after="56" w:line="360" w:lineRule="auto"/>
        <w:ind w:left="420" w:hanging="300"/>
        <w:rPr>
          <w:sz w:val="24"/>
          <w:szCs w:val="24"/>
        </w:rPr>
      </w:pP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Tiziano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Bianchi and Alessandro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Piva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, “Image forgery local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softHyphen/>
        <w:t xml:space="preserve">ization via block-grained analysis of JPEG artifacts,” </w:t>
      </w:r>
      <w:r w:rsidRPr="00C271A3">
        <w:rPr>
          <w:rStyle w:val="Bodytext5Italic"/>
          <w:rFonts w:eastAsia="Droid Sans Fallback"/>
          <w:sz w:val="24"/>
          <w:szCs w:val="24"/>
        </w:rPr>
        <w:t>IEEE Transactions on Information Forensics and Security</w:t>
      </w:r>
      <w:r w:rsidRPr="00C271A3">
        <w:rPr>
          <w:rStyle w:val="Bodytext595pt"/>
          <w:rFonts w:eastAsia="Droid Sans Fallback"/>
          <w:sz w:val="24"/>
          <w:szCs w:val="24"/>
        </w:rPr>
        <w:t>,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vol. 7, no. 3, pp. 1003-1017, 2012.Vincent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Christlein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Christian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Riess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Johannes Jordan,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CorinnaRiess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and Elli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Angelopoulou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“An evaluation of popular copy- move forgery detection approaches,” </w:t>
      </w:r>
      <w:r w:rsidRPr="00C271A3">
        <w:rPr>
          <w:rStyle w:val="Bodytext5Italic"/>
          <w:rFonts w:eastAsia="Droid Sans Fallback"/>
          <w:sz w:val="24"/>
          <w:szCs w:val="24"/>
        </w:rPr>
        <w:t>IEEE Transactions on Information Forensics and Security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, vol. 7, no. 6, pp. 1841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softHyphen/>
        <w:t>1854, 2012.</w:t>
      </w: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38"/>
        </w:tabs>
        <w:spacing w:before="0" w:after="64" w:line="360" w:lineRule="auto"/>
        <w:ind w:left="420" w:hanging="300"/>
        <w:rPr>
          <w:sz w:val="24"/>
          <w:szCs w:val="24"/>
        </w:rPr>
      </w:pP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Pasquale Ferrara,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Tiziano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Bianchi,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Alessia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De Rosa, and Alessandro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Piva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“Image forgery localization via fine-grained analysis of CFA artifacts,” </w:t>
      </w:r>
      <w:r w:rsidRPr="00C271A3">
        <w:rPr>
          <w:rStyle w:val="Bodytext5Italic"/>
          <w:rFonts w:eastAsia="Droid Sans Fallback"/>
          <w:sz w:val="24"/>
          <w:szCs w:val="24"/>
        </w:rPr>
        <w:t>IEEE Transactions on Information Forensics and Security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, vol. 7, no. 5, pp. 1566-1577, 2012.</w:t>
      </w: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38"/>
        </w:tabs>
        <w:spacing w:before="0" w:after="60" w:line="360" w:lineRule="auto"/>
        <w:ind w:left="420" w:hanging="300"/>
        <w:rPr>
          <w:sz w:val="24"/>
          <w:szCs w:val="24"/>
        </w:rPr>
      </w:pP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BabakMahdian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and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StanislavSaic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, “Using noise inconsisten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softHyphen/>
        <w:t xml:space="preserve">cies for blind image forensics,” </w:t>
      </w:r>
      <w:r w:rsidRPr="00C271A3">
        <w:rPr>
          <w:rStyle w:val="Bodytext5Italic"/>
          <w:rFonts w:eastAsia="Droid Sans Fallback"/>
          <w:sz w:val="24"/>
          <w:szCs w:val="24"/>
        </w:rPr>
        <w:t>Image and Vision Computing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, vol. 27, no. 10, pp. 1497-1503, 2009.</w:t>
      </w: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38"/>
        </w:tabs>
        <w:spacing w:before="0" w:after="56" w:line="360" w:lineRule="auto"/>
        <w:ind w:left="420" w:hanging="300"/>
        <w:rPr>
          <w:sz w:val="24"/>
          <w:szCs w:val="24"/>
        </w:rPr>
      </w:pP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Yi-Lei Chen and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Chiou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-Ting Hsu, “Detecting recompression of JPEG images via periodicity analysis of compression arti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softHyphen/>
        <w:t xml:space="preserve">facts for tampering detection,” </w:t>
      </w:r>
      <w:r w:rsidRPr="00C271A3">
        <w:rPr>
          <w:rStyle w:val="Bodytext5Italic"/>
          <w:rFonts w:eastAsia="Droid Sans Fallback"/>
          <w:sz w:val="24"/>
          <w:szCs w:val="24"/>
        </w:rPr>
        <w:t>IEEE Transactions on Informa</w:t>
      </w:r>
      <w:r w:rsidRPr="00C271A3">
        <w:rPr>
          <w:rStyle w:val="Bodytext5Italic"/>
          <w:rFonts w:eastAsia="Droid Sans Fallback"/>
          <w:sz w:val="24"/>
          <w:szCs w:val="24"/>
        </w:rPr>
        <w:softHyphen/>
        <w:t>tion Forensics and Security</w:t>
      </w:r>
      <w:r w:rsidRPr="00C271A3">
        <w:rPr>
          <w:rStyle w:val="Bodytext595pt"/>
          <w:rFonts w:eastAsia="Droid Sans Fallback"/>
          <w:sz w:val="24"/>
          <w:szCs w:val="24"/>
        </w:rPr>
        <w:t>,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vol. 6, no. 2, pp. 396-406, 2011.</w:t>
      </w: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38"/>
        </w:tabs>
        <w:spacing w:before="0" w:after="64" w:line="360" w:lineRule="auto"/>
        <w:ind w:left="420" w:hanging="300"/>
        <w:rPr>
          <w:sz w:val="24"/>
          <w:szCs w:val="24"/>
        </w:rPr>
      </w:pP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Tiziano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Bianchi,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Alessia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De Rosa, and Alessandro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Piva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, “Im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softHyphen/>
        <w:t xml:space="preserve">proved DCT coefficient analysis for forgery localization in JPEG images,” in </w:t>
      </w:r>
      <w:r w:rsidRPr="00C271A3">
        <w:rPr>
          <w:rStyle w:val="Bodytext5Italic"/>
          <w:rFonts w:eastAsia="Droid Sans Fallback"/>
          <w:sz w:val="24"/>
          <w:szCs w:val="24"/>
        </w:rPr>
        <w:t>ICASSP</w:t>
      </w:r>
      <w:r w:rsidRPr="00C271A3">
        <w:rPr>
          <w:rStyle w:val="Bodytext595pt"/>
          <w:rFonts w:eastAsia="Droid Sans Fallback"/>
          <w:sz w:val="24"/>
          <w:szCs w:val="24"/>
        </w:rPr>
        <w:t>.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2011, pp. 2444-2447, IEEE.</w:t>
      </w: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38"/>
        </w:tabs>
        <w:spacing w:before="0" w:after="60" w:line="360" w:lineRule="auto"/>
        <w:ind w:left="420" w:hanging="300"/>
        <w:rPr>
          <w:sz w:val="24"/>
          <w:szCs w:val="24"/>
        </w:rPr>
      </w:pP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HanyFarid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“Exposing digital forgeries from JPEG ghosts,” </w:t>
      </w:r>
      <w:r w:rsidRPr="00C271A3">
        <w:rPr>
          <w:rStyle w:val="Bodytext5Italic"/>
          <w:rFonts w:eastAsia="Droid Sans Fallback"/>
          <w:sz w:val="24"/>
          <w:szCs w:val="24"/>
        </w:rPr>
        <w:t>IEEE Transactions on Information Forensics and Security</w:t>
      </w:r>
      <w:r w:rsidRPr="00C271A3">
        <w:rPr>
          <w:rStyle w:val="Bodytext595pt"/>
          <w:rFonts w:eastAsia="Droid Sans Fallback"/>
          <w:sz w:val="24"/>
          <w:szCs w:val="24"/>
        </w:rPr>
        <w:t>,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vol. 4, no. 1, pp. 154-160, 2009.</w:t>
      </w: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38"/>
        </w:tabs>
        <w:spacing w:before="0" w:after="60" w:line="360" w:lineRule="auto"/>
        <w:ind w:left="420" w:hanging="300"/>
        <w:rPr>
          <w:sz w:val="24"/>
          <w:szCs w:val="24"/>
        </w:rPr>
      </w:pP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Xudong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Zhao,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Jianhua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Li,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Shenghong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Li, and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Shilin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Wang, “Detecting digital image splicing in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chroma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spaces,” in </w:t>
      </w:r>
      <w:r w:rsidRPr="00C271A3">
        <w:rPr>
          <w:rStyle w:val="Bodytext5Italic"/>
          <w:rFonts w:eastAsia="Droid Sans Fallback"/>
          <w:sz w:val="24"/>
          <w:szCs w:val="24"/>
        </w:rPr>
        <w:t>IWDW</w:t>
      </w:r>
      <w:r w:rsidRPr="00C271A3">
        <w:rPr>
          <w:rStyle w:val="Bodytext595pt"/>
          <w:rFonts w:eastAsia="Droid Sans Fallback"/>
          <w:sz w:val="24"/>
          <w:szCs w:val="24"/>
        </w:rPr>
        <w:t>.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2010, vol. 6526 of </w:t>
      </w:r>
      <w:r w:rsidRPr="00C271A3">
        <w:rPr>
          <w:rStyle w:val="Bodytext5Italic"/>
          <w:rFonts w:eastAsia="Droid Sans Fallback"/>
          <w:sz w:val="24"/>
          <w:szCs w:val="24"/>
        </w:rPr>
        <w:t>Lecture Notes in Computer Science</w:t>
      </w:r>
      <w:r w:rsidRPr="00C271A3">
        <w:rPr>
          <w:rStyle w:val="Bodytext595pt"/>
          <w:rFonts w:eastAsia="Droid Sans Fallback"/>
          <w:sz w:val="24"/>
          <w:szCs w:val="24"/>
        </w:rPr>
        <w:t xml:space="preserve">, 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pp. 12-22, Springer.</w:t>
      </w: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38"/>
        </w:tabs>
        <w:spacing w:before="0" w:after="60" w:line="360" w:lineRule="auto"/>
        <w:ind w:left="420"/>
        <w:rPr>
          <w:sz w:val="24"/>
          <w:szCs w:val="24"/>
        </w:rPr>
      </w:pP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Ghulam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Muhammad,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Muneer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H. Al-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Hammadi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Muhammad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Hussain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and George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Bebis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“Image forgery detection using steerable pyramid transform and local binary pattern,” </w:t>
      </w:r>
      <w:r w:rsidRPr="00C271A3">
        <w:rPr>
          <w:rStyle w:val="Bodytext5Italic"/>
          <w:rFonts w:eastAsia="Droid Sans Fallback"/>
          <w:sz w:val="24"/>
          <w:szCs w:val="24"/>
        </w:rPr>
        <w:t>Ma</w:t>
      </w:r>
      <w:r w:rsidRPr="00C271A3">
        <w:rPr>
          <w:rStyle w:val="Bodytext5Italic"/>
          <w:rFonts w:eastAsia="Droid Sans Fallback"/>
          <w:sz w:val="24"/>
          <w:szCs w:val="24"/>
        </w:rPr>
        <w:softHyphen/>
        <w:t>chine Vision and Applications</w:t>
      </w:r>
      <w:r w:rsidRPr="00C271A3">
        <w:rPr>
          <w:rStyle w:val="Bodytext595pt"/>
          <w:rFonts w:eastAsia="Droid Sans Fallback"/>
          <w:sz w:val="24"/>
          <w:szCs w:val="24"/>
        </w:rPr>
        <w:t>,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vol. 25, no. 4, pp. 985-995, 2014.</w:t>
      </w: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38"/>
        </w:tabs>
        <w:spacing w:before="0" w:after="60" w:line="360" w:lineRule="auto"/>
        <w:ind w:left="420"/>
        <w:rPr>
          <w:sz w:val="24"/>
          <w:szCs w:val="24"/>
        </w:rPr>
      </w:pP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lastRenderedPageBreak/>
        <w:t>DijanaTralic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Ivan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Zupancic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Sonja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Grgic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and Mislay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Grgic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, “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Comofod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- new database for copy-move forgery detection,” in </w:t>
      </w:r>
      <w:r w:rsidRPr="00C271A3">
        <w:rPr>
          <w:rStyle w:val="Bodytext5Italic"/>
          <w:rFonts w:eastAsia="Droid Sans Fallback"/>
          <w:sz w:val="24"/>
          <w:szCs w:val="24"/>
        </w:rPr>
        <w:t>ELMAR, 55th International Symposium</w:t>
      </w:r>
      <w:r w:rsidRPr="00C271A3">
        <w:rPr>
          <w:rStyle w:val="Bodytext595pt"/>
          <w:rFonts w:eastAsia="Droid Sans Fallback"/>
          <w:sz w:val="24"/>
          <w:szCs w:val="24"/>
        </w:rPr>
        <w:t>,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2013, pp. 49-54.</w:t>
      </w: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38"/>
        </w:tabs>
        <w:spacing w:before="0" w:after="60" w:line="360" w:lineRule="auto"/>
        <w:ind w:left="420"/>
        <w:rPr>
          <w:sz w:val="24"/>
          <w:szCs w:val="24"/>
        </w:rPr>
      </w:pP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Yu-Feng Hsu and Shih-Fu Chang, “Detecting image splicing using geometry invariants and camera characteristics consis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softHyphen/>
        <w:t xml:space="preserve">tency,” in </w:t>
      </w:r>
      <w:r w:rsidRPr="00C271A3">
        <w:rPr>
          <w:rStyle w:val="Bodytext5Italic"/>
          <w:rFonts w:eastAsia="Droid Sans Fallback"/>
          <w:sz w:val="24"/>
          <w:szCs w:val="24"/>
        </w:rPr>
        <w:t>ICME</w:t>
      </w:r>
      <w:r w:rsidRPr="00C271A3">
        <w:rPr>
          <w:rStyle w:val="Bodytext595pt"/>
          <w:rFonts w:eastAsia="Droid Sans Fallback"/>
          <w:sz w:val="24"/>
          <w:szCs w:val="24"/>
        </w:rPr>
        <w:t>.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2006, pp. 549-552, IEEE Computer Society.</w:t>
      </w: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38"/>
        </w:tabs>
        <w:spacing w:before="0" w:after="60" w:line="360" w:lineRule="auto"/>
        <w:ind w:left="420"/>
        <w:rPr>
          <w:sz w:val="24"/>
          <w:szCs w:val="24"/>
        </w:rPr>
      </w:pP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Marco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Fontani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Tiziano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Bianchi,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Alessia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De Rosa, Alessandro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Piva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and Mauro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Barni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“A framework for decision fusion in image forensics based on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dempster-shafer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theory of evidence,” </w:t>
      </w:r>
      <w:r w:rsidRPr="00C271A3">
        <w:rPr>
          <w:rStyle w:val="Bodytext5Italic"/>
          <w:rFonts w:eastAsia="Droid Sans Fallback"/>
          <w:sz w:val="24"/>
          <w:szCs w:val="24"/>
        </w:rPr>
        <w:t>IEEE Transactions on Information Forensics and Security</w:t>
      </w:r>
      <w:r w:rsidRPr="00C271A3">
        <w:rPr>
          <w:rStyle w:val="Bodytext595pt"/>
          <w:rFonts w:eastAsia="Droid Sans Fallback"/>
          <w:sz w:val="24"/>
          <w:szCs w:val="24"/>
        </w:rPr>
        <w:t>,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vol. 8, no. 4, pp. 593-607, 2013.</w:t>
      </w: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38"/>
        </w:tabs>
        <w:spacing w:before="0" w:after="60" w:line="360" w:lineRule="auto"/>
        <w:ind w:left="420"/>
        <w:rPr>
          <w:sz w:val="24"/>
          <w:szCs w:val="24"/>
        </w:rPr>
      </w:pP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Aditi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Gupta,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HemankLamba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PonnurangamKumaraguru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and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Anupam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Joshi, “Faking sandy: characterizing and identifying fake images on twitter during hurricane sandy,” in </w:t>
      </w:r>
      <w:r w:rsidRPr="00C271A3">
        <w:rPr>
          <w:rStyle w:val="Bodytext5Italic"/>
          <w:rFonts w:eastAsia="Droid Sans Fallback"/>
          <w:sz w:val="24"/>
          <w:szCs w:val="24"/>
        </w:rPr>
        <w:t>22nd In</w:t>
      </w:r>
      <w:r w:rsidRPr="00C271A3">
        <w:rPr>
          <w:rStyle w:val="Bodytext5Italic"/>
          <w:rFonts w:eastAsia="Droid Sans Fallback"/>
          <w:sz w:val="24"/>
          <w:szCs w:val="24"/>
        </w:rPr>
        <w:softHyphen/>
        <w:t>ternational World Wide Web Conference,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WWW </w:t>
      </w:r>
      <w:r w:rsidRPr="00C271A3">
        <w:rPr>
          <w:rStyle w:val="Bodytext5Italic"/>
          <w:rFonts w:eastAsia="Droid Sans Fallback"/>
          <w:sz w:val="24"/>
          <w:szCs w:val="24"/>
        </w:rPr>
        <w:t>'13</w:t>
      </w:r>
      <w:r w:rsidRPr="00C271A3">
        <w:rPr>
          <w:rStyle w:val="Bodytext595pt"/>
          <w:rFonts w:eastAsia="Droid Sans Fallback"/>
          <w:sz w:val="24"/>
          <w:szCs w:val="24"/>
        </w:rPr>
        <w:t>.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2013, pp. 729-736, ACM.</w:t>
      </w:r>
    </w:p>
    <w:p w:rsidR="00EE2D9D" w:rsidRPr="00C271A3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38"/>
        </w:tabs>
        <w:spacing w:before="0" w:after="0" w:line="360" w:lineRule="auto"/>
        <w:ind w:left="420"/>
        <w:rPr>
          <w:sz w:val="24"/>
          <w:szCs w:val="24"/>
        </w:rPr>
      </w:pP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Christina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Boididou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Symeon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Papadopoulos,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YiannisKompat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-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siaris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Steve </w:t>
      </w:r>
      <w:proofErr w:type="spellStart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>Schifferes</w:t>
      </w:r>
      <w:proofErr w:type="spellEnd"/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, and Nic Newman, “Challenges of computational verification in social multimedia,” in </w:t>
      </w:r>
      <w:r w:rsidRPr="00C271A3">
        <w:rPr>
          <w:rStyle w:val="Bodytext5Italic"/>
          <w:rFonts w:eastAsia="Droid Sans Fallback"/>
          <w:sz w:val="24"/>
          <w:szCs w:val="24"/>
        </w:rPr>
        <w:t>23rd In</w:t>
      </w:r>
      <w:r w:rsidRPr="00C271A3">
        <w:rPr>
          <w:rStyle w:val="Bodytext5Italic"/>
          <w:rFonts w:eastAsia="Droid Sans Fallback"/>
          <w:sz w:val="24"/>
          <w:szCs w:val="24"/>
        </w:rPr>
        <w:softHyphen/>
        <w:t>ternational World Wide Web Conference, WWW '14</w:t>
      </w:r>
      <w:r w:rsidRPr="00C271A3">
        <w:rPr>
          <w:rStyle w:val="Bodytext595pt"/>
          <w:rFonts w:eastAsia="Droid Sans Fallback"/>
          <w:sz w:val="24"/>
          <w:szCs w:val="24"/>
        </w:rPr>
        <w:t>.</w:t>
      </w:r>
      <w:r w:rsidRPr="00C271A3">
        <w:rPr>
          <w:rFonts w:ascii="Times New Roman" w:eastAsia="Times New Roman" w:hAnsi="Times New Roman"/>
          <w:color w:val="000000"/>
          <w:sz w:val="24"/>
          <w:szCs w:val="24"/>
          <w:lang w:bidi="en-US"/>
        </w:rPr>
        <w:t xml:space="preserve"> 2014, pp. 743-748, ACM.</w:t>
      </w:r>
    </w:p>
    <w:p w:rsidR="00EE2D9D" w:rsidRPr="00D007F2" w:rsidRDefault="00EE2D9D" w:rsidP="00EE2D9D">
      <w:pPr>
        <w:pStyle w:val="Bodytext50"/>
        <w:numPr>
          <w:ilvl w:val="0"/>
          <w:numId w:val="1"/>
        </w:numPr>
        <w:shd w:val="clear" w:color="auto" w:fill="auto"/>
        <w:tabs>
          <w:tab w:val="left" w:pos="438"/>
        </w:tabs>
        <w:spacing w:before="0" w:after="0" w:line="360" w:lineRule="auto"/>
        <w:ind w:left="420"/>
        <w:rPr>
          <w:sz w:val="24"/>
        </w:rPr>
      </w:pPr>
      <w:r w:rsidRPr="00D007F2">
        <w:rPr>
          <w:rFonts w:ascii="Times New Roman" w:eastAsia="Times New Roman" w:hAnsi="Times New Roman"/>
          <w:color w:val="000000"/>
          <w:sz w:val="24"/>
          <w:lang w:bidi="en-US"/>
        </w:rPr>
        <w:t xml:space="preserve">Christina </w:t>
      </w:r>
      <w:proofErr w:type="spellStart"/>
      <w:r w:rsidRPr="00D007F2">
        <w:rPr>
          <w:rFonts w:ascii="Times New Roman" w:eastAsia="Times New Roman" w:hAnsi="Times New Roman"/>
          <w:color w:val="000000"/>
          <w:sz w:val="24"/>
          <w:lang w:bidi="en-US"/>
        </w:rPr>
        <w:t>Boididou</w:t>
      </w:r>
      <w:proofErr w:type="spellEnd"/>
      <w:r w:rsidRPr="00D007F2">
        <w:rPr>
          <w:rFonts w:ascii="Times New Roman" w:eastAsia="Times New Roman" w:hAnsi="Times New Roman"/>
          <w:color w:val="000000"/>
          <w:sz w:val="24"/>
          <w:lang w:bidi="en-US"/>
        </w:rPr>
        <w:t xml:space="preserve">, </w:t>
      </w:r>
      <w:proofErr w:type="spellStart"/>
      <w:r w:rsidRPr="00D007F2">
        <w:rPr>
          <w:rFonts w:ascii="Times New Roman" w:eastAsia="Times New Roman" w:hAnsi="Times New Roman"/>
          <w:color w:val="000000"/>
          <w:sz w:val="24"/>
          <w:lang w:bidi="en-US"/>
        </w:rPr>
        <w:t>Symeon</w:t>
      </w:r>
      <w:proofErr w:type="spellEnd"/>
      <w:r w:rsidRPr="00D007F2">
        <w:rPr>
          <w:rFonts w:ascii="Times New Roman" w:eastAsia="Times New Roman" w:hAnsi="Times New Roman"/>
          <w:color w:val="000000"/>
          <w:sz w:val="24"/>
          <w:lang w:bidi="en-US"/>
        </w:rPr>
        <w:t xml:space="preserve"> Papadopoulos, </w:t>
      </w:r>
      <w:proofErr w:type="spellStart"/>
      <w:r w:rsidRPr="00D007F2">
        <w:rPr>
          <w:rFonts w:ascii="Times New Roman" w:eastAsia="Times New Roman" w:hAnsi="Times New Roman"/>
          <w:color w:val="000000"/>
          <w:sz w:val="24"/>
          <w:lang w:bidi="en-US"/>
        </w:rPr>
        <w:t>YiannisKompat</w:t>
      </w:r>
      <w:proofErr w:type="spellEnd"/>
      <w:r w:rsidRPr="00D007F2">
        <w:rPr>
          <w:rFonts w:ascii="Times New Roman" w:eastAsia="Times New Roman" w:hAnsi="Times New Roman"/>
          <w:color w:val="000000"/>
          <w:sz w:val="24"/>
          <w:lang w:bidi="en-US"/>
        </w:rPr>
        <w:t xml:space="preserve">- </w:t>
      </w:r>
      <w:proofErr w:type="spellStart"/>
      <w:r w:rsidRPr="00D007F2">
        <w:rPr>
          <w:rFonts w:ascii="Times New Roman" w:eastAsia="Times New Roman" w:hAnsi="Times New Roman"/>
          <w:color w:val="000000"/>
          <w:sz w:val="24"/>
          <w:lang w:bidi="en-US"/>
        </w:rPr>
        <w:t>siaris</w:t>
      </w:r>
      <w:proofErr w:type="spellEnd"/>
      <w:r w:rsidRPr="00D007F2">
        <w:rPr>
          <w:rFonts w:ascii="Times New Roman" w:eastAsia="Times New Roman" w:hAnsi="Times New Roman"/>
          <w:color w:val="000000"/>
          <w:sz w:val="24"/>
          <w:lang w:bidi="en-US"/>
        </w:rPr>
        <w:t xml:space="preserve">, Steve </w:t>
      </w:r>
      <w:proofErr w:type="spellStart"/>
      <w:r w:rsidRPr="00D007F2">
        <w:rPr>
          <w:rFonts w:ascii="Times New Roman" w:eastAsia="Times New Roman" w:hAnsi="Times New Roman"/>
          <w:color w:val="000000"/>
          <w:sz w:val="24"/>
          <w:lang w:bidi="en-US"/>
        </w:rPr>
        <w:t>Schifferes</w:t>
      </w:r>
      <w:proofErr w:type="spellEnd"/>
      <w:r w:rsidRPr="00D007F2">
        <w:rPr>
          <w:rFonts w:ascii="Times New Roman" w:eastAsia="Times New Roman" w:hAnsi="Times New Roman"/>
          <w:color w:val="000000"/>
          <w:sz w:val="24"/>
          <w:lang w:bidi="en-US"/>
        </w:rPr>
        <w:t xml:space="preserve">, and Nic Newman, “Challenges of computational verification in social multimedia,” in </w:t>
      </w:r>
      <w:r w:rsidRPr="00D007F2">
        <w:rPr>
          <w:rStyle w:val="Bodytext5Italic"/>
          <w:rFonts w:eastAsia="Droid Sans Fallback"/>
          <w:sz w:val="24"/>
        </w:rPr>
        <w:t>23rd In</w:t>
      </w:r>
      <w:r w:rsidRPr="00D007F2">
        <w:rPr>
          <w:rStyle w:val="Bodytext5Italic"/>
          <w:rFonts w:eastAsia="Droid Sans Fallback"/>
          <w:sz w:val="24"/>
        </w:rPr>
        <w:softHyphen/>
        <w:t>ternational World Wide Web Conference, WWW '14</w:t>
      </w:r>
      <w:r w:rsidRPr="00D007F2">
        <w:rPr>
          <w:rStyle w:val="Bodytext595pt"/>
          <w:rFonts w:eastAsia="Droid Sans Fallback"/>
          <w:sz w:val="24"/>
        </w:rPr>
        <w:t>.</w:t>
      </w:r>
      <w:r w:rsidRPr="00D007F2">
        <w:rPr>
          <w:rFonts w:ascii="Times New Roman" w:eastAsia="Times New Roman" w:hAnsi="Times New Roman"/>
          <w:color w:val="000000"/>
          <w:sz w:val="24"/>
          <w:lang w:bidi="en-US"/>
        </w:rPr>
        <w:t xml:space="preserve"> 2014, pp. 743-748, ACM.</w:t>
      </w:r>
    </w:p>
    <w:p w:rsidR="0091015C" w:rsidRDefault="0091015C">
      <w:bookmarkStart w:id="0" w:name="_GoBack"/>
      <w:bookmarkEnd w:id="0"/>
    </w:p>
    <w:sectPr w:rsidR="0091015C" w:rsidSect="002F56D6"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Z@R39.tmp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4437B"/>
    <w:multiLevelType w:val="multilevel"/>
    <w:tmpl w:val="F7EA7964"/>
    <w:lvl w:ilvl="0">
      <w:start w:val="1"/>
      <w:numFmt w:val="decimal"/>
      <w:lvlText w:val="[%1]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2D9D"/>
    <w:rsid w:val="002F56D6"/>
    <w:rsid w:val="0054117F"/>
    <w:rsid w:val="0091015C"/>
    <w:rsid w:val="00A60EFC"/>
    <w:rsid w:val="00EE2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D9D"/>
    <w:pPr>
      <w:suppressAutoHyphens/>
      <w:spacing w:after="200" w:line="276" w:lineRule="auto"/>
    </w:pPr>
    <w:rPr>
      <w:rFonts w:ascii="Calibri" w:eastAsia="Droid Sans Fallback" w:hAnsi="Calibri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5">
    <w:name w:val="Body text (5)_"/>
    <w:basedOn w:val="DefaultParagraphFont"/>
    <w:link w:val="Bodytext50"/>
    <w:rsid w:val="00EE2D9D"/>
    <w:rPr>
      <w:sz w:val="18"/>
      <w:szCs w:val="18"/>
      <w:shd w:val="clear" w:color="auto" w:fill="FFFFFF"/>
    </w:rPr>
  </w:style>
  <w:style w:type="character" w:customStyle="1" w:styleId="Bodytext5Italic">
    <w:name w:val="Body text (5) + Italic"/>
    <w:basedOn w:val="Bodytext5"/>
    <w:rsid w:val="00EE2D9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Bodytext595pt">
    <w:name w:val="Body text (5) + 9.5 pt"/>
    <w:aliases w:val="Italic"/>
    <w:basedOn w:val="Bodytext5"/>
    <w:rsid w:val="00EE2D9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50">
    <w:name w:val="Body text (5)"/>
    <w:basedOn w:val="Normal"/>
    <w:link w:val="Bodytext5"/>
    <w:rsid w:val="00EE2D9D"/>
    <w:pPr>
      <w:widowControl w:val="0"/>
      <w:shd w:val="clear" w:color="auto" w:fill="FFFFFF"/>
      <w:suppressAutoHyphens w:val="0"/>
      <w:spacing w:before="300" w:after="180" w:line="216" w:lineRule="exact"/>
      <w:ind w:hanging="391"/>
      <w:jc w:val="both"/>
    </w:pPr>
    <w:rPr>
      <w:rFonts w:asciiTheme="minorHAnsi" w:eastAsiaTheme="minorHAnsi" w:hAnsiTheme="minorHAnsi" w:cstheme="minorBidi"/>
      <w:color w:val="auto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Jitin</dc:creator>
  <cp:keywords/>
  <dc:description/>
  <cp:lastModifiedBy>Administrator</cp:lastModifiedBy>
  <cp:revision>4</cp:revision>
  <cp:lastPrinted>2016-12-06T09:56:00Z</cp:lastPrinted>
  <dcterms:created xsi:type="dcterms:W3CDTF">2016-12-06T09:40:00Z</dcterms:created>
  <dcterms:modified xsi:type="dcterms:W3CDTF">2016-12-06T09:57:00Z</dcterms:modified>
</cp:coreProperties>
</file>