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FD0F4" w14:textId="363E58AC" w:rsidR="000725F9" w:rsidRDefault="00BD72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BD721C">
        <w:rPr>
          <w:b/>
          <w:bCs/>
          <w:sz w:val="32"/>
          <w:szCs w:val="32"/>
        </w:rPr>
        <w:t>I</w:t>
      </w:r>
      <w:r w:rsidRPr="00BD721C">
        <w:rPr>
          <w:b/>
          <w:bCs/>
          <w:sz w:val="32"/>
          <w:szCs w:val="32"/>
        </w:rPr>
        <w:t xml:space="preserve">nsights and </w:t>
      </w:r>
      <w:r w:rsidRPr="00BD721C">
        <w:rPr>
          <w:b/>
          <w:bCs/>
          <w:sz w:val="32"/>
          <w:szCs w:val="32"/>
        </w:rPr>
        <w:t>R</w:t>
      </w:r>
      <w:r w:rsidRPr="00BD721C">
        <w:rPr>
          <w:b/>
          <w:bCs/>
          <w:sz w:val="32"/>
          <w:szCs w:val="32"/>
        </w:rPr>
        <w:t xml:space="preserve">ecommendations on </w:t>
      </w:r>
      <w:r w:rsidRPr="00BD721C">
        <w:rPr>
          <w:b/>
          <w:bCs/>
          <w:sz w:val="32"/>
          <w:szCs w:val="32"/>
        </w:rPr>
        <w:t>T</w:t>
      </w:r>
      <w:r w:rsidRPr="00BD721C">
        <w:rPr>
          <w:b/>
          <w:bCs/>
          <w:sz w:val="32"/>
          <w:szCs w:val="32"/>
        </w:rPr>
        <w:t xml:space="preserve">witter </w:t>
      </w:r>
      <w:r w:rsidRPr="00BD721C">
        <w:rPr>
          <w:b/>
          <w:bCs/>
          <w:sz w:val="32"/>
          <w:szCs w:val="32"/>
        </w:rPr>
        <w:t>S</w:t>
      </w:r>
      <w:r w:rsidRPr="00BD721C">
        <w:rPr>
          <w:b/>
          <w:bCs/>
          <w:sz w:val="32"/>
          <w:szCs w:val="32"/>
        </w:rPr>
        <w:t xml:space="preserve">entiment </w:t>
      </w:r>
      <w:r>
        <w:rPr>
          <w:b/>
          <w:bCs/>
          <w:sz w:val="32"/>
          <w:szCs w:val="32"/>
        </w:rPr>
        <w:t xml:space="preserve">Analysis </w:t>
      </w:r>
    </w:p>
    <w:p w14:paraId="58B92389" w14:textId="77777777" w:rsidR="00BD721C" w:rsidRDefault="00BD721C">
      <w:pPr>
        <w:rPr>
          <w:b/>
          <w:bCs/>
          <w:sz w:val="32"/>
          <w:szCs w:val="32"/>
        </w:rPr>
      </w:pPr>
    </w:p>
    <w:p w14:paraId="6CCFDEF4" w14:textId="77777777" w:rsidR="00BD721C" w:rsidRPr="00BD721C" w:rsidRDefault="00BD721C" w:rsidP="00BD721C">
      <w:pPr>
        <w:rPr>
          <w:b/>
          <w:bCs/>
          <w:sz w:val="32"/>
          <w:szCs w:val="32"/>
          <w:u w:val="single"/>
        </w:rPr>
      </w:pPr>
      <w:r w:rsidRPr="00BD721C">
        <w:rPr>
          <w:b/>
          <w:bCs/>
          <w:sz w:val="32"/>
          <w:szCs w:val="32"/>
          <w:u w:val="single"/>
        </w:rPr>
        <w:t>Insights</w:t>
      </w:r>
    </w:p>
    <w:p w14:paraId="7DA9242F" w14:textId="14A4873F" w:rsidR="00BD721C" w:rsidRPr="00BD721C" w:rsidRDefault="00BD721C" w:rsidP="00BD721C">
      <w:pPr>
        <w:numPr>
          <w:ilvl w:val="0"/>
          <w:numId w:val="1"/>
        </w:numPr>
        <w:rPr>
          <w:sz w:val="32"/>
          <w:szCs w:val="32"/>
        </w:rPr>
      </w:pPr>
      <w:r w:rsidRPr="00BD721C">
        <w:rPr>
          <w:sz w:val="32"/>
          <w:szCs w:val="32"/>
        </w:rPr>
        <w:t xml:space="preserve">Overall Sentiment: </w:t>
      </w:r>
      <w:r>
        <w:rPr>
          <w:sz w:val="32"/>
          <w:szCs w:val="32"/>
        </w:rPr>
        <w:t>Most</w:t>
      </w:r>
      <w:r w:rsidRPr="00BD721C">
        <w:rPr>
          <w:sz w:val="32"/>
          <w:szCs w:val="32"/>
        </w:rPr>
        <w:t xml:space="preserve"> tweets are positive, indicating general approval of the brand or topic.</w:t>
      </w:r>
    </w:p>
    <w:p w14:paraId="5CDE0E7E" w14:textId="77777777" w:rsidR="00BD721C" w:rsidRPr="00BD721C" w:rsidRDefault="00BD721C" w:rsidP="00BD721C">
      <w:pPr>
        <w:numPr>
          <w:ilvl w:val="0"/>
          <w:numId w:val="1"/>
        </w:numPr>
        <w:rPr>
          <w:sz w:val="32"/>
          <w:szCs w:val="32"/>
        </w:rPr>
      </w:pPr>
      <w:r w:rsidRPr="00BD721C">
        <w:rPr>
          <w:sz w:val="32"/>
          <w:szCs w:val="32"/>
        </w:rPr>
        <w:t>Sentiment Trends: Positive sentiment increases after product launches or events.</w:t>
      </w:r>
    </w:p>
    <w:p w14:paraId="4DDED582" w14:textId="3493DEAE" w:rsidR="00BD721C" w:rsidRPr="00BD721C" w:rsidRDefault="00BD721C" w:rsidP="00BD721C">
      <w:pPr>
        <w:numPr>
          <w:ilvl w:val="0"/>
          <w:numId w:val="1"/>
        </w:numPr>
        <w:rPr>
          <w:sz w:val="32"/>
          <w:szCs w:val="32"/>
        </w:rPr>
      </w:pPr>
      <w:r w:rsidRPr="00BD721C">
        <w:rPr>
          <w:sz w:val="32"/>
          <w:szCs w:val="32"/>
        </w:rPr>
        <w:t xml:space="preserve">Key Issues: Negative sentiment </w:t>
      </w:r>
      <w:r>
        <w:rPr>
          <w:sz w:val="32"/>
          <w:szCs w:val="32"/>
        </w:rPr>
        <w:t>concerns</w:t>
      </w:r>
      <w:r w:rsidRPr="00BD721C">
        <w:rPr>
          <w:sz w:val="32"/>
          <w:szCs w:val="32"/>
        </w:rPr>
        <w:t xml:space="preserve"> customer service and pricing.</w:t>
      </w:r>
    </w:p>
    <w:p w14:paraId="78B1BEFB" w14:textId="4FF86D83" w:rsidR="00BD721C" w:rsidRPr="00BD721C" w:rsidRDefault="00BD721C" w:rsidP="00BD721C">
      <w:pPr>
        <w:numPr>
          <w:ilvl w:val="0"/>
          <w:numId w:val="1"/>
        </w:numPr>
        <w:rPr>
          <w:sz w:val="32"/>
          <w:szCs w:val="32"/>
        </w:rPr>
      </w:pPr>
      <w:r w:rsidRPr="00BD721C">
        <w:rPr>
          <w:sz w:val="32"/>
          <w:szCs w:val="32"/>
        </w:rPr>
        <w:t xml:space="preserve">Regional Variations: Urban areas show more positive sentiment </w:t>
      </w:r>
      <w:r>
        <w:rPr>
          <w:sz w:val="32"/>
          <w:szCs w:val="32"/>
        </w:rPr>
        <w:t>than</w:t>
      </w:r>
      <w:r w:rsidRPr="00BD721C">
        <w:rPr>
          <w:sz w:val="32"/>
          <w:szCs w:val="32"/>
        </w:rPr>
        <w:t xml:space="preserve"> rural areas.</w:t>
      </w:r>
    </w:p>
    <w:p w14:paraId="55F88C75" w14:textId="77777777" w:rsidR="00BD721C" w:rsidRPr="00BD721C" w:rsidRDefault="00BD721C" w:rsidP="00BD721C">
      <w:pPr>
        <w:rPr>
          <w:b/>
          <w:bCs/>
          <w:sz w:val="32"/>
          <w:szCs w:val="32"/>
          <w:u w:val="single"/>
        </w:rPr>
      </w:pPr>
      <w:r w:rsidRPr="00BD721C">
        <w:rPr>
          <w:b/>
          <w:bCs/>
          <w:sz w:val="32"/>
          <w:szCs w:val="32"/>
          <w:u w:val="single"/>
        </w:rPr>
        <w:t>Recommendations</w:t>
      </w:r>
    </w:p>
    <w:p w14:paraId="3B314649" w14:textId="77777777" w:rsidR="00BD721C" w:rsidRPr="00BD721C" w:rsidRDefault="00BD721C" w:rsidP="00BD721C">
      <w:pPr>
        <w:numPr>
          <w:ilvl w:val="0"/>
          <w:numId w:val="2"/>
        </w:numPr>
        <w:rPr>
          <w:sz w:val="32"/>
          <w:szCs w:val="32"/>
        </w:rPr>
      </w:pPr>
      <w:r w:rsidRPr="00BD721C">
        <w:rPr>
          <w:sz w:val="32"/>
          <w:szCs w:val="32"/>
        </w:rPr>
        <w:t>Improve Customer Service: Address common complaints related to support to enhance satisfaction.</w:t>
      </w:r>
    </w:p>
    <w:p w14:paraId="6C6239EE" w14:textId="77777777" w:rsidR="00BD721C" w:rsidRPr="00BD721C" w:rsidRDefault="00BD721C" w:rsidP="00BD721C">
      <w:pPr>
        <w:numPr>
          <w:ilvl w:val="0"/>
          <w:numId w:val="2"/>
        </w:numPr>
        <w:rPr>
          <w:sz w:val="32"/>
          <w:szCs w:val="32"/>
        </w:rPr>
      </w:pPr>
      <w:r w:rsidRPr="00BD721C">
        <w:rPr>
          <w:sz w:val="32"/>
          <w:szCs w:val="32"/>
        </w:rPr>
        <w:t>Promote Positive Features: Leverage positive feedback in marketing efforts.</w:t>
      </w:r>
    </w:p>
    <w:p w14:paraId="0F555062" w14:textId="77777777" w:rsidR="00BD721C" w:rsidRPr="00BD721C" w:rsidRDefault="00BD721C" w:rsidP="00BD721C">
      <w:pPr>
        <w:numPr>
          <w:ilvl w:val="0"/>
          <w:numId w:val="2"/>
        </w:numPr>
        <w:rPr>
          <w:sz w:val="32"/>
          <w:szCs w:val="32"/>
        </w:rPr>
      </w:pPr>
      <w:r w:rsidRPr="00BD721C">
        <w:rPr>
          <w:sz w:val="32"/>
          <w:szCs w:val="32"/>
        </w:rPr>
        <w:t>Adjust Pricing Strategies: Reevaluate pricing based on negative sentiment trends.</w:t>
      </w:r>
    </w:p>
    <w:p w14:paraId="56F968E3" w14:textId="77777777" w:rsidR="00BD721C" w:rsidRPr="00BD721C" w:rsidRDefault="00BD721C" w:rsidP="00BD721C">
      <w:pPr>
        <w:numPr>
          <w:ilvl w:val="0"/>
          <w:numId w:val="2"/>
        </w:numPr>
        <w:rPr>
          <w:sz w:val="32"/>
          <w:szCs w:val="32"/>
        </w:rPr>
      </w:pPr>
      <w:r w:rsidRPr="00BD721C">
        <w:rPr>
          <w:sz w:val="32"/>
          <w:szCs w:val="32"/>
        </w:rPr>
        <w:t>Tailor Regional Campaigns: Customize marketing strategies to address regional sentiment differences.</w:t>
      </w:r>
    </w:p>
    <w:p w14:paraId="6413D9D8" w14:textId="77777777" w:rsidR="00BD721C" w:rsidRDefault="00BD721C">
      <w:pPr>
        <w:rPr>
          <w:b/>
          <w:bCs/>
          <w:sz w:val="32"/>
          <w:szCs w:val="32"/>
        </w:rPr>
      </w:pPr>
    </w:p>
    <w:p w14:paraId="56AE12AF" w14:textId="77777777" w:rsidR="00BD721C" w:rsidRPr="00BD721C" w:rsidRDefault="00BD721C">
      <w:pPr>
        <w:rPr>
          <w:b/>
          <w:bCs/>
          <w:sz w:val="32"/>
          <w:szCs w:val="32"/>
        </w:rPr>
      </w:pPr>
    </w:p>
    <w:sectPr w:rsidR="00BD721C" w:rsidRPr="00BD7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70C2A"/>
    <w:multiLevelType w:val="multilevel"/>
    <w:tmpl w:val="908E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B9021E"/>
    <w:multiLevelType w:val="multilevel"/>
    <w:tmpl w:val="EC5E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095659">
    <w:abstractNumId w:val="0"/>
  </w:num>
  <w:num w:numId="2" w16cid:durableId="886914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1C"/>
    <w:rsid w:val="000725F9"/>
    <w:rsid w:val="002B6C7B"/>
    <w:rsid w:val="00405B1E"/>
    <w:rsid w:val="007A5083"/>
    <w:rsid w:val="00BD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95DE0"/>
  <w15:chartTrackingRefBased/>
  <w15:docId w15:val="{0B1196A4-88D5-4B44-8C00-CA64D2C0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0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1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687</Characters>
  <Application>Microsoft Office Word</Application>
  <DocSecurity>0</DocSecurity>
  <Lines>21</Lines>
  <Paragraphs>11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daaravath</dc:creator>
  <cp:keywords/>
  <dc:description/>
  <cp:lastModifiedBy>priyanka daaravath</cp:lastModifiedBy>
  <cp:revision>2</cp:revision>
  <dcterms:created xsi:type="dcterms:W3CDTF">2024-08-26T10:06:00Z</dcterms:created>
  <dcterms:modified xsi:type="dcterms:W3CDTF">2024-08-26T10:06:00Z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fb8d1bbf-b1ad-4b2e-b20e-34b41767055b</vt:lpwstr>
  </property>
</Properties>
</file>