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DAX Practice Questions</w:t>
      </w:r>
    </w:p>
    <w:p>
      <w:pPr>
        <w:pStyle w:val="Heading2"/>
      </w:pPr>
      <w:r>
        <w:t>Basic Level</w:t>
      </w:r>
    </w:p>
    <w:p>
      <w:r>
        <w:t>1. Find total sales.</w:t>
      </w:r>
    </w:p>
    <w:p>
      <w:r>
        <w:t>2. Find total profit.</w:t>
      </w:r>
    </w:p>
    <w:p>
      <w:r>
        <w:t>3. Count total orders.</w:t>
      </w:r>
    </w:p>
    <w:p>
      <w:r>
        <w:t>4. Find average sales.</w:t>
      </w:r>
    </w:p>
    <w:p>
      <w:r>
        <w:t>5. Find maximum sales.</w:t>
      </w:r>
    </w:p>
    <w:p>
      <w:pPr>
        <w:pStyle w:val="Heading2"/>
      </w:pPr>
      <w:r>
        <w:t>Intermediate Level</w:t>
      </w:r>
    </w:p>
    <w:p>
      <w:r>
        <w:t>1. Find sales from Delhi.</w:t>
      </w:r>
    </w:p>
    <w:p>
      <w:r>
        <w:t>2. Find Electronics category sales.</w:t>
      </w:r>
    </w:p>
    <w:p>
      <w:r>
        <w:t>3. Calculate profit percentage.</w:t>
      </w:r>
    </w:p>
    <w:p>
      <w:r>
        <w:t>4. Find top selling product.</w:t>
      </w:r>
    </w:p>
    <w:p>
      <w:r>
        <w:t>5. Find total quantity sold.</w:t>
      </w:r>
    </w:p>
    <w:p>
      <w:pPr>
        <w:pStyle w:val="Heading2"/>
      </w:pPr>
      <w:r>
        <w:t>Advanced Level</w:t>
      </w:r>
    </w:p>
    <w:p>
      <w:r>
        <w:t>1. Rank products by sales.</w:t>
      </w:r>
    </w:p>
    <w:p>
      <w:r>
        <w:t>2. Calculate running total sales.</w:t>
      </w:r>
    </w:p>
    <w:p>
      <w:r>
        <w:t>3. Calculate monthly sales growth.</w:t>
      </w:r>
    </w:p>
    <w:p>
      <w:r>
        <w:t>4. Find high profit orders.</w:t>
      </w:r>
    </w:p>
    <w:p>
      <w:r>
        <w:t>5. Calculate category-wise profit.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