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4EA24">
      <w:pPr>
        <w:numPr>
          <w:numId w:val="0"/>
        </w:numPr>
        <w:jc w:val="center"/>
        <w:rPr>
          <w:rFonts w:hint="default" w:ascii="SimSun" w:hAnsi="SimSun" w:eastAsia="SimSun" w:cs="SimSun"/>
          <w:b/>
          <w:bCs/>
          <w:sz w:val="40"/>
          <w:szCs w:val="40"/>
          <w:lang w:val="en-IN"/>
        </w:rPr>
      </w:pPr>
      <w:r>
        <w:rPr>
          <w:rFonts w:hint="default" w:ascii="SimSun" w:hAnsi="SimSun" w:eastAsia="SimSun" w:cs="SimSun"/>
          <w:b/>
          <w:bCs/>
          <w:sz w:val="40"/>
          <w:szCs w:val="40"/>
          <w:lang w:val="en-IN"/>
        </w:rPr>
        <w:t>Basic Trigger Requirement</w:t>
      </w:r>
      <w:bookmarkStart w:id="0" w:name="_GoBack"/>
      <w:bookmarkEnd w:id="0"/>
    </w:p>
    <w:p w14:paraId="6FB70C63">
      <w:pPr>
        <w:numPr>
          <w:numId w:val="0"/>
        </w:numPr>
        <w:jc w:val="center"/>
        <w:rPr>
          <w:rFonts w:hint="default" w:ascii="SimSun" w:hAnsi="SimSun" w:eastAsia="SimSun" w:cs="SimSun"/>
          <w:b/>
          <w:bCs/>
          <w:sz w:val="40"/>
          <w:szCs w:val="40"/>
          <w:lang w:val="en-IN"/>
        </w:rPr>
      </w:pPr>
    </w:p>
    <w:p w14:paraId="65DB4C5B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When an account is created, the </w:t>
      </w:r>
      <w:r>
        <w:rPr>
          <w:rStyle w:val="4"/>
          <w:rFonts w:ascii="SimSun" w:hAnsi="SimSun" w:eastAsia="SimSun" w:cs="SimSun"/>
          <w:sz w:val="24"/>
          <w:szCs w:val="24"/>
        </w:rPr>
        <w:t>Industry</w:t>
      </w:r>
      <w:r>
        <w:rPr>
          <w:rFonts w:ascii="SimSun" w:hAnsi="SimSun" w:eastAsia="SimSun" w:cs="SimSun"/>
          <w:sz w:val="24"/>
          <w:szCs w:val="24"/>
        </w:rPr>
        <w:t xml:space="preserve"> field must be filled in. If left blank, show an error message and block the insert.</w:t>
      </w:r>
    </w:p>
    <w:p w14:paraId="603DA0DF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79F5542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On inserting or updating an opportunity, the </w:t>
      </w:r>
      <w:r>
        <w:rPr>
          <w:rStyle w:val="4"/>
          <w:rFonts w:ascii="SimSun" w:hAnsi="SimSun" w:eastAsia="SimSun" w:cs="SimSun"/>
          <w:sz w:val="24"/>
          <w:szCs w:val="24"/>
        </w:rPr>
        <w:t>Close Date</w:t>
      </w:r>
      <w:r>
        <w:rPr>
          <w:rFonts w:ascii="SimSun" w:hAnsi="SimSun" w:eastAsia="SimSun" w:cs="SimSun"/>
          <w:sz w:val="24"/>
          <w:szCs w:val="24"/>
        </w:rPr>
        <w:t xml:space="preserve"> cannot be set to a past date. If the date is earlier than today, prevent the record from being saved.</w:t>
      </w:r>
    </w:p>
    <w:p w14:paraId="35D257D9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0CF8FE4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When a new case is created, automatically copy the </w:t>
      </w:r>
      <w:r>
        <w:rPr>
          <w:rStyle w:val="4"/>
          <w:rFonts w:ascii="SimSun" w:hAnsi="SimSun" w:eastAsia="SimSun" w:cs="SimSun"/>
          <w:sz w:val="24"/>
          <w:szCs w:val="24"/>
        </w:rPr>
        <w:t>Account’s phone number</w:t>
      </w:r>
      <w:r>
        <w:rPr>
          <w:rFonts w:ascii="SimSun" w:hAnsi="SimSun" w:eastAsia="SimSun" w:cs="SimSun"/>
          <w:sz w:val="24"/>
          <w:szCs w:val="24"/>
        </w:rPr>
        <w:t xml:space="preserve"> into the case’s 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contactPhone </w:t>
      </w:r>
      <w:r>
        <w:rPr>
          <w:rFonts w:ascii="SimSun" w:hAnsi="SimSun" w:eastAsia="SimSun" w:cs="SimSun"/>
          <w:sz w:val="24"/>
          <w:szCs w:val="24"/>
        </w:rPr>
        <w:t>field</w:t>
      </w:r>
      <w:r>
        <w:rPr>
          <w:rFonts w:hint="default" w:ascii="SimSun" w:hAnsi="SimSun" w:eastAsia="SimSun" w:cs="SimSun"/>
          <w:sz w:val="24"/>
          <w:szCs w:val="24"/>
          <w:lang w:val="en-IN"/>
        </w:rPr>
        <w:t>.</w:t>
      </w:r>
    </w:p>
    <w:p w14:paraId="406EC5C0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A883ED5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If an account has related contacts, prevent users from deleting the account and show an error message.</w:t>
      </w:r>
    </w:p>
    <w:p w14:paraId="69D2D65F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FB8E83D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5.</w:t>
      </w:r>
      <w:r>
        <w:rPr>
          <w:rFonts w:ascii="SimSun" w:hAnsi="SimSun" w:eastAsia="SimSun" w:cs="SimSun"/>
          <w:sz w:val="24"/>
          <w:szCs w:val="24"/>
        </w:rPr>
        <w:t xml:space="preserve">When a new contact is created and the </w:t>
      </w:r>
      <w:r>
        <w:rPr>
          <w:rStyle w:val="4"/>
          <w:rFonts w:ascii="SimSun" w:hAnsi="SimSun" w:eastAsia="SimSun" w:cs="SimSun"/>
          <w:sz w:val="24"/>
          <w:szCs w:val="24"/>
        </w:rPr>
        <w:t>Copy_Address_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From_Account</w:t>
      </w:r>
      <w:r>
        <w:rPr>
          <w:rStyle w:val="4"/>
          <w:rFonts w:ascii="SimSun" w:hAnsi="SimSun" w:eastAsia="SimSun" w:cs="SimSun"/>
          <w:sz w:val="24"/>
          <w:szCs w:val="24"/>
        </w:rPr>
        <w:t>_c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4"/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(Creat Custom Field on Contact)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checkbox is checked, if the mailing address is blank, automatically copy the related Account’s billing address into the contact’s mailing address fields.</w:t>
      </w:r>
    </w:p>
    <w:p w14:paraId="596D3CB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15A0045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6.</w:t>
      </w:r>
      <w:r>
        <w:rPr>
          <w:rFonts w:ascii="SimSun" w:hAnsi="SimSun" w:eastAsia="SimSun" w:cs="SimSun"/>
          <w:sz w:val="24"/>
          <w:szCs w:val="24"/>
        </w:rPr>
        <w:t xml:space="preserve">Whenever an opportunity is created with an </w:t>
      </w:r>
      <w:r>
        <w:rPr>
          <w:rStyle w:val="4"/>
          <w:rFonts w:ascii="SimSun" w:hAnsi="SimSun" w:eastAsia="SimSun" w:cs="SimSun"/>
          <w:sz w:val="24"/>
          <w:szCs w:val="24"/>
        </w:rPr>
        <w:t>Amount greater than $50,000</w:t>
      </w:r>
      <w:r>
        <w:rPr>
          <w:rFonts w:ascii="SimSun" w:hAnsi="SimSun" w:eastAsia="SimSun" w:cs="SimSun"/>
          <w:sz w:val="24"/>
          <w:szCs w:val="24"/>
        </w:rPr>
        <w:t xml:space="preserve">, automatically create a follow-up </w:t>
      </w:r>
      <w:r>
        <w:rPr>
          <w:rStyle w:val="4"/>
          <w:rFonts w:ascii="SimSun" w:hAnsi="SimSun" w:eastAsia="SimSun" w:cs="SimSun"/>
          <w:sz w:val="24"/>
          <w:szCs w:val="24"/>
        </w:rPr>
        <w:t>Task</w:t>
      </w:r>
      <w:r>
        <w:rPr>
          <w:rFonts w:ascii="SimSun" w:hAnsi="SimSun" w:eastAsia="SimSun" w:cs="SimSun"/>
          <w:sz w:val="24"/>
          <w:szCs w:val="24"/>
        </w:rPr>
        <w:t xml:space="preserve"> assigned to the opportunity owner.</w:t>
      </w:r>
    </w:p>
    <w:p w14:paraId="0AD6A7FB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F18882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7.</w:t>
      </w:r>
      <w:r>
        <w:rPr>
          <w:rFonts w:ascii="SimSun" w:hAnsi="SimSun" w:eastAsia="SimSun" w:cs="SimSun"/>
          <w:sz w:val="24"/>
          <w:szCs w:val="24"/>
        </w:rPr>
        <w:t xml:space="preserve">When a case is updated to status </w:t>
      </w:r>
      <w:r>
        <w:rPr>
          <w:rStyle w:val="4"/>
          <w:rFonts w:ascii="SimSun" w:hAnsi="SimSun" w:eastAsia="SimSun" w:cs="SimSun"/>
          <w:sz w:val="24"/>
          <w:szCs w:val="24"/>
        </w:rPr>
        <w:t>“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Closed</w:t>
      </w:r>
      <w:r>
        <w:rPr>
          <w:rStyle w:val="4"/>
          <w:rFonts w:ascii="SimSun" w:hAnsi="SimSun" w:eastAsia="SimSun" w:cs="SimSun"/>
          <w:sz w:val="24"/>
          <w:szCs w:val="24"/>
        </w:rPr>
        <w:t>”</w:t>
      </w:r>
      <w:r>
        <w:rPr>
          <w:rFonts w:ascii="SimSun" w:hAnsi="SimSun" w:eastAsia="SimSun" w:cs="SimSun"/>
          <w:sz w:val="24"/>
          <w:szCs w:val="24"/>
        </w:rPr>
        <w:t xml:space="preserve">, automatically set the </w:t>
      </w:r>
      <w:r>
        <w:rPr>
          <w:rStyle w:val="4"/>
          <w:rFonts w:ascii="SimSun" w:hAnsi="SimSun" w:eastAsia="SimSun" w:cs="SimSun"/>
          <w:sz w:val="24"/>
          <w:szCs w:val="24"/>
        </w:rPr>
        <w:t>ClosedDate</w:t>
      </w:r>
      <w:r>
        <w:rPr>
          <w:rFonts w:ascii="SimSun" w:hAnsi="SimSun" w:eastAsia="SimSun" w:cs="SimSun"/>
          <w:sz w:val="24"/>
          <w:szCs w:val="24"/>
        </w:rPr>
        <w:t xml:space="preserve"> field to today’s date.</w:t>
      </w:r>
    </w:p>
    <w:p w14:paraId="2643415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3113164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DD409D4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2AEA25"/>
    <w:multiLevelType w:val="singleLevel"/>
    <w:tmpl w:val="A82AEA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40370B"/>
    <w:rsid w:val="21005701"/>
    <w:rsid w:val="7040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2025-09-02T07:01:00Z</dcterms:created>
  <dc:creator>rajesh nama</dc:creator>
  <cp:lastModifiedBy>rajesh nama</cp:lastModifiedBy>
  <dcterms:modified xsi:type="dcterms:W3CDTF">2025-09-02T07:26:27Z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6A4FF437A9DC47418E6BE1D6DD4D6243_11</vt:lpwstr>
  </property>
</Properties>
</file>