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-11684</wp:posOffset>
                </wp:positionV>
                <wp:extent cx="2034539" cy="63842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34539" cy="6384290"/>
                          <a:chExt cx="2034539" cy="6384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034539" cy="638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4539" h="6384290">
                                <a:moveTo>
                                  <a:pt x="20342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lnTo>
                                  <a:pt x="0" y="204216"/>
                                </a:lnTo>
                                <a:lnTo>
                                  <a:pt x="0" y="6384290"/>
                                </a:lnTo>
                                <a:lnTo>
                                  <a:pt x="2034286" y="6384290"/>
                                </a:lnTo>
                                <a:lnTo>
                                  <a:pt x="2034286" y="204216"/>
                                </a:lnTo>
                                <a:lnTo>
                                  <a:pt x="2034286" y="39624"/>
                                </a:lnTo>
                                <a:lnTo>
                                  <a:pt x="2034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650" y="204215"/>
                            <a:ext cx="1028700" cy="1027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034539" cy="6384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1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CONTACT</w:t>
                              </w:r>
                            </w:p>
                            <w:p>
                              <w:pPr>
                                <w:spacing w:before="95"/>
                                <w:ind w:left="2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Phone: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6377825733</w:t>
                              </w:r>
                            </w:p>
                            <w:p>
                              <w:pPr>
                                <w:spacing w:line="304" w:lineRule="auto" w:before="63"/>
                                <w:ind w:left="259" w:right="15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Email: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color w:val="FFFFFF"/>
                                    <w:sz w:val="18"/>
                                  </w:rPr>
                                  <w:t>udita0440@gmail.com</w:t>
                                </w:r>
                              </w:hyperlink>
                              <w:r>
                                <w:rPr>
                                  <w:color w:val="FFFFFF"/>
                                  <w:sz w:val="18"/>
                                </w:rPr>
                                <w:t> Location: Ajmer, Rajasthan</w:t>
                              </w:r>
                            </w:p>
                            <w:p>
                              <w:pPr>
                                <w:spacing w:before="200"/>
                                <w:ind w:left="25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EDUCATION</w:t>
                              </w:r>
                            </w:p>
                            <w:p>
                              <w:pPr>
                                <w:spacing w:before="104"/>
                                <w:ind w:left="25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Bachelor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of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Arts</w:t>
                              </w:r>
                            </w:p>
                            <w:p>
                              <w:pPr>
                                <w:spacing w:before="11"/>
                                <w:ind w:left="259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S.P.C.</w:t>
                              </w:r>
                              <w:r>
                                <w:rPr>
                                  <w:i/>
                                  <w:color w:val="D9D9D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Govt.</w:t>
                              </w:r>
                              <w:r>
                                <w:rPr>
                                  <w:i/>
                                  <w:color w:val="D9D9D9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College,</w:t>
                              </w:r>
                              <w:r>
                                <w:rPr>
                                  <w:i/>
                                  <w:color w:val="D9D9D9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Ajmer</w:t>
                              </w:r>
                              <w:r>
                                <w:rPr>
                                  <w:i/>
                                  <w:color w:val="D9D9D9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i/>
                                  <w:color w:val="D9D9D9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pacing w:val="-4"/>
                                  <w:sz w:val="17"/>
                                </w:rPr>
                                <w:t>2024</w:t>
                              </w:r>
                            </w:p>
                            <w:p>
                              <w:pPr>
                                <w:spacing w:before="139"/>
                                <w:ind w:left="25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Senior Secondary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(Class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XII)</w:t>
                              </w:r>
                            </w:p>
                            <w:p>
                              <w:pPr>
                                <w:spacing w:before="10"/>
                                <w:ind w:left="259" w:right="154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D.D.S.M.</w:t>
                              </w:r>
                              <w:r>
                                <w:rPr>
                                  <w:i/>
                                  <w:color w:val="D9D9D9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School,</w:t>
                              </w:r>
                              <w:r>
                                <w:rPr>
                                  <w:i/>
                                  <w:color w:val="D9D9D9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Ajmer</w:t>
                              </w:r>
                              <w:r>
                                <w:rPr>
                                  <w:i/>
                                  <w:color w:val="D9D9D9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i/>
                                  <w:color w:val="D9D9D9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RBSC</w:t>
                              </w:r>
                              <w:r>
                                <w:rPr>
                                  <w:i/>
                                  <w:color w:val="D9D9D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Board,</w:t>
                              </w:r>
                              <w:r>
                                <w:rPr>
                                  <w:i/>
                                  <w:color w:val="D9D9D9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2021 · 79.69%</w:t>
                              </w:r>
                            </w:p>
                            <w:p>
                              <w:pPr>
                                <w:spacing w:before="142"/>
                                <w:ind w:left="25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(Class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before="11"/>
                                <w:ind w:left="259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RBSC</w:t>
                              </w:r>
                              <w:r>
                                <w:rPr>
                                  <w:i/>
                                  <w:color w:val="D9D9D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Board</w:t>
                              </w:r>
                              <w:r>
                                <w:rPr>
                                  <w:i/>
                                  <w:color w:val="D9D9D9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i/>
                                  <w:color w:val="D9D9D9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2019</w:t>
                              </w:r>
                              <w:r>
                                <w:rPr>
                                  <w:i/>
                                  <w:color w:val="D9D9D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i/>
                                  <w:color w:val="D9D9D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9D9D9"/>
                                  <w:spacing w:val="-2"/>
                                  <w:sz w:val="17"/>
                                </w:rPr>
                                <w:t>47.83%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i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SKILLS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7" w:val="left" w:leader="none"/>
                                </w:tabs>
                                <w:spacing w:before="98"/>
                                <w:ind w:left="517" w:right="0" w:hanging="17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Customer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Service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7" w:val="left" w:leader="none"/>
                                </w:tabs>
                                <w:spacing w:before="63"/>
                                <w:ind w:left="517" w:right="0" w:hanging="17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Sales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Negotiation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7" w:val="left" w:leader="none"/>
                                </w:tabs>
                                <w:spacing w:before="58"/>
                                <w:ind w:left="517" w:right="0" w:hanging="17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Banking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Finance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Operations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7" w:val="left" w:leader="none"/>
                                </w:tabs>
                                <w:spacing w:before="62"/>
                                <w:ind w:left="517" w:right="0" w:hanging="17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Communication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7" w:val="left" w:leader="none"/>
                                </w:tabs>
                                <w:spacing w:before="58"/>
                                <w:ind w:left="517" w:right="0" w:hanging="17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MS Word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Excel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LANGUAGES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7" w:val="left" w:leader="none"/>
                                </w:tabs>
                                <w:spacing w:before="93"/>
                                <w:ind w:left="517" w:right="0" w:hanging="17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English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7" w:val="left" w:leader="none"/>
                                </w:tabs>
                                <w:spacing w:before="63"/>
                                <w:ind w:left="517" w:right="0" w:hanging="17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92pt;width:160.2pt;height:502.7pt;mso-position-horizontal-relative:page;mso-position-vertical-relative:paragraph;z-index:15729664" id="docshapegroup1" coordorigin="0,-18" coordsize="3204,10054">
                <v:shape style="position:absolute;left:0;top:-19;width:3204;height:10054" id="docshape2" coordorigin="0,-18" coordsize="3204,10054" path="m3204,-18l0,-18,0,44,0,303,0,10036,3204,10036,3204,303,3204,44,3204,-18xe" filled="true" fillcolor="#1f3863" stroked="false">
                  <v:path arrowok="t"/>
                  <v:fill type="solid"/>
                </v:shape>
                <v:shape style="position:absolute;left:790;top:303;width:1620;height:1619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19;width:3204;height:10054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1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25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CONTACT</w:t>
                        </w:r>
                      </w:p>
                      <w:p>
                        <w:pPr>
                          <w:spacing w:before="95"/>
                          <w:ind w:left="2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Phone: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6377825733</w:t>
                        </w:r>
                      </w:p>
                      <w:p>
                        <w:pPr>
                          <w:spacing w:line="304" w:lineRule="auto" w:before="63"/>
                          <w:ind w:left="259" w:right="15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Email: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> </w:t>
                        </w:r>
                        <w:hyperlink r:id="rId6">
                          <w:r>
                            <w:rPr>
                              <w:color w:val="FFFFFF"/>
                              <w:sz w:val="18"/>
                            </w:rPr>
                            <w:t>udita0440@gmail.com</w:t>
                          </w:r>
                        </w:hyperlink>
                        <w:r>
                          <w:rPr>
                            <w:color w:val="FFFFFF"/>
                            <w:sz w:val="18"/>
                          </w:rPr>
                          <w:t> Location: Ajmer, Rajasthan</w:t>
                        </w:r>
                      </w:p>
                      <w:p>
                        <w:pPr>
                          <w:spacing w:before="200"/>
                          <w:ind w:left="25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EDUCATION</w:t>
                        </w:r>
                      </w:p>
                      <w:p>
                        <w:pPr>
                          <w:spacing w:before="104"/>
                          <w:ind w:left="25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Bachelor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of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Arts</w:t>
                        </w:r>
                      </w:p>
                      <w:p>
                        <w:pPr>
                          <w:spacing w:before="11"/>
                          <w:ind w:left="259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D9D9D9"/>
                            <w:sz w:val="17"/>
                          </w:rPr>
                          <w:t>S.P.C.</w:t>
                        </w:r>
                        <w:r>
                          <w:rPr>
                            <w:i/>
                            <w:color w:val="D9D9D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Govt.</w:t>
                        </w:r>
                        <w:r>
                          <w:rPr>
                            <w:i/>
                            <w:color w:val="D9D9D9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College,</w:t>
                        </w:r>
                        <w:r>
                          <w:rPr>
                            <w:i/>
                            <w:color w:val="D9D9D9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Ajmer</w:t>
                        </w:r>
                        <w:r>
                          <w:rPr>
                            <w:i/>
                            <w:color w:val="D9D9D9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|</w:t>
                        </w:r>
                        <w:r>
                          <w:rPr>
                            <w:i/>
                            <w:color w:val="D9D9D9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pacing w:val="-4"/>
                            <w:sz w:val="17"/>
                          </w:rPr>
                          <w:t>2024</w:t>
                        </w:r>
                      </w:p>
                      <w:p>
                        <w:pPr>
                          <w:spacing w:before="139"/>
                          <w:ind w:left="25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Senior Secondary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(Class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XII)</w:t>
                        </w:r>
                      </w:p>
                      <w:p>
                        <w:pPr>
                          <w:spacing w:before="10"/>
                          <w:ind w:left="259" w:right="154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D9D9D9"/>
                            <w:sz w:val="17"/>
                          </w:rPr>
                          <w:t>D.D.S.M.</w:t>
                        </w:r>
                        <w:r>
                          <w:rPr>
                            <w:i/>
                            <w:color w:val="D9D9D9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School,</w:t>
                        </w:r>
                        <w:r>
                          <w:rPr>
                            <w:i/>
                            <w:color w:val="D9D9D9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Ajmer</w:t>
                        </w:r>
                        <w:r>
                          <w:rPr>
                            <w:i/>
                            <w:color w:val="D9D9D9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|</w:t>
                        </w:r>
                        <w:r>
                          <w:rPr>
                            <w:i/>
                            <w:color w:val="D9D9D9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RBSC</w:t>
                        </w:r>
                        <w:r>
                          <w:rPr>
                            <w:i/>
                            <w:color w:val="D9D9D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Board,</w:t>
                        </w:r>
                        <w:r>
                          <w:rPr>
                            <w:i/>
                            <w:color w:val="D9D9D9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2021 · 79.69%</w:t>
                        </w:r>
                      </w:p>
                      <w:p>
                        <w:pPr>
                          <w:spacing w:before="142"/>
                          <w:ind w:left="25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Secondary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(Class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8"/>
                          </w:rPr>
                          <w:t>X)</w:t>
                        </w:r>
                      </w:p>
                      <w:p>
                        <w:pPr>
                          <w:spacing w:before="11"/>
                          <w:ind w:left="259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D9D9D9"/>
                            <w:sz w:val="17"/>
                          </w:rPr>
                          <w:t>RBSC</w:t>
                        </w:r>
                        <w:r>
                          <w:rPr>
                            <w:i/>
                            <w:color w:val="D9D9D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Board</w:t>
                        </w:r>
                        <w:r>
                          <w:rPr>
                            <w:i/>
                            <w:color w:val="D9D9D9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|</w:t>
                        </w:r>
                        <w:r>
                          <w:rPr>
                            <w:i/>
                            <w:color w:val="D9D9D9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2019</w:t>
                        </w:r>
                        <w:r>
                          <w:rPr>
                            <w:i/>
                            <w:color w:val="D9D9D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z w:val="17"/>
                          </w:rPr>
                          <w:t>·</w:t>
                        </w:r>
                        <w:r>
                          <w:rPr>
                            <w:i/>
                            <w:color w:val="D9D9D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9D9D9"/>
                            <w:spacing w:val="-2"/>
                            <w:sz w:val="17"/>
                          </w:rPr>
                          <w:t>47.83%</w:t>
                        </w:r>
                      </w:p>
                      <w:p>
                        <w:pPr>
                          <w:spacing w:line="240" w:lineRule="auto" w:before="46"/>
                          <w:rPr>
                            <w:i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5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CORE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SKILLS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7" w:val="left" w:leader="none"/>
                          </w:tabs>
                          <w:spacing w:before="98"/>
                          <w:ind w:left="517" w:right="0" w:hanging="17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Customer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Service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7" w:val="left" w:leader="none"/>
                          </w:tabs>
                          <w:spacing w:before="63"/>
                          <w:ind w:left="517" w:right="0" w:hanging="17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Sales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Negotiation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7" w:val="left" w:leader="none"/>
                          </w:tabs>
                          <w:spacing w:before="58"/>
                          <w:ind w:left="517" w:right="0" w:hanging="17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Banking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Finance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Operations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7" w:val="left" w:leader="none"/>
                          </w:tabs>
                          <w:spacing w:before="62"/>
                          <w:ind w:left="517" w:right="0" w:hanging="17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Communication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7" w:val="left" w:leader="none"/>
                          </w:tabs>
                          <w:spacing w:before="58"/>
                          <w:ind w:left="517" w:right="0" w:hanging="17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MS Word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MS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Excel</w:t>
                        </w:r>
                      </w:p>
                      <w:p>
                        <w:pPr>
                          <w:spacing w:line="240" w:lineRule="auto" w:before="4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LANGUAGES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7" w:val="left" w:leader="none"/>
                          </w:tabs>
                          <w:spacing w:before="93"/>
                          <w:ind w:left="517" w:right="0" w:hanging="17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English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7" w:val="left" w:leader="none"/>
                          </w:tabs>
                          <w:spacing w:before="63"/>
                          <w:ind w:left="517" w:right="0" w:hanging="17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Hindi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3863"/>
        </w:rPr>
        <w:t>UDITA</w:t>
      </w:r>
      <w:r>
        <w:rPr>
          <w:color w:val="1F3863"/>
          <w:spacing w:val="-7"/>
        </w:rPr>
        <w:t> </w:t>
      </w:r>
      <w:r>
        <w:rPr>
          <w:color w:val="1F3863"/>
          <w:spacing w:val="-4"/>
        </w:rPr>
        <w:t>RANI</w:t>
      </w:r>
    </w:p>
    <w:p>
      <w:pPr>
        <w:spacing w:before="23"/>
        <w:ind w:left="3563" w:right="0" w:firstLine="0"/>
        <w:jc w:val="left"/>
        <w:rPr>
          <w:i/>
          <w:sz w:val="22"/>
        </w:rPr>
      </w:pPr>
      <w:r>
        <w:rPr>
          <w:i/>
          <w:color w:val="44536A"/>
          <w:sz w:val="22"/>
        </w:rPr>
        <w:t>Banking</w:t>
      </w:r>
      <w:r>
        <w:rPr>
          <w:i/>
          <w:color w:val="44536A"/>
          <w:spacing w:val="-5"/>
          <w:sz w:val="22"/>
        </w:rPr>
        <w:t> </w:t>
      </w:r>
      <w:r>
        <w:rPr>
          <w:i/>
          <w:color w:val="44536A"/>
          <w:sz w:val="22"/>
        </w:rPr>
        <w:t>&amp;</w:t>
      </w:r>
      <w:r>
        <w:rPr>
          <w:i/>
          <w:color w:val="44536A"/>
          <w:spacing w:val="-6"/>
          <w:sz w:val="22"/>
        </w:rPr>
        <w:t> </w:t>
      </w:r>
      <w:r>
        <w:rPr>
          <w:i/>
          <w:color w:val="44536A"/>
          <w:sz w:val="22"/>
        </w:rPr>
        <w:t>Customer</w:t>
      </w:r>
      <w:r>
        <w:rPr>
          <w:i/>
          <w:color w:val="44536A"/>
          <w:spacing w:val="-5"/>
          <w:sz w:val="22"/>
        </w:rPr>
        <w:t> </w:t>
      </w:r>
      <w:r>
        <w:rPr>
          <w:i/>
          <w:color w:val="44536A"/>
          <w:sz w:val="22"/>
        </w:rPr>
        <w:t>Service</w:t>
      </w:r>
      <w:r>
        <w:rPr>
          <w:i/>
          <w:color w:val="44536A"/>
          <w:spacing w:val="-5"/>
          <w:sz w:val="22"/>
        </w:rPr>
        <w:t> </w:t>
      </w:r>
      <w:r>
        <w:rPr>
          <w:i/>
          <w:color w:val="44536A"/>
          <w:spacing w:val="-2"/>
          <w:sz w:val="22"/>
        </w:rPr>
        <w:t>Professional</w:t>
      </w:r>
    </w:p>
    <w:p>
      <w:pPr>
        <w:pStyle w:val="Heading2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2244598</wp:posOffset>
                </wp:positionH>
                <wp:positionV relativeFrom="paragraph">
                  <wp:posOffset>331302</wp:posOffset>
                </wp:positionV>
                <wp:extent cx="367157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6715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1570" h="9525">
                              <a:moveTo>
                                <a:pt x="367157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71570" y="9144"/>
                              </a:lnTo>
                              <a:lnTo>
                                <a:pt x="3671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740005pt;margin-top:26.086798pt;width:289.1pt;height:.72pt;mso-position-horizontal-relative:page;mso-position-vertical-relative:paragraph;z-index:-15728640;mso-wrap-distance-left:0;mso-wrap-distance-right:0" id="docshape5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  <w:spacing w:val="-2"/>
        </w:rPr>
        <w:t>PROFILE</w:t>
      </w:r>
    </w:p>
    <w:p>
      <w:pPr>
        <w:spacing w:line="240" w:lineRule="auto" w:before="121"/>
        <w:ind w:left="3563" w:right="144" w:firstLine="0"/>
        <w:jc w:val="left"/>
        <w:rPr>
          <w:sz w:val="20"/>
        </w:rPr>
      </w:pPr>
      <w:r>
        <w:rPr>
          <w:color w:val="252525"/>
          <w:sz w:val="20"/>
        </w:rPr>
        <w:t>Customer-focused professional with over three years of progressive experience</w:t>
      </w:r>
      <w:r>
        <w:rPr>
          <w:color w:val="252525"/>
          <w:spacing w:val="-1"/>
          <w:sz w:val="20"/>
        </w:rPr>
        <w:t> </w:t>
      </w:r>
      <w:r>
        <w:rPr>
          <w:color w:val="252525"/>
          <w:sz w:val="20"/>
        </w:rPr>
        <w:t>across</w:t>
      </w:r>
      <w:r>
        <w:rPr>
          <w:color w:val="252525"/>
          <w:spacing w:val="-4"/>
          <w:sz w:val="20"/>
        </w:rPr>
        <w:t> </w:t>
      </w:r>
      <w:r>
        <w:rPr>
          <w:color w:val="252525"/>
          <w:sz w:val="20"/>
        </w:rPr>
        <w:t>sales,</w:t>
      </w:r>
      <w:r>
        <w:rPr>
          <w:color w:val="252525"/>
          <w:spacing w:val="-4"/>
          <w:sz w:val="20"/>
        </w:rPr>
        <w:t> </w:t>
      </w:r>
      <w:r>
        <w:rPr>
          <w:color w:val="252525"/>
          <w:sz w:val="20"/>
        </w:rPr>
        <w:t>housing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finance,</w:t>
      </w:r>
      <w:r>
        <w:rPr>
          <w:color w:val="252525"/>
          <w:spacing w:val="-4"/>
          <w:sz w:val="20"/>
        </w:rPr>
        <w:t> </w:t>
      </w:r>
      <w:r>
        <w:rPr>
          <w:color w:val="252525"/>
          <w:sz w:val="20"/>
        </w:rPr>
        <w:t>and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retail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banking.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Skilled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in building client relationships, resolving service issues, and supporting day-to-day banking operations including CASA (Current Account/Savings Account) processes. Known for reliability, strong communication, and a fast learning curve in fast-paced financial </w:t>
      </w:r>
      <w:r>
        <w:rPr>
          <w:color w:val="252525"/>
          <w:spacing w:val="-2"/>
          <w:sz w:val="20"/>
        </w:rPr>
        <w:t>environments.</w:t>
      </w:r>
    </w:p>
    <w:p>
      <w:pPr>
        <w:pStyle w:val="BodyText"/>
        <w:spacing w:before="1"/>
        <w:ind w:left="0" w:firstLine="0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2244598</wp:posOffset>
                </wp:positionH>
                <wp:positionV relativeFrom="paragraph">
                  <wp:posOffset>176196</wp:posOffset>
                </wp:positionV>
                <wp:extent cx="367157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6715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1570" h="9525">
                              <a:moveTo>
                                <a:pt x="367157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71570" y="9144"/>
                              </a:lnTo>
                              <a:lnTo>
                                <a:pt x="3671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740005pt;margin-top:13.87375pt;width:289.1pt;height:.72pt;mso-position-horizontal-relative:page;mso-position-vertical-relative:paragraph;z-index:-15728128;mso-wrap-distance-left:0;mso-wrap-distance-right:0" id="docshape6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</w:rPr>
        <w:t>WORK</w:t>
      </w:r>
      <w:r>
        <w:rPr>
          <w:color w:val="1F3863"/>
          <w:spacing w:val="-1"/>
        </w:rPr>
        <w:t> </w:t>
      </w:r>
      <w:r>
        <w:rPr>
          <w:color w:val="1F3863"/>
          <w:spacing w:val="-2"/>
        </w:rPr>
        <w:t>EXPERIENCE</w:t>
      </w:r>
    </w:p>
    <w:p>
      <w:pPr>
        <w:tabs>
          <w:tab w:pos="7693" w:val="left" w:leader="none"/>
        </w:tabs>
        <w:spacing w:before="122"/>
        <w:ind w:left="3563" w:right="0" w:firstLine="0"/>
        <w:jc w:val="left"/>
        <w:rPr>
          <w:b/>
          <w:sz w:val="18"/>
        </w:rPr>
      </w:pPr>
      <w:r>
        <w:rPr>
          <w:b/>
          <w:color w:val="252525"/>
          <w:sz w:val="21"/>
        </w:rPr>
        <w:t>Customer</w:t>
      </w:r>
      <w:r>
        <w:rPr>
          <w:b/>
          <w:color w:val="252525"/>
          <w:spacing w:val="-10"/>
          <w:sz w:val="21"/>
        </w:rPr>
        <w:t> </w:t>
      </w:r>
      <w:r>
        <w:rPr>
          <w:b/>
          <w:color w:val="252525"/>
          <w:sz w:val="21"/>
        </w:rPr>
        <w:t>Service</w:t>
      </w:r>
      <w:r>
        <w:rPr>
          <w:b/>
          <w:color w:val="252525"/>
          <w:spacing w:val="-7"/>
          <w:sz w:val="21"/>
        </w:rPr>
        <w:t> </w:t>
      </w:r>
      <w:r>
        <w:rPr>
          <w:b/>
          <w:color w:val="252525"/>
          <w:sz w:val="21"/>
        </w:rPr>
        <w:t>Associate</w:t>
      </w:r>
      <w:r>
        <w:rPr>
          <w:b/>
          <w:color w:val="252525"/>
          <w:spacing w:val="-4"/>
          <w:sz w:val="21"/>
        </w:rPr>
        <w:t> (LAP)</w:t>
      </w:r>
      <w:r>
        <w:rPr>
          <w:b/>
          <w:color w:val="252525"/>
          <w:sz w:val="21"/>
        </w:rPr>
        <w:tab/>
      </w:r>
      <w:r>
        <w:rPr>
          <w:b/>
          <w:color w:val="44536A"/>
          <w:sz w:val="18"/>
        </w:rPr>
        <w:t>Nov 2024</w:t>
      </w:r>
      <w:r>
        <w:rPr>
          <w:b/>
          <w:color w:val="44536A"/>
          <w:spacing w:val="-4"/>
          <w:sz w:val="18"/>
        </w:rPr>
        <w:t> </w:t>
      </w:r>
      <w:r>
        <w:rPr>
          <w:b/>
          <w:color w:val="44536A"/>
          <w:sz w:val="18"/>
        </w:rPr>
        <w:t>–</w:t>
      </w:r>
      <w:r>
        <w:rPr>
          <w:b/>
          <w:color w:val="44536A"/>
          <w:spacing w:val="-3"/>
          <w:sz w:val="18"/>
        </w:rPr>
        <w:t> </w:t>
      </w:r>
      <w:r>
        <w:rPr>
          <w:b/>
          <w:color w:val="44536A"/>
          <w:sz w:val="18"/>
        </w:rPr>
        <w:t>Mar</w:t>
      </w:r>
      <w:r>
        <w:rPr>
          <w:b/>
          <w:color w:val="44536A"/>
          <w:spacing w:val="4"/>
          <w:sz w:val="18"/>
        </w:rPr>
        <w:t> </w:t>
      </w:r>
      <w:r>
        <w:rPr>
          <w:b/>
          <w:color w:val="44536A"/>
          <w:spacing w:val="-4"/>
          <w:sz w:val="18"/>
        </w:rPr>
        <w:t>2026</w:t>
      </w:r>
    </w:p>
    <w:p>
      <w:pPr>
        <w:spacing w:before="17"/>
        <w:ind w:left="3563" w:right="0" w:firstLine="0"/>
        <w:jc w:val="left"/>
        <w:rPr>
          <w:i/>
          <w:sz w:val="19"/>
        </w:rPr>
      </w:pPr>
      <w:r>
        <w:rPr>
          <w:i/>
          <w:color w:val="44536A"/>
          <w:sz w:val="19"/>
        </w:rPr>
        <w:t>Ujjivan</w:t>
      </w:r>
      <w:r>
        <w:rPr>
          <w:i/>
          <w:color w:val="44536A"/>
          <w:spacing w:val="-1"/>
          <w:sz w:val="19"/>
        </w:rPr>
        <w:t> </w:t>
      </w:r>
      <w:r>
        <w:rPr>
          <w:i/>
          <w:color w:val="44536A"/>
          <w:sz w:val="19"/>
        </w:rPr>
        <w:t>Small</w:t>
      </w:r>
      <w:r>
        <w:rPr>
          <w:i/>
          <w:color w:val="44536A"/>
          <w:spacing w:val="-4"/>
          <w:sz w:val="19"/>
        </w:rPr>
        <w:t> </w:t>
      </w:r>
      <w:r>
        <w:rPr>
          <w:i/>
          <w:color w:val="44536A"/>
          <w:sz w:val="19"/>
        </w:rPr>
        <w:t>Finance</w:t>
      </w:r>
      <w:r>
        <w:rPr>
          <w:i/>
          <w:color w:val="44536A"/>
          <w:spacing w:val="-3"/>
          <w:sz w:val="19"/>
        </w:rPr>
        <w:t> </w:t>
      </w:r>
      <w:r>
        <w:rPr>
          <w:i/>
          <w:color w:val="44536A"/>
          <w:spacing w:val="-4"/>
          <w:sz w:val="19"/>
        </w:rPr>
        <w:t>Bank</w:t>
      </w:r>
    </w:p>
    <w:p>
      <w:pPr>
        <w:pStyle w:val="ListParagraph"/>
        <w:numPr>
          <w:ilvl w:val="0"/>
          <w:numId w:val="2"/>
        </w:numPr>
        <w:tabs>
          <w:tab w:pos="3822" w:val="left" w:leader="none"/>
        </w:tabs>
        <w:spacing w:line="242" w:lineRule="auto" w:before="93" w:after="0"/>
        <w:ind w:left="3822" w:right="123" w:hanging="178"/>
        <w:jc w:val="left"/>
        <w:rPr>
          <w:sz w:val="19"/>
        </w:rPr>
      </w:pPr>
      <w:r>
        <w:rPr>
          <w:color w:val="252525"/>
          <w:sz w:val="19"/>
        </w:rPr>
        <w:t>Delivered</w:t>
      </w:r>
      <w:r>
        <w:rPr>
          <w:color w:val="252525"/>
          <w:spacing w:val="-3"/>
          <w:sz w:val="19"/>
        </w:rPr>
        <w:t> </w:t>
      </w:r>
      <w:r>
        <w:rPr>
          <w:color w:val="252525"/>
          <w:sz w:val="19"/>
        </w:rPr>
        <w:t>front-line</w:t>
      </w:r>
      <w:r>
        <w:rPr>
          <w:color w:val="252525"/>
          <w:spacing w:val="-8"/>
          <w:sz w:val="19"/>
        </w:rPr>
        <w:t> </w:t>
      </w:r>
      <w:r>
        <w:rPr>
          <w:color w:val="252525"/>
          <w:sz w:val="19"/>
        </w:rPr>
        <w:t>customer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service</w:t>
      </w:r>
      <w:r>
        <w:rPr>
          <w:color w:val="252525"/>
          <w:spacing w:val="-2"/>
          <w:sz w:val="19"/>
        </w:rPr>
        <w:t> </w:t>
      </w:r>
      <w:r>
        <w:rPr>
          <w:color w:val="252525"/>
          <w:sz w:val="19"/>
        </w:rPr>
        <w:t>and</w:t>
      </w:r>
      <w:r>
        <w:rPr>
          <w:color w:val="252525"/>
          <w:spacing w:val="-8"/>
          <w:sz w:val="19"/>
        </w:rPr>
        <w:t> </w:t>
      </w:r>
      <w:r>
        <w:rPr>
          <w:color w:val="252525"/>
          <w:sz w:val="19"/>
        </w:rPr>
        <w:t>handled</w:t>
      </w:r>
      <w:r>
        <w:rPr>
          <w:color w:val="252525"/>
          <w:spacing w:val="-3"/>
          <w:sz w:val="19"/>
        </w:rPr>
        <w:t> </w:t>
      </w:r>
      <w:r>
        <w:rPr>
          <w:color w:val="252525"/>
          <w:sz w:val="19"/>
        </w:rPr>
        <w:t>day-to-day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banking </w:t>
      </w:r>
      <w:r>
        <w:rPr>
          <w:color w:val="252525"/>
          <w:spacing w:val="-2"/>
          <w:sz w:val="19"/>
        </w:rPr>
        <w:t>transactions.</w:t>
      </w:r>
    </w:p>
    <w:p>
      <w:pPr>
        <w:pStyle w:val="ListParagraph"/>
        <w:numPr>
          <w:ilvl w:val="0"/>
          <w:numId w:val="2"/>
        </w:numPr>
        <w:tabs>
          <w:tab w:pos="3822" w:val="left" w:leader="none"/>
        </w:tabs>
        <w:spacing w:line="242" w:lineRule="auto" w:before="44" w:after="0"/>
        <w:ind w:left="3822" w:right="346" w:hanging="178"/>
        <w:jc w:val="left"/>
        <w:rPr>
          <w:sz w:val="19"/>
        </w:rPr>
      </w:pPr>
      <w:r>
        <w:rPr>
          <w:color w:val="252525"/>
          <w:sz w:val="19"/>
        </w:rPr>
        <w:t>Built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strong</w:t>
      </w:r>
      <w:r>
        <w:rPr>
          <w:color w:val="252525"/>
          <w:spacing w:val="-8"/>
          <w:sz w:val="19"/>
        </w:rPr>
        <w:t> </w:t>
      </w:r>
      <w:r>
        <w:rPr>
          <w:color w:val="252525"/>
          <w:sz w:val="19"/>
        </w:rPr>
        <w:t>client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relationships,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contributing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to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customer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retention and satisfaction.</w:t>
      </w:r>
    </w:p>
    <w:p>
      <w:pPr>
        <w:pStyle w:val="BodyText"/>
        <w:spacing w:before="208"/>
        <w:ind w:left="0" w:firstLine="0"/>
      </w:pPr>
    </w:p>
    <w:p>
      <w:pPr>
        <w:tabs>
          <w:tab w:pos="7775" w:val="left" w:leader="none"/>
        </w:tabs>
        <w:spacing w:before="0"/>
        <w:ind w:left="3563" w:right="0" w:firstLine="0"/>
        <w:jc w:val="left"/>
        <w:rPr>
          <w:b/>
          <w:sz w:val="18"/>
        </w:rPr>
      </w:pPr>
      <w:r>
        <w:rPr>
          <w:b/>
          <w:color w:val="252525"/>
          <w:sz w:val="21"/>
        </w:rPr>
        <w:t>Sales</w:t>
      </w:r>
      <w:r>
        <w:rPr>
          <w:b/>
          <w:color w:val="252525"/>
          <w:spacing w:val="-3"/>
          <w:sz w:val="21"/>
        </w:rPr>
        <w:t> </w:t>
      </w:r>
      <w:r>
        <w:rPr>
          <w:b/>
          <w:color w:val="252525"/>
          <w:sz w:val="21"/>
        </w:rPr>
        <w:t>&amp;</w:t>
      </w:r>
      <w:r>
        <w:rPr>
          <w:b/>
          <w:color w:val="252525"/>
          <w:spacing w:val="-3"/>
          <w:sz w:val="21"/>
        </w:rPr>
        <w:t> </w:t>
      </w:r>
      <w:r>
        <w:rPr>
          <w:b/>
          <w:color w:val="252525"/>
          <w:sz w:val="21"/>
        </w:rPr>
        <w:t>Service</w:t>
      </w:r>
      <w:r>
        <w:rPr>
          <w:b/>
          <w:color w:val="252525"/>
          <w:spacing w:val="-5"/>
          <w:sz w:val="21"/>
        </w:rPr>
        <w:t> </w:t>
      </w:r>
      <w:r>
        <w:rPr>
          <w:b/>
          <w:color w:val="252525"/>
          <w:sz w:val="21"/>
        </w:rPr>
        <w:t>Executive(HL</w:t>
      </w:r>
      <w:r>
        <w:rPr>
          <w:b/>
          <w:color w:val="252525"/>
          <w:spacing w:val="-7"/>
          <w:sz w:val="21"/>
        </w:rPr>
        <w:t> </w:t>
      </w:r>
      <w:r>
        <w:rPr>
          <w:b/>
          <w:color w:val="252525"/>
          <w:sz w:val="21"/>
        </w:rPr>
        <w:t>or</w:t>
      </w:r>
      <w:r>
        <w:rPr>
          <w:b/>
          <w:color w:val="252525"/>
          <w:spacing w:val="-6"/>
          <w:sz w:val="21"/>
        </w:rPr>
        <w:t> </w:t>
      </w:r>
      <w:r>
        <w:rPr>
          <w:b/>
          <w:color w:val="252525"/>
          <w:spacing w:val="-4"/>
          <w:sz w:val="21"/>
        </w:rPr>
        <w:t>LAP)</w:t>
      </w:r>
      <w:r>
        <w:rPr>
          <w:b/>
          <w:color w:val="252525"/>
          <w:sz w:val="21"/>
        </w:rPr>
        <w:tab/>
      </w:r>
      <w:r>
        <w:rPr>
          <w:b/>
          <w:color w:val="44536A"/>
          <w:sz w:val="18"/>
        </w:rPr>
        <w:t>Apr</w:t>
      </w:r>
      <w:r>
        <w:rPr>
          <w:b/>
          <w:color w:val="44536A"/>
          <w:spacing w:val="3"/>
          <w:sz w:val="18"/>
        </w:rPr>
        <w:t> </w:t>
      </w:r>
      <w:r>
        <w:rPr>
          <w:b/>
          <w:color w:val="44536A"/>
          <w:sz w:val="18"/>
        </w:rPr>
        <w:t>2024</w:t>
      </w:r>
      <w:r>
        <w:rPr>
          <w:b/>
          <w:color w:val="44536A"/>
          <w:spacing w:val="-5"/>
          <w:sz w:val="18"/>
        </w:rPr>
        <w:t> </w:t>
      </w:r>
      <w:r>
        <w:rPr>
          <w:b/>
          <w:color w:val="44536A"/>
          <w:sz w:val="18"/>
        </w:rPr>
        <w:t>–</w:t>
      </w:r>
      <w:r>
        <w:rPr>
          <w:b/>
          <w:color w:val="44536A"/>
          <w:spacing w:val="-2"/>
          <w:sz w:val="18"/>
        </w:rPr>
        <w:t> </w:t>
      </w:r>
      <w:r>
        <w:rPr>
          <w:b/>
          <w:color w:val="44536A"/>
          <w:sz w:val="18"/>
        </w:rPr>
        <w:t>Oct </w:t>
      </w:r>
      <w:r>
        <w:rPr>
          <w:b/>
          <w:color w:val="44536A"/>
          <w:spacing w:val="-4"/>
          <w:sz w:val="18"/>
        </w:rPr>
        <w:t>2024</w:t>
      </w:r>
    </w:p>
    <w:p>
      <w:pPr>
        <w:spacing w:before="12"/>
        <w:ind w:left="3563" w:right="0" w:firstLine="0"/>
        <w:jc w:val="left"/>
        <w:rPr>
          <w:i/>
          <w:sz w:val="19"/>
        </w:rPr>
      </w:pPr>
      <w:r>
        <w:rPr>
          <w:i/>
          <w:color w:val="44536A"/>
          <w:sz w:val="19"/>
        </w:rPr>
        <w:t>Hinduja</w:t>
      </w:r>
      <w:r>
        <w:rPr>
          <w:i/>
          <w:color w:val="44536A"/>
          <w:spacing w:val="-5"/>
          <w:sz w:val="19"/>
        </w:rPr>
        <w:t> </w:t>
      </w:r>
      <w:r>
        <w:rPr>
          <w:i/>
          <w:color w:val="44536A"/>
          <w:sz w:val="19"/>
        </w:rPr>
        <w:t>Housing</w:t>
      </w:r>
      <w:r>
        <w:rPr>
          <w:i/>
          <w:color w:val="44536A"/>
          <w:spacing w:val="1"/>
          <w:sz w:val="19"/>
        </w:rPr>
        <w:t> </w:t>
      </w:r>
      <w:r>
        <w:rPr>
          <w:i/>
          <w:color w:val="44536A"/>
          <w:spacing w:val="-2"/>
          <w:sz w:val="19"/>
        </w:rPr>
        <w:t>Finance</w:t>
      </w:r>
    </w:p>
    <w:p>
      <w:pPr>
        <w:pStyle w:val="ListParagraph"/>
        <w:numPr>
          <w:ilvl w:val="0"/>
          <w:numId w:val="2"/>
        </w:numPr>
        <w:tabs>
          <w:tab w:pos="3822" w:val="left" w:leader="none"/>
        </w:tabs>
        <w:spacing w:line="240" w:lineRule="auto" w:before="94" w:after="0"/>
        <w:ind w:left="3822" w:right="0" w:hanging="177"/>
        <w:jc w:val="left"/>
        <w:rPr>
          <w:sz w:val="19"/>
        </w:rPr>
      </w:pPr>
      <w:r>
        <w:rPr>
          <w:color w:val="252525"/>
          <w:sz w:val="19"/>
        </w:rPr>
        <w:t>Supported</w:t>
      </w:r>
      <w:r>
        <w:rPr>
          <w:color w:val="252525"/>
          <w:spacing w:val="-3"/>
          <w:sz w:val="19"/>
        </w:rPr>
        <w:t> </w:t>
      </w:r>
      <w:r>
        <w:rPr>
          <w:color w:val="252525"/>
          <w:sz w:val="19"/>
        </w:rPr>
        <w:t>housing</w:t>
      </w:r>
      <w:r>
        <w:rPr>
          <w:color w:val="252525"/>
          <w:spacing w:val="-2"/>
          <w:sz w:val="19"/>
        </w:rPr>
        <w:t> </w:t>
      </w:r>
      <w:r>
        <w:rPr>
          <w:color w:val="252525"/>
          <w:sz w:val="19"/>
        </w:rPr>
        <w:t>finance</w:t>
      </w:r>
      <w:r>
        <w:rPr>
          <w:color w:val="252525"/>
          <w:spacing w:val="-2"/>
          <w:sz w:val="19"/>
        </w:rPr>
        <w:t> </w:t>
      </w:r>
      <w:r>
        <w:rPr>
          <w:color w:val="252525"/>
          <w:sz w:val="19"/>
        </w:rPr>
        <w:t>sales</w:t>
      </w:r>
      <w:r>
        <w:rPr>
          <w:color w:val="252525"/>
          <w:spacing w:val="-2"/>
          <w:sz w:val="19"/>
        </w:rPr>
        <w:t> </w:t>
      </w:r>
      <w:r>
        <w:rPr>
          <w:color w:val="252525"/>
          <w:sz w:val="19"/>
        </w:rPr>
        <w:t>activities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and</w:t>
      </w:r>
      <w:r>
        <w:rPr>
          <w:color w:val="252525"/>
          <w:spacing w:val="-2"/>
          <w:sz w:val="19"/>
        </w:rPr>
        <w:t> </w:t>
      </w:r>
      <w:r>
        <w:rPr>
          <w:color w:val="252525"/>
          <w:sz w:val="19"/>
        </w:rPr>
        <w:t>customer</w:t>
      </w:r>
      <w:r>
        <w:rPr>
          <w:color w:val="252525"/>
          <w:spacing w:val="-3"/>
          <w:sz w:val="19"/>
        </w:rPr>
        <w:t> </w:t>
      </w:r>
      <w:r>
        <w:rPr>
          <w:color w:val="252525"/>
          <w:spacing w:val="-2"/>
          <w:sz w:val="19"/>
        </w:rPr>
        <w:t>onboarding.</w:t>
      </w:r>
    </w:p>
    <w:p>
      <w:pPr>
        <w:pStyle w:val="ListParagraph"/>
        <w:numPr>
          <w:ilvl w:val="0"/>
          <w:numId w:val="2"/>
        </w:numPr>
        <w:tabs>
          <w:tab w:pos="3822" w:val="left" w:leader="none"/>
        </w:tabs>
        <w:spacing w:line="240" w:lineRule="auto" w:before="50" w:after="0"/>
        <w:ind w:left="3822" w:right="0" w:hanging="177"/>
        <w:jc w:val="left"/>
        <w:rPr>
          <w:sz w:val="19"/>
        </w:rPr>
      </w:pPr>
      <w:r>
        <w:rPr>
          <w:color w:val="252525"/>
          <w:sz w:val="19"/>
        </w:rPr>
        <w:t>Coordinated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with</w:t>
      </w:r>
      <w:r>
        <w:rPr>
          <w:color w:val="252525"/>
          <w:spacing w:val="-2"/>
          <w:sz w:val="19"/>
        </w:rPr>
        <w:t> </w:t>
      </w:r>
      <w:r>
        <w:rPr>
          <w:color w:val="252525"/>
          <w:sz w:val="19"/>
        </w:rPr>
        <w:t>clients on</w:t>
      </w:r>
      <w:r>
        <w:rPr>
          <w:color w:val="252525"/>
          <w:spacing w:val="-2"/>
          <w:sz w:val="19"/>
        </w:rPr>
        <w:t> </w:t>
      </w:r>
      <w:r>
        <w:rPr>
          <w:color w:val="252525"/>
          <w:sz w:val="19"/>
        </w:rPr>
        <w:t>documentation</w:t>
      </w:r>
      <w:r>
        <w:rPr>
          <w:color w:val="252525"/>
          <w:spacing w:val="-3"/>
          <w:sz w:val="19"/>
        </w:rPr>
        <w:t> </w:t>
      </w:r>
      <w:r>
        <w:rPr>
          <w:color w:val="252525"/>
          <w:sz w:val="19"/>
        </w:rPr>
        <w:t>and</w:t>
      </w:r>
      <w:r>
        <w:rPr>
          <w:color w:val="252525"/>
          <w:spacing w:val="-2"/>
          <w:sz w:val="19"/>
        </w:rPr>
        <w:t> </w:t>
      </w:r>
      <w:r>
        <w:rPr>
          <w:color w:val="252525"/>
          <w:sz w:val="19"/>
        </w:rPr>
        <w:t>loan-related</w:t>
      </w:r>
      <w:r>
        <w:rPr>
          <w:color w:val="252525"/>
          <w:spacing w:val="-1"/>
          <w:sz w:val="19"/>
        </w:rPr>
        <w:t> </w:t>
      </w:r>
      <w:r>
        <w:rPr>
          <w:color w:val="252525"/>
          <w:spacing w:val="-2"/>
          <w:sz w:val="19"/>
        </w:rPr>
        <w:t>queries.</w:t>
      </w:r>
    </w:p>
    <w:p>
      <w:pPr>
        <w:pStyle w:val="BodyText"/>
        <w:spacing w:before="213"/>
        <w:ind w:left="0" w:firstLine="0"/>
      </w:pPr>
    </w:p>
    <w:p>
      <w:pPr>
        <w:tabs>
          <w:tab w:pos="7693" w:val="left" w:leader="none"/>
        </w:tabs>
        <w:spacing w:before="0"/>
        <w:ind w:left="3563" w:right="0" w:firstLine="0"/>
        <w:jc w:val="left"/>
        <w:rPr>
          <w:b/>
          <w:sz w:val="18"/>
        </w:rPr>
      </w:pPr>
      <w:r>
        <w:rPr>
          <w:b/>
          <w:color w:val="252525"/>
          <w:sz w:val="21"/>
        </w:rPr>
        <w:t>Sales</w:t>
      </w:r>
      <w:r>
        <w:rPr>
          <w:b/>
          <w:color w:val="252525"/>
          <w:spacing w:val="-5"/>
          <w:sz w:val="21"/>
        </w:rPr>
        <w:t> </w:t>
      </w:r>
      <w:r>
        <w:rPr>
          <w:b/>
          <w:color w:val="252525"/>
          <w:sz w:val="21"/>
        </w:rPr>
        <w:t>Executive(HL</w:t>
      </w:r>
      <w:r>
        <w:rPr>
          <w:b/>
          <w:color w:val="252525"/>
          <w:spacing w:val="-8"/>
          <w:sz w:val="21"/>
        </w:rPr>
        <w:t> </w:t>
      </w:r>
      <w:r>
        <w:rPr>
          <w:b/>
          <w:color w:val="252525"/>
          <w:sz w:val="21"/>
        </w:rPr>
        <w:t>or</w:t>
      </w:r>
      <w:r>
        <w:rPr>
          <w:b/>
          <w:color w:val="252525"/>
          <w:spacing w:val="-7"/>
          <w:sz w:val="21"/>
        </w:rPr>
        <w:t> </w:t>
      </w:r>
      <w:r>
        <w:rPr>
          <w:b/>
          <w:color w:val="252525"/>
          <w:spacing w:val="-4"/>
          <w:sz w:val="21"/>
        </w:rPr>
        <w:t>LAP)</w:t>
      </w:r>
      <w:r>
        <w:rPr>
          <w:b/>
          <w:color w:val="252525"/>
          <w:sz w:val="21"/>
        </w:rPr>
        <w:tab/>
      </w:r>
      <w:r>
        <w:rPr>
          <w:b/>
          <w:color w:val="44536A"/>
          <w:sz w:val="18"/>
        </w:rPr>
        <w:t>Nov 2022</w:t>
      </w:r>
      <w:r>
        <w:rPr>
          <w:b/>
          <w:color w:val="44536A"/>
          <w:spacing w:val="-4"/>
          <w:sz w:val="18"/>
        </w:rPr>
        <w:t> </w:t>
      </w:r>
      <w:r>
        <w:rPr>
          <w:b/>
          <w:color w:val="44536A"/>
          <w:sz w:val="18"/>
        </w:rPr>
        <w:t>–</w:t>
      </w:r>
      <w:r>
        <w:rPr>
          <w:b/>
          <w:color w:val="44536A"/>
          <w:spacing w:val="-3"/>
          <w:sz w:val="18"/>
        </w:rPr>
        <w:t> </w:t>
      </w:r>
      <w:r>
        <w:rPr>
          <w:b/>
          <w:color w:val="44536A"/>
          <w:sz w:val="18"/>
        </w:rPr>
        <w:t>Mar</w:t>
      </w:r>
      <w:r>
        <w:rPr>
          <w:b/>
          <w:color w:val="44536A"/>
          <w:spacing w:val="3"/>
          <w:sz w:val="18"/>
        </w:rPr>
        <w:t> </w:t>
      </w:r>
      <w:r>
        <w:rPr>
          <w:b/>
          <w:color w:val="44536A"/>
          <w:spacing w:val="-4"/>
          <w:sz w:val="18"/>
        </w:rPr>
        <w:t>2024</w:t>
      </w:r>
    </w:p>
    <w:p>
      <w:pPr>
        <w:spacing w:before="13"/>
        <w:ind w:left="3563" w:right="0" w:firstLine="0"/>
        <w:jc w:val="left"/>
        <w:rPr>
          <w:i/>
          <w:sz w:val="19"/>
        </w:rPr>
      </w:pPr>
      <w:r>
        <w:rPr>
          <w:i/>
          <w:color w:val="44536A"/>
          <w:sz w:val="19"/>
        </w:rPr>
        <w:t>Devagya</w:t>
      </w:r>
      <w:r>
        <w:rPr>
          <w:i/>
          <w:color w:val="44536A"/>
          <w:spacing w:val="-5"/>
          <w:sz w:val="19"/>
        </w:rPr>
        <w:t> </w:t>
      </w:r>
      <w:r>
        <w:rPr>
          <w:i/>
          <w:color w:val="44536A"/>
          <w:sz w:val="19"/>
        </w:rPr>
        <w:t>Associates</w:t>
      </w:r>
      <w:r>
        <w:rPr>
          <w:i/>
          <w:color w:val="44536A"/>
          <w:spacing w:val="-4"/>
          <w:sz w:val="19"/>
        </w:rPr>
        <w:t> </w:t>
      </w:r>
      <w:r>
        <w:rPr>
          <w:i/>
          <w:color w:val="44536A"/>
          <w:sz w:val="19"/>
        </w:rPr>
        <w:t>Pvt.</w:t>
      </w:r>
      <w:r>
        <w:rPr>
          <w:i/>
          <w:color w:val="44536A"/>
          <w:spacing w:val="-2"/>
          <w:sz w:val="19"/>
        </w:rPr>
        <w:t> </w:t>
      </w:r>
      <w:r>
        <w:rPr>
          <w:i/>
          <w:color w:val="44536A"/>
          <w:spacing w:val="-4"/>
          <w:sz w:val="19"/>
        </w:rPr>
        <w:t>Ltd.</w:t>
      </w:r>
    </w:p>
    <w:p>
      <w:pPr>
        <w:pStyle w:val="ListParagraph"/>
        <w:numPr>
          <w:ilvl w:val="0"/>
          <w:numId w:val="2"/>
        </w:numPr>
        <w:tabs>
          <w:tab w:pos="3822" w:val="left" w:leader="none"/>
        </w:tabs>
        <w:spacing w:line="242" w:lineRule="auto" w:before="93" w:after="0"/>
        <w:ind w:left="3822" w:right="321" w:hanging="178"/>
        <w:jc w:val="left"/>
        <w:rPr>
          <w:sz w:val="19"/>
        </w:rPr>
      </w:pPr>
      <w:r>
        <w:rPr>
          <w:color w:val="252525"/>
          <w:sz w:val="19"/>
        </w:rPr>
        <w:t>Managed</w:t>
      </w:r>
      <w:r>
        <w:rPr>
          <w:color w:val="252525"/>
          <w:spacing w:val="-9"/>
          <w:sz w:val="19"/>
        </w:rPr>
        <w:t> </w:t>
      </w:r>
      <w:r>
        <w:rPr>
          <w:color w:val="252525"/>
          <w:sz w:val="19"/>
        </w:rPr>
        <w:t>sales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office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operations,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achieving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consistent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performance over a two-year tenure.</w:t>
      </w:r>
    </w:p>
    <w:p>
      <w:pPr>
        <w:pStyle w:val="ListParagraph"/>
        <w:numPr>
          <w:ilvl w:val="0"/>
          <w:numId w:val="2"/>
        </w:numPr>
        <w:tabs>
          <w:tab w:pos="3822" w:val="left" w:leader="none"/>
        </w:tabs>
        <w:spacing w:line="244" w:lineRule="auto" w:before="44" w:after="0"/>
        <w:ind w:left="3822" w:right="108" w:hanging="178"/>
        <w:jc w:val="left"/>
        <w:rPr>
          <w:sz w:val="19"/>
        </w:rPr>
      </w:pPr>
      <w:r>
        <w:rPr>
          <w:color w:val="252525"/>
          <w:sz w:val="19"/>
        </w:rPr>
        <w:t>Developed</w:t>
      </w:r>
      <w:r>
        <w:rPr>
          <w:color w:val="252525"/>
          <w:spacing w:val="-8"/>
          <w:sz w:val="19"/>
        </w:rPr>
        <w:t> </w:t>
      </w:r>
      <w:r>
        <w:rPr>
          <w:color w:val="252525"/>
          <w:sz w:val="19"/>
        </w:rPr>
        <w:t>strong</w:t>
      </w:r>
      <w:r>
        <w:rPr>
          <w:color w:val="252525"/>
          <w:spacing w:val="-8"/>
          <w:sz w:val="19"/>
        </w:rPr>
        <w:t> </w:t>
      </w:r>
      <w:r>
        <w:rPr>
          <w:color w:val="252525"/>
          <w:sz w:val="19"/>
        </w:rPr>
        <w:t>negotiation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and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client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communication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skills</w:t>
      </w:r>
      <w:r>
        <w:rPr>
          <w:color w:val="252525"/>
          <w:spacing w:val="-3"/>
          <w:sz w:val="19"/>
        </w:rPr>
        <w:t> </w:t>
      </w:r>
      <w:r>
        <w:rPr>
          <w:color w:val="252525"/>
          <w:sz w:val="19"/>
        </w:rPr>
        <w:t>through direct</w:t>
      </w:r>
      <w:r>
        <w:rPr>
          <w:color w:val="252525"/>
          <w:spacing w:val="-2"/>
          <w:sz w:val="19"/>
        </w:rPr>
        <w:t> </w:t>
      </w:r>
      <w:r>
        <w:rPr>
          <w:color w:val="252525"/>
          <w:sz w:val="19"/>
        </w:rPr>
        <w:t>sales.</w:t>
      </w:r>
    </w:p>
    <w:sectPr>
      <w:type w:val="continuous"/>
      <w:pgSz w:w="9640" w:h="16840"/>
      <w:pgMar w:top="0" w:bottom="280" w:left="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18" w:hanging="1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8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6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5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3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1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30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8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66" w:hanging="1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822" w:hanging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73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27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80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4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7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1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4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8" w:hanging="17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4"/>
      <w:ind w:left="3822" w:hanging="178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2"/>
      <w:ind w:left="3563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63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3822" w:hanging="17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udita0440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2026-08-24T15:35:29Z</dcterms:created>
  <dcterms:modified xsi:type="dcterms:W3CDTF">2026-08-24T15:35:29Z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2026-08-24T00:00:00Z</vt:filetime>
  </property>
  <property fmtid="{D5CDD505-2E9C-101B-9397-08002B2CF9AE}" pid="6" name="Producer">
    <vt:lpwstr>www.ilovepdf.com</vt:lpwstr>
  </property>
</Properties>
</file>