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195CDB" w14:textId="4462245A" w:rsidR="00675EF8" w:rsidRPr="004027AE" w:rsidRDefault="0087277A" w:rsidP="00ED124A">
      <w:pPr>
        <w:pStyle w:val="Title"/>
        <w:jc w:val="center"/>
        <w:rPr>
          <w:b/>
          <w:color w:val="2F5496" w:themeColor="accent1" w:themeShade="BF"/>
          <w:sz w:val="96"/>
        </w:rPr>
      </w:pPr>
      <w:r>
        <w:rPr>
          <w:b/>
          <w:color w:val="2F5496" w:themeColor="accent1" w:themeShade="BF"/>
          <w:sz w:val="96"/>
        </w:rPr>
        <w:t>Homework 4</w:t>
      </w:r>
    </w:p>
    <w:p w14:paraId="1D0C00FF" w14:textId="77777777" w:rsidR="00ED124A" w:rsidRPr="004027AE" w:rsidRDefault="00ED124A" w:rsidP="00ED124A">
      <w:pPr>
        <w:pStyle w:val="Subtitle"/>
        <w:jc w:val="center"/>
        <w:rPr>
          <w:b/>
          <w:sz w:val="36"/>
        </w:rPr>
      </w:pPr>
      <w:r w:rsidRPr="004027AE">
        <w:rPr>
          <w:b/>
          <w:sz w:val="36"/>
        </w:rPr>
        <w:t xml:space="preserve">Parallel Distributed </w:t>
      </w:r>
      <w:proofErr w:type="spellStart"/>
      <w:r w:rsidRPr="004027AE">
        <w:rPr>
          <w:b/>
          <w:sz w:val="36"/>
        </w:rPr>
        <w:t>Num</w:t>
      </w:r>
      <w:proofErr w:type="spellEnd"/>
      <w:r w:rsidRPr="004027AE">
        <w:rPr>
          <w:b/>
          <w:sz w:val="36"/>
        </w:rPr>
        <w:t xml:space="preserve"> Algorithms</w:t>
      </w:r>
    </w:p>
    <w:p w14:paraId="650D3727" w14:textId="77777777" w:rsidR="00F0738D" w:rsidRDefault="00F0738D" w:rsidP="00F0738D"/>
    <w:p w14:paraId="6FF41D2B" w14:textId="77777777" w:rsidR="00383F5C" w:rsidRDefault="00383F5C" w:rsidP="00F0738D"/>
    <w:p w14:paraId="030FED44" w14:textId="77777777" w:rsidR="00383F5C" w:rsidRDefault="00383F5C" w:rsidP="00F0738D"/>
    <w:p w14:paraId="150DF9E3" w14:textId="77777777" w:rsidR="00383F5C" w:rsidRDefault="00383F5C" w:rsidP="00F0738D"/>
    <w:p w14:paraId="54382513" w14:textId="77777777" w:rsidR="00383F5C" w:rsidRDefault="00383F5C" w:rsidP="00F0738D"/>
    <w:p w14:paraId="04E0E046" w14:textId="77777777" w:rsidR="009F5749" w:rsidRDefault="009F5749" w:rsidP="00F0738D"/>
    <w:p w14:paraId="3E2EFA70" w14:textId="3A3F06D7" w:rsidR="009F5749" w:rsidRPr="00A5290F" w:rsidRDefault="00A5290F" w:rsidP="00A5290F">
      <w:pPr>
        <w:jc w:val="center"/>
        <w:rPr>
          <w:b/>
          <w:sz w:val="32"/>
        </w:rPr>
      </w:pPr>
      <w:r w:rsidRPr="00A5290F">
        <w:rPr>
          <w:b/>
          <w:sz w:val="32"/>
          <w:u w:val="single"/>
        </w:rPr>
        <w:t>Name:</w:t>
      </w:r>
      <w:r w:rsidRPr="00A5290F">
        <w:rPr>
          <w:b/>
          <w:sz w:val="32"/>
        </w:rPr>
        <w:t xml:space="preserve"> Saurabh Kumar</w:t>
      </w:r>
    </w:p>
    <w:p w14:paraId="6A372023" w14:textId="19C51EE5" w:rsidR="00A5290F" w:rsidRPr="00A5290F" w:rsidRDefault="00A5290F" w:rsidP="00A5290F">
      <w:pPr>
        <w:jc w:val="center"/>
        <w:rPr>
          <w:b/>
          <w:sz w:val="32"/>
        </w:rPr>
      </w:pPr>
      <w:r w:rsidRPr="00A5290F">
        <w:rPr>
          <w:b/>
          <w:sz w:val="32"/>
          <w:u w:val="single"/>
        </w:rPr>
        <w:t>UIN:</w:t>
      </w:r>
      <w:r w:rsidRPr="00A5290F">
        <w:rPr>
          <w:b/>
          <w:sz w:val="32"/>
        </w:rPr>
        <w:t xml:space="preserve"> 926009924</w:t>
      </w:r>
    </w:p>
    <w:p w14:paraId="6303499A" w14:textId="77777777" w:rsidR="009F5749" w:rsidRDefault="009F5749" w:rsidP="00F0738D"/>
    <w:p w14:paraId="102B75DC" w14:textId="77777777" w:rsidR="009F5749" w:rsidRDefault="009F5749" w:rsidP="00F0738D"/>
    <w:p w14:paraId="6E553563" w14:textId="77777777" w:rsidR="009F5749" w:rsidRDefault="009F5749" w:rsidP="00F0738D"/>
    <w:p w14:paraId="08F32FCF" w14:textId="77777777" w:rsidR="00383F5C" w:rsidRDefault="00383F5C" w:rsidP="00F0738D"/>
    <w:p w14:paraId="3F93E129" w14:textId="77777777" w:rsidR="00273433" w:rsidRDefault="00273433" w:rsidP="00F0738D"/>
    <w:p w14:paraId="747DCCDF" w14:textId="77777777" w:rsidR="00383F5C" w:rsidRDefault="00383F5C" w:rsidP="00F0738D"/>
    <w:p w14:paraId="3E33DF5A" w14:textId="37E1412E" w:rsidR="009F5749" w:rsidRDefault="009F5749" w:rsidP="003F5072"/>
    <w:p w14:paraId="578E466B" w14:textId="77777777" w:rsidR="003F5072" w:rsidRDefault="003F5072" w:rsidP="003F5072"/>
    <w:p w14:paraId="0830665E" w14:textId="77777777" w:rsidR="003F5072" w:rsidRDefault="003F5072" w:rsidP="003F5072"/>
    <w:p w14:paraId="43D3E26A" w14:textId="77777777" w:rsidR="003F5072" w:rsidRDefault="003F5072" w:rsidP="003F5072"/>
    <w:p w14:paraId="32A1D42D" w14:textId="77777777" w:rsidR="003F5072" w:rsidRDefault="003F5072" w:rsidP="003F5072"/>
    <w:p w14:paraId="055589C2" w14:textId="77777777" w:rsidR="003F5072" w:rsidRDefault="003F5072" w:rsidP="003F5072"/>
    <w:p w14:paraId="3D928EED" w14:textId="77777777" w:rsidR="003F5072" w:rsidRDefault="003F5072" w:rsidP="003F5072"/>
    <w:p w14:paraId="3A81DD75" w14:textId="77777777" w:rsidR="003F5072" w:rsidRDefault="003F5072" w:rsidP="003F5072"/>
    <w:p w14:paraId="2319B6A9" w14:textId="77777777" w:rsidR="003F5072" w:rsidRDefault="003F5072" w:rsidP="003F5072"/>
    <w:p w14:paraId="2C812D1D" w14:textId="77777777" w:rsidR="003F5072" w:rsidRDefault="003F5072" w:rsidP="003F5072"/>
    <w:p w14:paraId="72AC8274" w14:textId="77777777" w:rsidR="003F5072" w:rsidRDefault="003F5072" w:rsidP="003F5072"/>
    <w:p w14:paraId="5F15A2EF" w14:textId="77777777" w:rsidR="003F5072" w:rsidRDefault="003F5072" w:rsidP="003F5072"/>
    <w:p w14:paraId="5C18A255" w14:textId="77777777" w:rsidR="003F5072" w:rsidRDefault="003F5072" w:rsidP="003F5072"/>
    <w:p w14:paraId="215E8850" w14:textId="77777777" w:rsidR="00BD762D" w:rsidRDefault="00BD762D" w:rsidP="003F5072"/>
    <w:p w14:paraId="42A02799" w14:textId="77777777" w:rsidR="00BD762D" w:rsidRDefault="00BD762D" w:rsidP="003F5072"/>
    <w:p w14:paraId="151BFDD0" w14:textId="77777777" w:rsidR="00BD762D" w:rsidRDefault="00BD762D" w:rsidP="003F5072"/>
    <w:p w14:paraId="20C8050E" w14:textId="77777777" w:rsidR="003F5072" w:rsidRDefault="003F5072" w:rsidP="003F5072"/>
    <w:p w14:paraId="167919EA" w14:textId="77777777" w:rsidR="009F5749" w:rsidRDefault="009F5749" w:rsidP="00ED124A"/>
    <w:p w14:paraId="3061655C" w14:textId="77777777" w:rsidR="00D84570" w:rsidRDefault="00D84570" w:rsidP="00ED124A"/>
    <w:p w14:paraId="237A4008" w14:textId="77777777" w:rsidR="00D84570" w:rsidRDefault="00D84570" w:rsidP="00ED124A"/>
    <w:p w14:paraId="23F742EF" w14:textId="77777777" w:rsidR="00D84570" w:rsidRDefault="00D84570" w:rsidP="00ED124A"/>
    <w:p w14:paraId="5FCF7E00" w14:textId="77777777" w:rsidR="00D84570" w:rsidRDefault="00D84570" w:rsidP="00ED124A"/>
    <w:p w14:paraId="6377EA98" w14:textId="77777777" w:rsidR="009F5749" w:rsidRDefault="009F5749" w:rsidP="00ED124A"/>
    <w:p w14:paraId="4F2CE1A7" w14:textId="77777777" w:rsidR="00F205AC" w:rsidRDefault="00F205AC" w:rsidP="00F205AC"/>
    <w:p w14:paraId="6B6C4FB5" w14:textId="2BF29BCE" w:rsidR="00F205AC" w:rsidRDefault="00F205AC" w:rsidP="00F205AC">
      <w:pPr>
        <w:pStyle w:val="Heading1"/>
        <w:numPr>
          <w:ilvl w:val="0"/>
          <w:numId w:val="14"/>
        </w:numPr>
      </w:pPr>
      <w:r>
        <w:lastRenderedPageBreak/>
        <w:t xml:space="preserve">You are required to develop a parallel C/C++ implementation of the above algorithm that uses </w:t>
      </w:r>
      <w:proofErr w:type="spellStart"/>
      <w:r>
        <w:t>OpenMP</w:t>
      </w:r>
      <w:proofErr w:type="spellEnd"/>
      <w:r>
        <w:t xml:space="preserve"> directives to parallelize the </w:t>
      </w:r>
      <w:proofErr w:type="spellStart"/>
      <w:r>
        <w:rPr>
          <w:rFonts w:ascii="Courier New" w:hAnsi="Courier New" w:cs="Courier New"/>
        </w:rPr>
        <w:t>compute_inverse</w:t>
      </w:r>
      <w:proofErr w:type="spellEnd"/>
      <w:r>
        <w:rPr>
          <w:rFonts w:ascii="Courier New" w:hAnsi="Courier New" w:cs="Courier New"/>
        </w:rPr>
        <w:t xml:space="preserve"> </w:t>
      </w:r>
      <w:r>
        <w:t xml:space="preserve">routine. You should use the task directive for the recursive tasks. </w:t>
      </w:r>
    </w:p>
    <w:p w14:paraId="40BEC9F2" w14:textId="77777777" w:rsidR="00F205AC" w:rsidRDefault="00F205AC" w:rsidP="00F205AC"/>
    <w:p w14:paraId="07D991E6" w14:textId="77777777" w:rsidR="00F205AC" w:rsidRPr="00F205AC" w:rsidRDefault="00F205AC" w:rsidP="00F205AC"/>
    <w:p w14:paraId="3D54B0DB" w14:textId="27AF78EF" w:rsidR="00E90B63" w:rsidRDefault="00E90B63" w:rsidP="006F6C8E">
      <w:pPr>
        <w:rPr>
          <w:sz w:val="28"/>
        </w:rPr>
      </w:pPr>
      <w:proofErr w:type="spellStart"/>
      <w:r w:rsidRPr="00CA0ABA">
        <w:rPr>
          <w:b/>
          <w:sz w:val="28"/>
        </w:rPr>
        <w:t>Ans</w:t>
      </w:r>
      <w:proofErr w:type="spellEnd"/>
      <w:r w:rsidRPr="00CA0ABA">
        <w:rPr>
          <w:sz w:val="28"/>
        </w:rPr>
        <w:t>:</w:t>
      </w:r>
      <w:r w:rsidR="004B706A" w:rsidRPr="00CA0ABA">
        <w:rPr>
          <w:sz w:val="28"/>
        </w:rPr>
        <w:t xml:space="preserve"> The parallelized code using </w:t>
      </w:r>
      <w:proofErr w:type="spellStart"/>
      <w:r w:rsidR="004B706A" w:rsidRPr="00CA0ABA">
        <w:rPr>
          <w:sz w:val="28"/>
        </w:rPr>
        <w:t>OpenMP</w:t>
      </w:r>
      <w:proofErr w:type="spellEnd"/>
      <w:r w:rsidR="004B706A" w:rsidRPr="00CA0ABA">
        <w:rPr>
          <w:sz w:val="28"/>
        </w:rPr>
        <w:t xml:space="preserve"> has been submitted on </w:t>
      </w:r>
      <w:proofErr w:type="spellStart"/>
      <w:r w:rsidR="004B706A" w:rsidRPr="00CA0ABA">
        <w:rPr>
          <w:sz w:val="28"/>
        </w:rPr>
        <w:t>eCampus</w:t>
      </w:r>
      <w:proofErr w:type="spellEnd"/>
      <w:r w:rsidR="004B706A" w:rsidRPr="00CA0ABA">
        <w:rPr>
          <w:sz w:val="28"/>
        </w:rPr>
        <w:t xml:space="preserve">. </w:t>
      </w:r>
      <w:proofErr w:type="spellStart"/>
      <w:r w:rsidR="004B706A" w:rsidRPr="00CA0ABA">
        <w:rPr>
          <w:sz w:val="28"/>
        </w:rPr>
        <w:t>OpenMP</w:t>
      </w:r>
      <w:proofErr w:type="spellEnd"/>
      <w:r w:rsidR="004B706A" w:rsidRPr="00CA0ABA">
        <w:rPr>
          <w:sz w:val="28"/>
        </w:rPr>
        <w:t xml:space="preserve"> “task” directive has been used to parallelize the recursive </w:t>
      </w:r>
      <w:r w:rsidR="00CA0ABA">
        <w:rPr>
          <w:sz w:val="28"/>
        </w:rPr>
        <w:t>portion of the code</w:t>
      </w:r>
      <w:r w:rsidR="004B706A" w:rsidRPr="00CA0ABA">
        <w:rPr>
          <w:sz w:val="28"/>
        </w:rPr>
        <w:t>.</w:t>
      </w:r>
    </w:p>
    <w:p w14:paraId="53BCD017" w14:textId="77777777" w:rsidR="00CD69CC" w:rsidRDefault="00CD69CC" w:rsidP="006F6C8E">
      <w:pPr>
        <w:rPr>
          <w:sz w:val="28"/>
        </w:rPr>
      </w:pPr>
    </w:p>
    <w:p w14:paraId="334D56DA" w14:textId="36DBB48C" w:rsidR="00CD69CC" w:rsidRDefault="00CD69CC" w:rsidP="00CD69CC">
      <w:pPr>
        <w:pStyle w:val="Heading2"/>
        <w:numPr>
          <w:ilvl w:val="1"/>
          <w:numId w:val="14"/>
        </w:numPr>
      </w:pPr>
      <w:r>
        <w:t>Steps to Run</w:t>
      </w:r>
    </w:p>
    <w:p w14:paraId="3AD725C5" w14:textId="77777777" w:rsidR="004309F2" w:rsidRPr="004309F2" w:rsidRDefault="004309F2" w:rsidP="004309F2"/>
    <w:p w14:paraId="3909A6DD" w14:textId="77777777" w:rsidR="00CD69CC" w:rsidRDefault="00CD69CC" w:rsidP="00CD69CC">
      <w:pPr>
        <w:rPr>
          <w:sz w:val="28"/>
        </w:rPr>
      </w:pPr>
      <w:proofErr w:type="spellStart"/>
      <w:r w:rsidRPr="001D123E">
        <w:rPr>
          <w:sz w:val="28"/>
        </w:rPr>
        <w:t>Ans</w:t>
      </w:r>
      <w:proofErr w:type="spellEnd"/>
      <w:r w:rsidRPr="001D123E">
        <w:rPr>
          <w:sz w:val="28"/>
        </w:rPr>
        <w:t xml:space="preserve">: </w:t>
      </w:r>
      <w:r>
        <w:rPr>
          <w:sz w:val="28"/>
        </w:rPr>
        <w:t>The submission contains the following files:</w:t>
      </w:r>
    </w:p>
    <w:p w14:paraId="3E218BEC" w14:textId="77777777" w:rsidR="00E51C7E" w:rsidRDefault="00E51C7E" w:rsidP="00CD69CC">
      <w:pPr>
        <w:rPr>
          <w:sz w:val="28"/>
        </w:rPr>
      </w:pPr>
    </w:p>
    <w:p w14:paraId="42533291" w14:textId="77777777" w:rsidR="00CD69CC" w:rsidRDefault="00CD69CC" w:rsidP="00CD69CC">
      <w:pPr>
        <w:pStyle w:val="ListParagraph"/>
        <w:numPr>
          <w:ilvl w:val="0"/>
          <w:numId w:val="15"/>
        </w:numPr>
        <w:rPr>
          <w:sz w:val="28"/>
        </w:rPr>
      </w:pPr>
      <w:proofErr w:type="gramStart"/>
      <w:r w:rsidRPr="005A31F5">
        <w:rPr>
          <w:b/>
          <w:sz w:val="28"/>
        </w:rPr>
        <w:t>inverse.cpp :</w:t>
      </w:r>
      <w:proofErr w:type="gramEnd"/>
      <w:r>
        <w:rPr>
          <w:sz w:val="28"/>
        </w:rPr>
        <w:t xml:space="preserve"> The source code with parallelized function for calculation of inverse</w:t>
      </w:r>
    </w:p>
    <w:p w14:paraId="621A3393" w14:textId="77777777" w:rsidR="006F4B45" w:rsidRDefault="006F4B45" w:rsidP="006F4B45">
      <w:pPr>
        <w:pStyle w:val="ListParagraph"/>
        <w:rPr>
          <w:sz w:val="28"/>
        </w:rPr>
      </w:pPr>
    </w:p>
    <w:p w14:paraId="0CC7CD0E" w14:textId="77777777" w:rsidR="00CD69CC" w:rsidRDefault="00CD69CC" w:rsidP="00CD69CC">
      <w:pPr>
        <w:pStyle w:val="ListParagraph"/>
        <w:numPr>
          <w:ilvl w:val="0"/>
          <w:numId w:val="15"/>
        </w:numPr>
        <w:rPr>
          <w:sz w:val="28"/>
        </w:rPr>
      </w:pPr>
      <w:proofErr w:type="spellStart"/>
      <w:proofErr w:type="gramStart"/>
      <w:r>
        <w:rPr>
          <w:b/>
          <w:sz w:val="28"/>
        </w:rPr>
        <w:t>grid.job</w:t>
      </w:r>
      <w:proofErr w:type="spellEnd"/>
      <w:r>
        <w:rPr>
          <w:b/>
          <w:sz w:val="28"/>
        </w:rPr>
        <w:t xml:space="preserve"> </w:t>
      </w:r>
      <w:r w:rsidRPr="005A31F5">
        <w:rPr>
          <w:b/>
          <w:sz w:val="28"/>
        </w:rPr>
        <w:t>:</w:t>
      </w:r>
      <w:proofErr w:type="gramEnd"/>
      <w:r>
        <w:rPr>
          <w:sz w:val="28"/>
        </w:rPr>
        <w:t xml:space="preserve"> Job file for submission of the parallel job to </w:t>
      </w:r>
      <w:proofErr w:type="spellStart"/>
      <w:r>
        <w:rPr>
          <w:sz w:val="28"/>
        </w:rPr>
        <w:t>ada</w:t>
      </w:r>
      <w:proofErr w:type="spellEnd"/>
      <w:r>
        <w:rPr>
          <w:sz w:val="28"/>
        </w:rPr>
        <w:t xml:space="preserve"> cluster. The job file has commands to run the parallel code for 1, 2, 4, 10 &amp; 20 threads automatically.</w:t>
      </w:r>
    </w:p>
    <w:p w14:paraId="223988B0" w14:textId="77777777" w:rsidR="006F4B45" w:rsidRPr="006F4B45" w:rsidRDefault="006F4B45" w:rsidP="006F4B45">
      <w:pPr>
        <w:rPr>
          <w:sz w:val="28"/>
        </w:rPr>
      </w:pPr>
    </w:p>
    <w:p w14:paraId="68124689" w14:textId="77777777" w:rsidR="00CD69CC" w:rsidRDefault="00CD69CC" w:rsidP="00CD69CC">
      <w:pPr>
        <w:pStyle w:val="ListParagraph"/>
        <w:numPr>
          <w:ilvl w:val="0"/>
          <w:numId w:val="15"/>
        </w:numPr>
        <w:rPr>
          <w:sz w:val="28"/>
        </w:rPr>
      </w:pPr>
      <w:proofErr w:type="gramStart"/>
      <w:r w:rsidRPr="005A31F5">
        <w:rPr>
          <w:b/>
          <w:sz w:val="28"/>
        </w:rPr>
        <w:t>run.sh :</w:t>
      </w:r>
      <w:proofErr w:type="gramEnd"/>
      <w:r w:rsidRPr="005A31F5">
        <w:rPr>
          <w:b/>
          <w:sz w:val="28"/>
        </w:rPr>
        <w:t xml:space="preserve"> </w:t>
      </w:r>
      <w:r>
        <w:rPr>
          <w:sz w:val="28"/>
        </w:rPr>
        <w:t xml:space="preserve">A bash script that compiles the c code and submits it to the </w:t>
      </w:r>
      <w:proofErr w:type="spellStart"/>
      <w:r>
        <w:rPr>
          <w:sz w:val="28"/>
        </w:rPr>
        <w:t>ada</w:t>
      </w:r>
      <w:proofErr w:type="spellEnd"/>
      <w:r>
        <w:rPr>
          <w:sz w:val="28"/>
        </w:rPr>
        <w:t xml:space="preserve"> grid. It has commands to set the environment in the shell for </w:t>
      </w:r>
      <w:proofErr w:type="spellStart"/>
      <w:r>
        <w:rPr>
          <w:sz w:val="28"/>
        </w:rPr>
        <w:t>openMP</w:t>
      </w:r>
      <w:proofErr w:type="spellEnd"/>
      <w:r>
        <w:rPr>
          <w:sz w:val="28"/>
        </w:rPr>
        <w:t xml:space="preserve"> compilation and job submission.</w:t>
      </w:r>
    </w:p>
    <w:p w14:paraId="72630EBD" w14:textId="77777777" w:rsidR="006F4B45" w:rsidRPr="006F4B45" w:rsidRDefault="006F4B45" w:rsidP="006F4B45">
      <w:pPr>
        <w:rPr>
          <w:sz w:val="28"/>
        </w:rPr>
      </w:pPr>
    </w:p>
    <w:p w14:paraId="2028D54E" w14:textId="77777777" w:rsidR="00CD69CC" w:rsidRDefault="00CD69CC" w:rsidP="00CD69CC">
      <w:pPr>
        <w:pStyle w:val="ListParagraph"/>
        <w:numPr>
          <w:ilvl w:val="0"/>
          <w:numId w:val="15"/>
        </w:numPr>
        <w:rPr>
          <w:sz w:val="28"/>
        </w:rPr>
      </w:pPr>
      <w:r w:rsidRPr="005A31F5">
        <w:rPr>
          <w:b/>
          <w:sz w:val="28"/>
        </w:rPr>
        <w:t xml:space="preserve">Command to </w:t>
      </w:r>
      <w:proofErr w:type="gramStart"/>
      <w:r w:rsidRPr="005A31F5">
        <w:rPr>
          <w:b/>
          <w:sz w:val="28"/>
        </w:rPr>
        <w:t>run</w:t>
      </w:r>
      <w:r>
        <w:rPr>
          <w:b/>
          <w:sz w:val="28"/>
        </w:rPr>
        <w:t xml:space="preserve"> </w:t>
      </w:r>
      <w:r w:rsidRPr="005A31F5">
        <w:rPr>
          <w:b/>
          <w:sz w:val="28"/>
        </w:rPr>
        <w:t>:</w:t>
      </w:r>
      <w:proofErr w:type="gramEnd"/>
      <w:r>
        <w:rPr>
          <w:sz w:val="28"/>
        </w:rPr>
        <w:t xml:space="preserve"> </w:t>
      </w:r>
      <w:r w:rsidRPr="00C91A1C">
        <w:rPr>
          <w:b/>
          <w:i/>
          <w:sz w:val="28"/>
        </w:rPr>
        <w:t>./run.sh</w:t>
      </w:r>
      <w:r>
        <w:rPr>
          <w:sz w:val="28"/>
        </w:rPr>
        <w:t xml:space="preserve"> (This command will automatically submit the job for 1, 2, 4, 10 &amp; 20 threads)</w:t>
      </w:r>
    </w:p>
    <w:p w14:paraId="69B535C7" w14:textId="77777777" w:rsidR="00063BAE" w:rsidRPr="00063BAE" w:rsidRDefault="00063BAE" w:rsidP="00063BAE">
      <w:pPr>
        <w:rPr>
          <w:sz w:val="28"/>
        </w:rPr>
      </w:pPr>
    </w:p>
    <w:p w14:paraId="4D0F9433" w14:textId="6E58BFB1" w:rsidR="00063BAE" w:rsidRPr="001D123E" w:rsidRDefault="00063BAE" w:rsidP="00CD69CC">
      <w:pPr>
        <w:pStyle w:val="ListParagraph"/>
        <w:numPr>
          <w:ilvl w:val="0"/>
          <w:numId w:val="15"/>
        </w:numPr>
        <w:rPr>
          <w:sz w:val="28"/>
        </w:rPr>
      </w:pPr>
      <w:proofErr w:type="gramStart"/>
      <w:r w:rsidRPr="001D5236">
        <w:rPr>
          <w:b/>
          <w:sz w:val="28"/>
        </w:rPr>
        <w:t>output.txt :</w:t>
      </w:r>
      <w:proofErr w:type="gramEnd"/>
      <w:r>
        <w:rPr>
          <w:sz w:val="28"/>
        </w:rPr>
        <w:t xml:space="preserve"> Submission output report generated by my submission. </w:t>
      </w:r>
    </w:p>
    <w:p w14:paraId="0D87F1A1" w14:textId="77777777" w:rsidR="00CD69CC" w:rsidRPr="00CA0ABA" w:rsidRDefault="00CD69CC" w:rsidP="006F6C8E">
      <w:pPr>
        <w:rPr>
          <w:sz w:val="28"/>
        </w:rPr>
      </w:pPr>
    </w:p>
    <w:p w14:paraId="2F23A945" w14:textId="77777777" w:rsidR="004B706A" w:rsidRDefault="004B706A" w:rsidP="006F6C8E"/>
    <w:p w14:paraId="7AE5F744" w14:textId="77777777" w:rsidR="00047CFB" w:rsidRDefault="00047CFB" w:rsidP="006F6C8E"/>
    <w:p w14:paraId="634BD7F9" w14:textId="77777777" w:rsidR="00047CFB" w:rsidRDefault="00047CFB" w:rsidP="006F6C8E"/>
    <w:p w14:paraId="6FA9576D" w14:textId="77777777" w:rsidR="00047CFB" w:rsidRDefault="00047CFB" w:rsidP="006F6C8E"/>
    <w:p w14:paraId="4E8BE6FC" w14:textId="77777777" w:rsidR="00047CFB" w:rsidRDefault="00047CFB" w:rsidP="006F6C8E"/>
    <w:p w14:paraId="68292B16" w14:textId="77777777" w:rsidR="00047CFB" w:rsidRDefault="00047CFB" w:rsidP="006F6C8E"/>
    <w:p w14:paraId="0E66C728" w14:textId="77777777" w:rsidR="00047CFB" w:rsidRDefault="00047CFB" w:rsidP="006F6C8E"/>
    <w:p w14:paraId="17F30D0B" w14:textId="77777777" w:rsidR="00047CFB" w:rsidRDefault="00047CFB" w:rsidP="006F6C8E"/>
    <w:p w14:paraId="3CC9E342" w14:textId="77777777" w:rsidR="00271344" w:rsidRDefault="00271344" w:rsidP="006F6C8E"/>
    <w:p w14:paraId="3E5F6115" w14:textId="14148494" w:rsidR="00271344" w:rsidRDefault="00271344" w:rsidP="00271344">
      <w:pPr>
        <w:pStyle w:val="Heading1"/>
        <w:numPr>
          <w:ilvl w:val="0"/>
          <w:numId w:val="14"/>
        </w:numPr>
      </w:pPr>
      <w:r>
        <w:t xml:space="preserve">Describe your strategy to parallelize the algorithm. Discuss any design choices you made to improve the parallel performance of the code. </w:t>
      </w:r>
    </w:p>
    <w:p w14:paraId="0CD50B33" w14:textId="77777777" w:rsidR="00C80800" w:rsidRPr="00C80800" w:rsidRDefault="00C80800" w:rsidP="00C80800"/>
    <w:p w14:paraId="7F641B8A" w14:textId="77777777" w:rsidR="00085477" w:rsidRDefault="00C80800" w:rsidP="00064D34">
      <w:pPr>
        <w:jc w:val="both"/>
        <w:rPr>
          <w:sz w:val="28"/>
        </w:rPr>
      </w:pPr>
      <w:proofErr w:type="spellStart"/>
      <w:r w:rsidRPr="00CA0ABA">
        <w:rPr>
          <w:b/>
          <w:sz w:val="28"/>
        </w:rPr>
        <w:t>Ans</w:t>
      </w:r>
      <w:proofErr w:type="spellEnd"/>
      <w:r w:rsidRPr="00CA0ABA">
        <w:rPr>
          <w:sz w:val="28"/>
        </w:rPr>
        <w:t xml:space="preserve">: </w:t>
      </w:r>
      <w:r w:rsidR="004B1766">
        <w:rPr>
          <w:sz w:val="28"/>
        </w:rPr>
        <w:t xml:space="preserve">I have implemented the solution in C. The </w:t>
      </w:r>
      <w:proofErr w:type="spellStart"/>
      <w:r w:rsidR="004B1766">
        <w:rPr>
          <w:sz w:val="28"/>
        </w:rPr>
        <w:t>c</w:t>
      </w:r>
      <w:r w:rsidR="004B1766" w:rsidRPr="00797C7D">
        <w:rPr>
          <w:i/>
          <w:sz w:val="28"/>
        </w:rPr>
        <w:t>ompute_inverse</w:t>
      </w:r>
      <w:proofErr w:type="spellEnd"/>
      <w:r w:rsidR="004B1766" w:rsidRPr="00797C7D">
        <w:rPr>
          <w:i/>
          <w:sz w:val="28"/>
        </w:rPr>
        <w:t xml:space="preserve"> </w:t>
      </w:r>
      <w:r w:rsidR="004B1766">
        <w:rPr>
          <w:sz w:val="28"/>
        </w:rPr>
        <w:t xml:space="preserve">function is analogous in behavior as that in the </w:t>
      </w:r>
      <w:proofErr w:type="spellStart"/>
      <w:r w:rsidR="004B1766">
        <w:rPr>
          <w:sz w:val="28"/>
        </w:rPr>
        <w:t>matlab</w:t>
      </w:r>
      <w:proofErr w:type="spellEnd"/>
      <w:r w:rsidR="004B1766">
        <w:rPr>
          <w:sz w:val="28"/>
        </w:rPr>
        <w:t xml:space="preserve"> code. </w:t>
      </w:r>
      <w:r w:rsidR="00085477">
        <w:rPr>
          <w:sz w:val="28"/>
        </w:rPr>
        <w:t>It takes a dynamically allocated 2D matrix as a primary input and computes the inverse of the matrix in place. The matrix is passed by reference to the function and hence, the return type is void.</w:t>
      </w:r>
    </w:p>
    <w:p w14:paraId="06BDF47F" w14:textId="77777777" w:rsidR="00085477" w:rsidRDefault="00085477" w:rsidP="00064D34">
      <w:pPr>
        <w:jc w:val="both"/>
        <w:rPr>
          <w:sz w:val="28"/>
        </w:rPr>
      </w:pPr>
    </w:p>
    <w:p w14:paraId="2ADB8346" w14:textId="77777777" w:rsidR="00085477" w:rsidRDefault="00085477" w:rsidP="00064D34">
      <w:pPr>
        <w:jc w:val="both"/>
        <w:rPr>
          <w:sz w:val="28"/>
        </w:rPr>
      </w:pPr>
      <w:r>
        <w:rPr>
          <w:sz w:val="28"/>
        </w:rPr>
        <w:t xml:space="preserve">The </w:t>
      </w:r>
      <w:proofErr w:type="spellStart"/>
      <w:r w:rsidRPr="00797C7D">
        <w:rPr>
          <w:i/>
          <w:sz w:val="28"/>
        </w:rPr>
        <w:t>compute_inverse</w:t>
      </w:r>
      <w:proofErr w:type="spellEnd"/>
      <w:r>
        <w:rPr>
          <w:sz w:val="28"/>
        </w:rPr>
        <w:t xml:space="preserve"> function checks if the number of rows and columns of the input matrix are the same. It errors out if they don’t match because inverse of a non-square matrix cannot be calculated. </w:t>
      </w:r>
    </w:p>
    <w:p w14:paraId="57AA36FE" w14:textId="77777777" w:rsidR="00085477" w:rsidRDefault="00085477" w:rsidP="00064D34">
      <w:pPr>
        <w:jc w:val="both"/>
        <w:rPr>
          <w:sz w:val="28"/>
        </w:rPr>
      </w:pPr>
    </w:p>
    <w:p w14:paraId="2820398A" w14:textId="0970058A" w:rsidR="00271344" w:rsidRDefault="00085477" w:rsidP="00064D34">
      <w:pPr>
        <w:jc w:val="both"/>
        <w:rPr>
          <w:sz w:val="28"/>
        </w:rPr>
      </w:pPr>
      <w:r>
        <w:rPr>
          <w:sz w:val="28"/>
        </w:rPr>
        <w:t xml:space="preserve">During each function call, the </w:t>
      </w:r>
      <w:proofErr w:type="spellStart"/>
      <w:r w:rsidRPr="00797C7D">
        <w:rPr>
          <w:i/>
          <w:sz w:val="28"/>
        </w:rPr>
        <w:t>compute_inverse</w:t>
      </w:r>
      <w:proofErr w:type="spellEnd"/>
      <w:r w:rsidRPr="00797C7D">
        <w:rPr>
          <w:i/>
          <w:sz w:val="28"/>
        </w:rPr>
        <w:t xml:space="preserve"> </w:t>
      </w:r>
      <w:r>
        <w:rPr>
          <w:sz w:val="28"/>
        </w:rPr>
        <w:t>function divides the matrix into 4 parts. It ignores the bottom left matrix as it is filled up with 0’s (Input matrix is an upper triangular matrix). It then recu</w:t>
      </w:r>
      <w:r w:rsidR="00E552A9">
        <w:rPr>
          <w:sz w:val="28"/>
        </w:rPr>
        <w:t xml:space="preserve">rsively calls the </w:t>
      </w:r>
      <w:proofErr w:type="spellStart"/>
      <w:r w:rsidR="00E552A9" w:rsidRPr="00E552A9">
        <w:rPr>
          <w:i/>
          <w:sz w:val="28"/>
        </w:rPr>
        <w:t>compute_inverse</w:t>
      </w:r>
      <w:proofErr w:type="spellEnd"/>
      <w:r>
        <w:rPr>
          <w:sz w:val="28"/>
        </w:rPr>
        <w:t xml:space="preserve"> function of upper left and bottom right matrices and calculates the value of upper right matrix using the return values from the recursive calls. The same strategy has been used in the </w:t>
      </w:r>
      <w:proofErr w:type="spellStart"/>
      <w:r>
        <w:rPr>
          <w:sz w:val="28"/>
        </w:rPr>
        <w:t>matlab</w:t>
      </w:r>
      <w:proofErr w:type="spellEnd"/>
      <w:r>
        <w:rPr>
          <w:sz w:val="28"/>
        </w:rPr>
        <w:t xml:space="preserve"> implementation. </w:t>
      </w:r>
      <w:r w:rsidR="00797C7D">
        <w:rPr>
          <w:sz w:val="28"/>
        </w:rPr>
        <w:t xml:space="preserve">If the number of elements in the matrix is 1, the </w:t>
      </w:r>
      <w:proofErr w:type="spellStart"/>
      <w:r w:rsidR="00797C7D" w:rsidRPr="00797C7D">
        <w:rPr>
          <w:i/>
          <w:sz w:val="28"/>
        </w:rPr>
        <w:t>compute_inverse</w:t>
      </w:r>
      <w:proofErr w:type="spellEnd"/>
      <w:r w:rsidR="00797C7D">
        <w:rPr>
          <w:sz w:val="28"/>
        </w:rPr>
        <w:t xml:space="preserve"> function simply returns the reciprocal of the number as its inverse.</w:t>
      </w:r>
    </w:p>
    <w:p w14:paraId="0E9BC4CD" w14:textId="7DDD0BE3" w:rsidR="00797C7D" w:rsidRDefault="00797C7D" w:rsidP="00064D34">
      <w:pPr>
        <w:jc w:val="both"/>
        <w:rPr>
          <w:sz w:val="28"/>
        </w:rPr>
      </w:pPr>
      <w:r>
        <w:rPr>
          <w:sz w:val="28"/>
        </w:rPr>
        <w:t>The design choice made in order to improve parallel efficiency is that during each recursive call, the matrix is divided into 4 parts which are roughly equivalent is size so that each parallel process is almost equally loaded. Secondly, the functionality has been implemented in a way to eliminate dependency amongst for loop statements so that all of them can be run in parallel without compromising the correctness of the result.</w:t>
      </w:r>
    </w:p>
    <w:p w14:paraId="2A8EF33E" w14:textId="77777777" w:rsidR="00CC2251" w:rsidRDefault="00CC2251" w:rsidP="00064D34">
      <w:pPr>
        <w:jc w:val="both"/>
        <w:rPr>
          <w:sz w:val="28"/>
        </w:rPr>
      </w:pPr>
    </w:p>
    <w:p w14:paraId="5D93DDAF" w14:textId="4C39B67B" w:rsidR="002848DE" w:rsidRDefault="002848DE" w:rsidP="000C14B2">
      <w:pPr>
        <w:pStyle w:val="Heading1"/>
        <w:numPr>
          <w:ilvl w:val="0"/>
          <w:numId w:val="14"/>
        </w:numPr>
        <w:jc w:val="both"/>
      </w:pPr>
      <w:r>
        <w:t xml:space="preserve">Determine the speedup and efficiency obtained by your routine on 1, 2, 4, 10, and 20 processors. You may choose appropriate values for the matrix size to illustrate the features of your implementation. </w:t>
      </w:r>
    </w:p>
    <w:p w14:paraId="099FE6E0" w14:textId="77777777" w:rsidR="00797C7D" w:rsidRDefault="00797C7D" w:rsidP="006F6C8E">
      <w:pPr>
        <w:rPr>
          <w:sz w:val="28"/>
        </w:rPr>
      </w:pPr>
    </w:p>
    <w:p w14:paraId="508BED7C" w14:textId="77777777" w:rsidR="0073283C" w:rsidRDefault="0073283C" w:rsidP="0073283C"/>
    <w:p w14:paraId="39D54364" w14:textId="547D425F" w:rsidR="0073283C" w:rsidRPr="00E552A9" w:rsidRDefault="00E552A9" w:rsidP="00981CCC">
      <w:pPr>
        <w:pStyle w:val="Heading2"/>
        <w:rPr>
          <w:rFonts w:ascii="Times New Roman" w:eastAsiaTheme="minorHAnsi" w:hAnsi="Times New Roman" w:cs="Times New Roman"/>
          <w:color w:val="auto"/>
          <w:sz w:val="28"/>
          <w:szCs w:val="24"/>
        </w:rPr>
      </w:pPr>
      <w:proofErr w:type="spellStart"/>
      <w:r w:rsidRPr="00E552A9">
        <w:rPr>
          <w:rFonts w:ascii="Times New Roman" w:eastAsiaTheme="minorHAnsi" w:hAnsi="Times New Roman" w:cs="Times New Roman"/>
          <w:b/>
          <w:color w:val="auto"/>
          <w:sz w:val="28"/>
          <w:szCs w:val="24"/>
        </w:rPr>
        <w:t>Ans</w:t>
      </w:r>
      <w:proofErr w:type="spellEnd"/>
      <w:r w:rsidRPr="00E552A9">
        <w:rPr>
          <w:rFonts w:ascii="Times New Roman" w:eastAsiaTheme="minorHAnsi" w:hAnsi="Times New Roman" w:cs="Times New Roman"/>
          <w:b/>
          <w:color w:val="auto"/>
          <w:sz w:val="28"/>
          <w:szCs w:val="24"/>
        </w:rPr>
        <w:t>:</w:t>
      </w:r>
      <w:r w:rsidRPr="00E552A9">
        <w:rPr>
          <w:rFonts w:ascii="Times New Roman" w:eastAsiaTheme="minorHAnsi" w:hAnsi="Times New Roman" w:cs="Times New Roman"/>
          <w:color w:val="auto"/>
          <w:sz w:val="28"/>
          <w:szCs w:val="24"/>
        </w:rPr>
        <w:t xml:space="preserve"> </w:t>
      </w:r>
      <w:proofErr w:type="spellStart"/>
      <w:r w:rsidR="00A73B73" w:rsidRPr="00B837DE">
        <w:rPr>
          <w:rFonts w:ascii="Times New Roman" w:eastAsiaTheme="minorHAnsi" w:hAnsi="Times New Roman" w:cs="Times New Roman"/>
          <w:color w:val="auto"/>
          <w:sz w:val="28"/>
          <w:szCs w:val="24"/>
          <w:u w:val="single"/>
        </w:rPr>
        <w:t>SpeedUp</w:t>
      </w:r>
      <w:proofErr w:type="spellEnd"/>
      <w:r w:rsidR="00A73B73" w:rsidRPr="00B837DE">
        <w:rPr>
          <w:rFonts w:ascii="Times New Roman" w:eastAsiaTheme="minorHAnsi" w:hAnsi="Times New Roman" w:cs="Times New Roman"/>
          <w:color w:val="auto"/>
          <w:sz w:val="28"/>
          <w:szCs w:val="24"/>
          <w:u w:val="single"/>
        </w:rPr>
        <w:t>/Efficiency Calculations:</w:t>
      </w:r>
    </w:p>
    <w:p w14:paraId="5AD76398" w14:textId="77777777" w:rsidR="00A73B73" w:rsidRDefault="00A73B73" w:rsidP="00A73B73"/>
    <w:p w14:paraId="4720ECC3" w14:textId="56038723" w:rsidR="00A706FA" w:rsidRPr="00833396" w:rsidRDefault="00A706FA" w:rsidP="00A73B73">
      <w:pPr>
        <w:rPr>
          <w:sz w:val="28"/>
        </w:rPr>
      </w:pPr>
      <w:r w:rsidRPr="00833396">
        <w:rPr>
          <w:sz w:val="28"/>
        </w:rPr>
        <w:t xml:space="preserve">The matrix size used for Speedup/Efficiency calculations is 4096*4096. </w:t>
      </w:r>
    </w:p>
    <w:p w14:paraId="154B4764" w14:textId="77777777" w:rsidR="00273763" w:rsidRDefault="00273763" w:rsidP="0073283C">
      <w:pPr>
        <w:ind w:left="720"/>
        <w:rPr>
          <w:b/>
          <w:sz w:val="32"/>
        </w:rPr>
      </w:pPr>
    </w:p>
    <w:p w14:paraId="0D97DEB2" w14:textId="77777777" w:rsidR="00BF0193" w:rsidRDefault="00BF0193" w:rsidP="0073283C">
      <w:pPr>
        <w:ind w:left="720"/>
      </w:pPr>
    </w:p>
    <w:tbl>
      <w:tblPr>
        <w:tblW w:w="9555" w:type="dxa"/>
        <w:tblInd w:w="-112"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246"/>
        <w:gridCol w:w="2295"/>
        <w:gridCol w:w="2421"/>
        <w:gridCol w:w="2593"/>
      </w:tblGrid>
      <w:tr w:rsidR="00C61DE9" w:rsidRPr="00BD762D" w14:paraId="697F9648" w14:textId="77777777" w:rsidTr="00C61DE9">
        <w:trPr>
          <w:trHeight w:val="395"/>
        </w:trPr>
        <w:tc>
          <w:tcPr>
            <w:tcW w:w="22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25850D" w14:textId="0A77BA2A" w:rsidR="005945A9" w:rsidRPr="00FB7D77" w:rsidRDefault="00936401" w:rsidP="00747195">
            <w:pPr>
              <w:pStyle w:val="NormalWeb"/>
              <w:spacing w:before="0" w:beforeAutospacing="0" w:after="0" w:afterAutospacing="0"/>
              <w:rPr>
                <w:rFonts w:ascii="Calibri" w:hAnsi="Calibri"/>
                <w:b/>
                <w:color w:val="4472C4" w:themeColor="accent1"/>
                <w:sz w:val="32"/>
                <w:szCs w:val="22"/>
              </w:rPr>
            </w:pPr>
            <w:r w:rsidRPr="00FB7D77">
              <w:rPr>
                <w:rFonts w:ascii="Calibri" w:hAnsi="Calibri"/>
                <w:b/>
                <w:color w:val="4472C4" w:themeColor="accent1"/>
                <w:sz w:val="32"/>
                <w:szCs w:val="22"/>
              </w:rPr>
              <w:t>Processors</w:t>
            </w:r>
          </w:p>
        </w:tc>
        <w:tc>
          <w:tcPr>
            <w:tcW w:w="22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7C6633B" w14:textId="6D662C8F" w:rsidR="005945A9" w:rsidRPr="00FB7D77" w:rsidRDefault="005945A9" w:rsidP="00747195">
            <w:pPr>
              <w:pStyle w:val="NormalWeb"/>
              <w:spacing w:before="0" w:beforeAutospacing="0" w:after="0" w:afterAutospacing="0"/>
              <w:rPr>
                <w:rFonts w:ascii="Calibri" w:hAnsi="Calibri"/>
                <w:b/>
                <w:color w:val="4472C4" w:themeColor="accent1"/>
                <w:sz w:val="32"/>
                <w:szCs w:val="22"/>
              </w:rPr>
            </w:pPr>
            <w:r w:rsidRPr="00FB7D77">
              <w:rPr>
                <w:rFonts w:ascii="Calibri" w:hAnsi="Calibri"/>
                <w:b/>
                <w:color w:val="4472C4" w:themeColor="accent1"/>
                <w:sz w:val="32"/>
                <w:szCs w:val="22"/>
              </w:rPr>
              <w:t>Execution time</w:t>
            </w:r>
            <w:r w:rsidR="004E2520" w:rsidRPr="00FB7D77">
              <w:rPr>
                <w:rFonts w:ascii="Calibri" w:hAnsi="Calibri"/>
                <w:b/>
                <w:color w:val="4472C4" w:themeColor="accent1"/>
                <w:sz w:val="32"/>
                <w:szCs w:val="22"/>
              </w:rPr>
              <w:t xml:space="preserve"> (secs)</w:t>
            </w:r>
          </w:p>
        </w:tc>
        <w:tc>
          <w:tcPr>
            <w:tcW w:w="24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D9BB28" w14:textId="77777777" w:rsidR="005945A9" w:rsidRPr="00FB7D77" w:rsidRDefault="005945A9" w:rsidP="00747195">
            <w:pPr>
              <w:pStyle w:val="NormalWeb"/>
              <w:spacing w:before="0" w:beforeAutospacing="0" w:after="0" w:afterAutospacing="0"/>
              <w:rPr>
                <w:rFonts w:ascii="Calibri" w:hAnsi="Calibri"/>
                <w:b/>
                <w:color w:val="4472C4" w:themeColor="accent1"/>
                <w:sz w:val="32"/>
                <w:szCs w:val="22"/>
              </w:rPr>
            </w:pPr>
            <w:r w:rsidRPr="00FB7D77">
              <w:rPr>
                <w:rFonts w:ascii="Calibri" w:hAnsi="Calibri"/>
                <w:b/>
                <w:color w:val="4472C4" w:themeColor="accent1"/>
                <w:sz w:val="32"/>
                <w:szCs w:val="22"/>
              </w:rPr>
              <w:t>Speedup</w:t>
            </w:r>
          </w:p>
        </w:tc>
        <w:tc>
          <w:tcPr>
            <w:tcW w:w="259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EDB682" w14:textId="77777777" w:rsidR="005945A9" w:rsidRPr="00FB7D77" w:rsidRDefault="005945A9" w:rsidP="00747195">
            <w:pPr>
              <w:pStyle w:val="NormalWeb"/>
              <w:spacing w:before="0" w:beforeAutospacing="0" w:after="0" w:afterAutospacing="0"/>
              <w:rPr>
                <w:rFonts w:ascii="Calibri" w:hAnsi="Calibri"/>
                <w:b/>
                <w:color w:val="4472C4" w:themeColor="accent1"/>
                <w:sz w:val="32"/>
                <w:szCs w:val="22"/>
              </w:rPr>
            </w:pPr>
            <w:r w:rsidRPr="00FB7D77">
              <w:rPr>
                <w:rFonts w:ascii="Calibri" w:hAnsi="Calibri"/>
                <w:b/>
                <w:color w:val="4472C4" w:themeColor="accent1"/>
                <w:sz w:val="32"/>
                <w:szCs w:val="22"/>
              </w:rPr>
              <w:t>Efficiency</w:t>
            </w:r>
          </w:p>
        </w:tc>
      </w:tr>
      <w:tr w:rsidR="00C61DE9" w:rsidRPr="00BD762D" w14:paraId="614316D0" w14:textId="77777777" w:rsidTr="00C61DE9">
        <w:trPr>
          <w:trHeight w:val="417"/>
        </w:trPr>
        <w:tc>
          <w:tcPr>
            <w:tcW w:w="22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EB52823" w14:textId="77777777" w:rsidR="005945A9" w:rsidRPr="00BD762D" w:rsidRDefault="005945A9" w:rsidP="00747195">
            <w:pPr>
              <w:pStyle w:val="NormalWeb"/>
              <w:spacing w:before="0" w:beforeAutospacing="0" w:after="0" w:afterAutospacing="0"/>
              <w:rPr>
                <w:rFonts w:ascii="Calibri" w:hAnsi="Calibri"/>
                <w:sz w:val="32"/>
                <w:szCs w:val="22"/>
              </w:rPr>
            </w:pPr>
            <w:r w:rsidRPr="00BD762D">
              <w:rPr>
                <w:rFonts w:ascii="Calibri" w:hAnsi="Calibri"/>
                <w:sz w:val="32"/>
                <w:szCs w:val="22"/>
              </w:rPr>
              <w:t>1</w:t>
            </w:r>
          </w:p>
        </w:tc>
        <w:tc>
          <w:tcPr>
            <w:tcW w:w="22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E4CE35" w14:textId="0BB683EC" w:rsidR="005945A9" w:rsidRPr="00BD762D" w:rsidRDefault="00202176" w:rsidP="00747195">
            <w:pPr>
              <w:pStyle w:val="NormalWeb"/>
              <w:spacing w:before="0" w:beforeAutospacing="0" w:after="0" w:afterAutospacing="0"/>
              <w:rPr>
                <w:rFonts w:ascii="Calibri" w:hAnsi="Calibri"/>
                <w:sz w:val="32"/>
                <w:szCs w:val="22"/>
              </w:rPr>
            </w:pPr>
            <w:r>
              <w:rPr>
                <w:rFonts w:ascii="Calibri" w:hAnsi="Calibri"/>
                <w:sz w:val="32"/>
                <w:szCs w:val="22"/>
              </w:rPr>
              <w:t>159.41</w:t>
            </w:r>
            <w:r w:rsidR="002B6227">
              <w:rPr>
                <w:rFonts w:ascii="Calibri" w:hAnsi="Calibri"/>
                <w:sz w:val="32"/>
                <w:szCs w:val="22"/>
              </w:rPr>
              <w:t xml:space="preserve"> secs</w:t>
            </w:r>
          </w:p>
        </w:tc>
        <w:tc>
          <w:tcPr>
            <w:tcW w:w="24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9C7A524" w14:textId="716E4B38" w:rsidR="005945A9" w:rsidRPr="00BD762D" w:rsidRDefault="00BF5F8A" w:rsidP="00747195">
            <w:pPr>
              <w:pStyle w:val="NormalWeb"/>
              <w:spacing w:before="0" w:beforeAutospacing="0" w:after="0" w:afterAutospacing="0"/>
              <w:rPr>
                <w:rFonts w:ascii="Calibri" w:hAnsi="Calibri"/>
                <w:sz w:val="32"/>
                <w:szCs w:val="22"/>
              </w:rPr>
            </w:pPr>
            <w:r>
              <w:rPr>
                <w:rFonts w:ascii="Calibri" w:hAnsi="Calibri"/>
                <w:sz w:val="32"/>
                <w:szCs w:val="22"/>
              </w:rPr>
              <w:t>1</w:t>
            </w:r>
          </w:p>
        </w:tc>
        <w:tc>
          <w:tcPr>
            <w:tcW w:w="259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172069" w14:textId="2057EB67" w:rsidR="005945A9" w:rsidRPr="00BD762D" w:rsidRDefault="005945A9" w:rsidP="00747195">
            <w:pPr>
              <w:pStyle w:val="NormalWeb"/>
              <w:spacing w:before="0" w:beforeAutospacing="0" w:after="0" w:afterAutospacing="0"/>
              <w:rPr>
                <w:rFonts w:ascii="Calibri" w:hAnsi="Calibri"/>
                <w:sz w:val="32"/>
                <w:szCs w:val="22"/>
              </w:rPr>
            </w:pPr>
            <w:r w:rsidRPr="00BD762D">
              <w:rPr>
                <w:rFonts w:ascii="Calibri" w:hAnsi="Calibri"/>
                <w:sz w:val="32"/>
                <w:szCs w:val="22"/>
              </w:rPr>
              <w:t>1</w:t>
            </w:r>
            <w:r w:rsidR="006374FB">
              <w:rPr>
                <w:rFonts w:ascii="Calibri" w:hAnsi="Calibri"/>
                <w:sz w:val="32"/>
                <w:szCs w:val="22"/>
              </w:rPr>
              <w:t>00%</w:t>
            </w:r>
          </w:p>
        </w:tc>
      </w:tr>
      <w:tr w:rsidR="00C61DE9" w:rsidRPr="00BD762D" w14:paraId="72A35F10" w14:textId="77777777" w:rsidTr="00C61DE9">
        <w:trPr>
          <w:trHeight w:val="395"/>
        </w:trPr>
        <w:tc>
          <w:tcPr>
            <w:tcW w:w="22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5CF0C04" w14:textId="77777777" w:rsidR="005945A9" w:rsidRPr="00BD762D" w:rsidRDefault="005945A9" w:rsidP="00747195">
            <w:pPr>
              <w:pStyle w:val="NormalWeb"/>
              <w:spacing w:before="0" w:beforeAutospacing="0" w:after="0" w:afterAutospacing="0"/>
              <w:rPr>
                <w:rFonts w:ascii="Calibri" w:hAnsi="Calibri"/>
                <w:sz w:val="32"/>
                <w:szCs w:val="22"/>
              </w:rPr>
            </w:pPr>
            <w:r w:rsidRPr="00BD762D">
              <w:rPr>
                <w:rFonts w:ascii="Calibri" w:hAnsi="Calibri"/>
                <w:sz w:val="32"/>
                <w:szCs w:val="22"/>
              </w:rPr>
              <w:t>2</w:t>
            </w:r>
          </w:p>
        </w:tc>
        <w:tc>
          <w:tcPr>
            <w:tcW w:w="22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B0DCBEE" w14:textId="3184AEFF" w:rsidR="005945A9" w:rsidRPr="00BD762D" w:rsidRDefault="00202176" w:rsidP="00747195">
            <w:pPr>
              <w:pStyle w:val="NormalWeb"/>
              <w:spacing w:before="0" w:beforeAutospacing="0" w:after="0" w:afterAutospacing="0"/>
              <w:rPr>
                <w:rFonts w:ascii="Calibri" w:hAnsi="Calibri"/>
                <w:sz w:val="32"/>
                <w:szCs w:val="22"/>
              </w:rPr>
            </w:pPr>
            <w:r>
              <w:rPr>
                <w:rFonts w:ascii="Calibri" w:hAnsi="Calibri"/>
                <w:sz w:val="32"/>
                <w:szCs w:val="22"/>
              </w:rPr>
              <w:t>83.65 secs</w:t>
            </w:r>
          </w:p>
        </w:tc>
        <w:tc>
          <w:tcPr>
            <w:tcW w:w="24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554639" w14:textId="1089B795" w:rsidR="005945A9" w:rsidRPr="00BD762D" w:rsidRDefault="00CD4632" w:rsidP="00AB6844">
            <w:pPr>
              <w:pStyle w:val="NormalWeb"/>
              <w:spacing w:before="0" w:beforeAutospacing="0" w:after="0" w:afterAutospacing="0"/>
              <w:rPr>
                <w:rFonts w:ascii="Calibri" w:hAnsi="Calibri"/>
                <w:sz w:val="32"/>
                <w:szCs w:val="22"/>
              </w:rPr>
            </w:pPr>
            <w:r>
              <w:rPr>
                <w:rFonts w:ascii="Calibri" w:hAnsi="Calibri"/>
                <w:sz w:val="32"/>
                <w:szCs w:val="22"/>
              </w:rPr>
              <w:t>1.91</w:t>
            </w:r>
          </w:p>
        </w:tc>
        <w:tc>
          <w:tcPr>
            <w:tcW w:w="259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173CD9A" w14:textId="75BC3EA2" w:rsidR="005945A9" w:rsidRPr="00BD762D" w:rsidRDefault="00CD4632" w:rsidP="00747195">
            <w:pPr>
              <w:pStyle w:val="NormalWeb"/>
              <w:spacing w:before="0" w:beforeAutospacing="0" w:after="0" w:afterAutospacing="0"/>
              <w:rPr>
                <w:rFonts w:ascii="Calibri" w:hAnsi="Calibri"/>
                <w:sz w:val="32"/>
                <w:szCs w:val="22"/>
              </w:rPr>
            </w:pPr>
            <w:r>
              <w:rPr>
                <w:rFonts w:ascii="Calibri" w:hAnsi="Calibri"/>
                <w:sz w:val="32"/>
                <w:szCs w:val="22"/>
              </w:rPr>
              <w:t>95.28%</w:t>
            </w:r>
          </w:p>
        </w:tc>
      </w:tr>
      <w:tr w:rsidR="00C61DE9" w:rsidRPr="00BD762D" w14:paraId="514341BE" w14:textId="77777777" w:rsidTr="00C61DE9">
        <w:trPr>
          <w:trHeight w:val="417"/>
        </w:trPr>
        <w:tc>
          <w:tcPr>
            <w:tcW w:w="22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82EC04" w14:textId="77777777" w:rsidR="005945A9" w:rsidRPr="00BD762D" w:rsidRDefault="005945A9" w:rsidP="00747195">
            <w:pPr>
              <w:pStyle w:val="NormalWeb"/>
              <w:spacing w:before="0" w:beforeAutospacing="0" w:after="0" w:afterAutospacing="0"/>
              <w:rPr>
                <w:rFonts w:ascii="Calibri" w:hAnsi="Calibri"/>
                <w:sz w:val="32"/>
                <w:szCs w:val="22"/>
              </w:rPr>
            </w:pPr>
            <w:r w:rsidRPr="00BD762D">
              <w:rPr>
                <w:rFonts w:ascii="Calibri" w:hAnsi="Calibri"/>
                <w:sz w:val="32"/>
                <w:szCs w:val="22"/>
              </w:rPr>
              <w:t>4</w:t>
            </w:r>
          </w:p>
        </w:tc>
        <w:tc>
          <w:tcPr>
            <w:tcW w:w="22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F45E625" w14:textId="17514CD0" w:rsidR="005945A9" w:rsidRPr="00BD762D" w:rsidRDefault="00330657" w:rsidP="00747195">
            <w:pPr>
              <w:pStyle w:val="NormalWeb"/>
              <w:spacing w:before="0" w:beforeAutospacing="0" w:after="0" w:afterAutospacing="0"/>
              <w:rPr>
                <w:rFonts w:ascii="Calibri" w:hAnsi="Calibri"/>
                <w:sz w:val="32"/>
                <w:szCs w:val="22"/>
              </w:rPr>
            </w:pPr>
            <w:r>
              <w:rPr>
                <w:rFonts w:ascii="Calibri" w:hAnsi="Calibri"/>
                <w:sz w:val="32"/>
                <w:szCs w:val="22"/>
              </w:rPr>
              <w:t>48.87</w:t>
            </w:r>
            <w:r w:rsidR="002B6227">
              <w:rPr>
                <w:rFonts w:ascii="Calibri" w:hAnsi="Calibri"/>
                <w:sz w:val="32"/>
                <w:szCs w:val="22"/>
              </w:rPr>
              <w:t xml:space="preserve"> secs</w:t>
            </w:r>
          </w:p>
        </w:tc>
        <w:tc>
          <w:tcPr>
            <w:tcW w:w="24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9AEA24" w14:textId="308A3017" w:rsidR="005945A9" w:rsidRPr="00BD762D" w:rsidRDefault="0018303B" w:rsidP="00747195">
            <w:pPr>
              <w:pStyle w:val="NormalWeb"/>
              <w:spacing w:before="0" w:beforeAutospacing="0" w:after="0" w:afterAutospacing="0"/>
              <w:rPr>
                <w:rFonts w:ascii="Calibri" w:hAnsi="Calibri"/>
                <w:sz w:val="32"/>
                <w:szCs w:val="22"/>
              </w:rPr>
            </w:pPr>
            <w:r>
              <w:rPr>
                <w:rFonts w:ascii="Calibri" w:hAnsi="Calibri"/>
                <w:sz w:val="32"/>
                <w:szCs w:val="22"/>
              </w:rPr>
              <w:t>3.</w:t>
            </w:r>
            <w:r w:rsidR="00BA0F02">
              <w:rPr>
                <w:rFonts w:ascii="Calibri" w:hAnsi="Calibri"/>
                <w:sz w:val="32"/>
                <w:szCs w:val="22"/>
              </w:rPr>
              <w:t>26</w:t>
            </w:r>
          </w:p>
        </w:tc>
        <w:tc>
          <w:tcPr>
            <w:tcW w:w="259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15329C" w14:textId="3F8039A9" w:rsidR="005945A9" w:rsidRPr="00BD762D" w:rsidRDefault="00CD45A3" w:rsidP="00747195">
            <w:pPr>
              <w:pStyle w:val="NormalWeb"/>
              <w:spacing w:before="0" w:beforeAutospacing="0" w:after="0" w:afterAutospacing="0"/>
              <w:rPr>
                <w:rFonts w:ascii="Calibri" w:hAnsi="Calibri"/>
                <w:sz w:val="32"/>
                <w:szCs w:val="22"/>
              </w:rPr>
            </w:pPr>
            <w:r>
              <w:rPr>
                <w:rFonts w:ascii="Calibri" w:hAnsi="Calibri"/>
                <w:sz w:val="32"/>
                <w:szCs w:val="22"/>
              </w:rPr>
              <w:t>81.55%</w:t>
            </w:r>
          </w:p>
        </w:tc>
      </w:tr>
      <w:tr w:rsidR="00C61DE9" w:rsidRPr="00BD762D" w14:paraId="00926CE9" w14:textId="77777777" w:rsidTr="00C61DE9">
        <w:trPr>
          <w:trHeight w:val="395"/>
        </w:trPr>
        <w:tc>
          <w:tcPr>
            <w:tcW w:w="22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3E0345" w14:textId="56161E27" w:rsidR="005945A9" w:rsidRPr="00BD762D" w:rsidRDefault="005945A9" w:rsidP="00747195">
            <w:pPr>
              <w:pStyle w:val="NormalWeb"/>
              <w:spacing w:before="0" w:beforeAutospacing="0" w:after="0" w:afterAutospacing="0"/>
              <w:rPr>
                <w:rFonts w:ascii="Calibri" w:hAnsi="Calibri"/>
                <w:sz w:val="32"/>
                <w:szCs w:val="22"/>
              </w:rPr>
            </w:pPr>
            <w:r>
              <w:rPr>
                <w:rFonts w:ascii="Calibri" w:hAnsi="Calibri"/>
                <w:sz w:val="32"/>
                <w:szCs w:val="22"/>
              </w:rPr>
              <w:t>10</w:t>
            </w:r>
          </w:p>
        </w:tc>
        <w:tc>
          <w:tcPr>
            <w:tcW w:w="22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23B76F" w14:textId="04BE43AC" w:rsidR="005945A9" w:rsidRPr="00BD762D" w:rsidRDefault="00330657" w:rsidP="00747195">
            <w:pPr>
              <w:pStyle w:val="NormalWeb"/>
              <w:spacing w:before="0" w:beforeAutospacing="0" w:after="0" w:afterAutospacing="0"/>
              <w:rPr>
                <w:rFonts w:ascii="Calibri" w:hAnsi="Calibri"/>
                <w:sz w:val="32"/>
                <w:szCs w:val="22"/>
              </w:rPr>
            </w:pPr>
            <w:r>
              <w:rPr>
                <w:rFonts w:ascii="Calibri" w:hAnsi="Calibri"/>
                <w:sz w:val="32"/>
                <w:szCs w:val="22"/>
              </w:rPr>
              <w:t>51.58</w:t>
            </w:r>
            <w:r w:rsidR="002B6227">
              <w:rPr>
                <w:rFonts w:ascii="Calibri" w:hAnsi="Calibri"/>
                <w:sz w:val="32"/>
                <w:szCs w:val="22"/>
              </w:rPr>
              <w:t xml:space="preserve"> secs</w:t>
            </w:r>
          </w:p>
        </w:tc>
        <w:tc>
          <w:tcPr>
            <w:tcW w:w="24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40F1B1" w14:textId="74ADFD3E" w:rsidR="005945A9" w:rsidRPr="00BD762D" w:rsidRDefault="0037035F" w:rsidP="00747195">
            <w:pPr>
              <w:pStyle w:val="NormalWeb"/>
              <w:spacing w:before="0" w:beforeAutospacing="0" w:after="0" w:afterAutospacing="0"/>
              <w:rPr>
                <w:rFonts w:ascii="Calibri" w:hAnsi="Calibri"/>
                <w:sz w:val="32"/>
                <w:szCs w:val="22"/>
              </w:rPr>
            </w:pPr>
            <w:r>
              <w:rPr>
                <w:rFonts w:ascii="Calibri" w:hAnsi="Calibri"/>
                <w:sz w:val="32"/>
                <w:szCs w:val="22"/>
              </w:rPr>
              <w:t>3.09</w:t>
            </w:r>
          </w:p>
        </w:tc>
        <w:tc>
          <w:tcPr>
            <w:tcW w:w="259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385015E" w14:textId="065AEAE1" w:rsidR="005945A9" w:rsidRPr="00BD762D" w:rsidRDefault="00C62BCE" w:rsidP="003360B8">
            <w:pPr>
              <w:pStyle w:val="NormalWeb"/>
              <w:spacing w:before="0" w:beforeAutospacing="0" w:after="0" w:afterAutospacing="0"/>
              <w:rPr>
                <w:rFonts w:ascii="Calibri" w:hAnsi="Calibri"/>
                <w:sz w:val="32"/>
                <w:szCs w:val="22"/>
              </w:rPr>
            </w:pPr>
            <w:r>
              <w:rPr>
                <w:rFonts w:ascii="Calibri" w:hAnsi="Calibri"/>
                <w:sz w:val="32"/>
                <w:szCs w:val="22"/>
              </w:rPr>
              <w:t>30.91%</w:t>
            </w:r>
          </w:p>
        </w:tc>
      </w:tr>
      <w:tr w:rsidR="00C61DE9" w:rsidRPr="00BD762D" w14:paraId="16231488" w14:textId="77777777" w:rsidTr="00C61DE9">
        <w:trPr>
          <w:trHeight w:val="466"/>
        </w:trPr>
        <w:tc>
          <w:tcPr>
            <w:tcW w:w="22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C68E07E" w14:textId="3D48BD91" w:rsidR="005945A9" w:rsidRPr="00BD762D" w:rsidRDefault="005945A9" w:rsidP="00747195">
            <w:pPr>
              <w:pStyle w:val="NormalWeb"/>
              <w:spacing w:before="0" w:beforeAutospacing="0" w:after="0" w:afterAutospacing="0"/>
              <w:rPr>
                <w:rFonts w:ascii="Calibri" w:hAnsi="Calibri"/>
                <w:sz w:val="32"/>
                <w:szCs w:val="22"/>
              </w:rPr>
            </w:pPr>
            <w:r>
              <w:rPr>
                <w:rFonts w:ascii="Calibri" w:hAnsi="Calibri"/>
                <w:sz w:val="32"/>
                <w:szCs w:val="22"/>
              </w:rPr>
              <w:t>20</w:t>
            </w:r>
          </w:p>
        </w:tc>
        <w:tc>
          <w:tcPr>
            <w:tcW w:w="22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3E9397" w14:textId="11DFE845" w:rsidR="005945A9" w:rsidRPr="00BD762D" w:rsidRDefault="00330657" w:rsidP="00747195">
            <w:pPr>
              <w:pStyle w:val="NormalWeb"/>
              <w:spacing w:before="0" w:beforeAutospacing="0" w:after="0" w:afterAutospacing="0"/>
              <w:rPr>
                <w:rFonts w:ascii="Calibri" w:hAnsi="Calibri"/>
                <w:sz w:val="32"/>
                <w:szCs w:val="22"/>
              </w:rPr>
            </w:pPr>
            <w:r>
              <w:rPr>
                <w:rFonts w:ascii="Calibri" w:hAnsi="Calibri"/>
                <w:sz w:val="32"/>
                <w:szCs w:val="22"/>
              </w:rPr>
              <w:t>43.85</w:t>
            </w:r>
            <w:r w:rsidR="002B6227">
              <w:rPr>
                <w:rFonts w:ascii="Calibri" w:hAnsi="Calibri"/>
                <w:sz w:val="32"/>
                <w:szCs w:val="22"/>
              </w:rPr>
              <w:t xml:space="preserve"> secs</w:t>
            </w:r>
          </w:p>
        </w:tc>
        <w:tc>
          <w:tcPr>
            <w:tcW w:w="242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FB0DBB2" w14:textId="6F266D26" w:rsidR="005945A9" w:rsidRPr="00BD762D" w:rsidRDefault="00F40F47" w:rsidP="00747195">
            <w:pPr>
              <w:pStyle w:val="NormalWeb"/>
              <w:spacing w:before="0" w:beforeAutospacing="0" w:after="0" w:afterAutospacing="0"/>
              <w:rPr>
                <w:rFonts w:ascii="Calibri" w:hAnsi="Calibri"/>
                <w:sz w:val="32"/>
                <w:szCs w:val="22"/>
              </w:rPr>
            </w:pPr>
            <w:r>
              <w:rPr>
                <w:rFonts w:ascii="Calibri" w:hAnsi="Calibri"/>
                <w:sz w:val="32"/>
                <w:szCs w:val="22"/>
              </w:rPr>
              <w:t>3.64</w:t>
            </w:r>
          </w:p>
        </w:tc>
        <w:tc>
          <w:tcPr>
            <w:tcW w:w="259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E945AF" w14:textId="27E7112D" w:rsidR="005945A9" w:rsidRPr="00BD762D" w:rsidRDefault="00375653" w:rsidP="003360B8">
            <w:pPr>
              <w:pStyle w:val="NormalWeb"/>
              <w:spacing w:before="0" w:beforeAutospacing="0" w:after="0" w:afterAutospacing="0"/>
              <w:rPr>
                <w:rFonts w:ascii="Calibri" w:hAnsi="Calibri"/>
                <w:sz w:val="32"/>
                <w:szCs w:val="22"/>
              </w:rPr>
            </w:pPr>
            <w:r>
              <w:rPr>
                <w:rFonts w:ascii="Calibri" w:hAnsi="Calibri"/>
                <w:sz w:val="32"/>
                <w:szCs w:val="22"/>
              </w:rPr>
              <w:t>18.18%</w:t>
            </w:r>
          </w:p>
        </w:tc>
      </w:tr>
    </w:tbl>
    <w:p w14:paraId="5E4E7C8E" w14:textId="77777777" w:rsidR="00FA4445" w:rsidRDefault="00FA4445" w:rsidP="00C61DE9"/>
    <w:p w14:paraId="040D2E7A" w14:textId="5DB4A263" w:rsidR="00FA4445" w:rsidRDefault="00FA4445" w:rsidP="00C61DE9">
      <w:r>
        <w:rPr>
          <w:noProof/>
        </w:rPr>
        <w:drawing>
          <wp:inline distT="0" distB="0" distL="0" distR="0" wp14:anchorId="75C69FE8" wp14:editId="747F598C">
            <wp:extent cx="5876208" cy="5488940"/>
            <wp:effectExtent l="0" t="0" r="17145" b="2286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AF2CB46" w14:textId="77777777" w:rsidR="001F718D" w:rsidRDefault="001F718D" w:rsidP="0073283C">
      <w:pPr>
        <w:ind w:left="720"/>
      </w:pPr>
    </w:p>
    <w:p w14:paraId="4F6D26C1" w14:textId="77777777" w:rsidR="001F718D" w:rsidRDefault="001F718D" w:rsidP="0073283C">
      <w:pPr>
        <w:ind w:left="720"/>
      </w:pPr>
    </w:p>
    <w:p w14:paraId="1F086F63" w14:textId="77777777" w:rsidR="00BA537D" w:rsidRDefault="00BA537D" w:rsidP="0073283C">
      <w:pPr>
        <w:ind w:left="720"/>
      </w:pPr>
    </w:p>
    <w:p w14:paraId="21A5E07D" w14:textId="77777777" w:rsidR="00BA537D" w:rsidRDefault="00BA537D" w:rsidP="0073283C">
      <w:pPr>
        <w:ind w:left="720"/>
      </w:pPr>
    </w:p>
    <w:p w14:paraId="73A1E5BC" w14:textId="77777777" w:rsidR="00BA537D" w:rsidRDefault="00BA537D" w:rsidP="0073283C">
      <w:pPr>
        <w:ind w:left="720"/>
      </w:pPr>
    </w:p>
    <w:p w14:paraId="24F764B2" w14:textId="41DEBCD5" w:rsidR="00BA537D" w:rsidRDefault="00BA537D" w:rsidP="00F973B7">
      <w:bookmarkStart w:id="0" w:name="_GoBack"/>
      <w:r>
        <w:rPr>
          <w:noProof/>
        </w:rPr>
        <w:drawing>
          <wp:inline distT="0" distB="0" distL="0" distR="0" wp14:anchorId="18FF0BC0" wp14:editId="281A8E1B">
            <wp:extent cx="5943600" cy="6717030"/>
            <wp:effectExtent l="0" t="0" r="0" b="1397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bookmarkEnd w:id="0"/>
    </w:p>
    <w:p w14:paraId="2590459C" w14:textId="77777777" w:rsidR="00BA537D" w:rsidRDefault="00BA537D" w:rsidP="0073283C">
      <w:pPr>
        <w:ind w:left="720"/>
      </w:pPr>
    </w:p>
    <w:p w14:paraId="61DF26F6" w14:textId="77777777" w:rsidR="00BA537D" w:rsidRDefault="00BA537D" w:rsidP="0073283C">
      <w:pPr>
        <w:ind w:left="720"/>
      </w:pPr>
    </w:p>
    <w:p w14:paraId="48E6A7AC" w14:textId="77777777" w:rsidR="00BA537D" w:rsidRDefault="00BA537D" w:rsidP="0073283C">
      <w:pPr>
        <w:ind w:left="720"/>
      </w:pPr>
    </w:p>
    <w:p w14:paraId="53BB586F" w14:textId="17608FAC" w:rsidR="00BA537D" w:rsidRDefault="00BA537D" w:rsidP="00F973B7"/>
    <w:p w14:paraId="553C8A31" w14:textId="77777777" w:rsidR="00BA537D" w:rsidRDefault="00BA537D" w:rsidP="0073283C">
      <w:pPr>
        <w:ind w:left="720"/>
      </w:pPr>
    </w:p>
    <w:p w14:paraId="2141E4D6" w14:textId="77777777" w:rsidR="00784101" w:rsidRDefault="00784101" w:rsidP="0073283C">
      <w:pPr>
        <w:ind w:left="720"/>
      </w:pPr>
    </w:p>
    <w:p w14:paraId="77F4AE6B" w14:textId="6A9E40F9" w:rsidR="00784101" w:rsidRDefault="00784101" w:rsidP="00F973B7">
      <w:r>
        <w:rPr>
          <w:noProof/>
        </w:rPr>
        <w:drawing>
          <wp:inline distT="0" distB="0" distL="0" distR="0" wp14:anchorId="542F82F3" wp14:editId="59825708">
            <wp:extent cx="5943600" cy="6717030"/>
            <wp:effectExtent l="0" t="0" r="0" b="1397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0D4466C" w14:textId="77777777" w:rsidR="00784101" w:rsidRDefault="00784101" w:rsidP="0073283C">
      <w:pPr>
        <w:ind w:left="720"/>
      </w:pPr>
    </w:p>
    <w:p w14:paraId="6EB166A9" w14:textId="77777777" w:rsidR="00AD07F4" w:rsidRDefault="00AD07F4" w:rsidP="0073283C">
      <w:pPr>
        <w:ind w:left="720"/>
      </w:pPr>
    </w:p>
    <w:p w14:paraId="76ECD9DD" w14:textId="77777777" w:rsidR="001F718D" w:rsidRDefault="001F718D" w:rsidP="0073283C">
      <w:pPr>
        <w:ind w:left="720"/>
      </w:pPr>
    </w:p>
    <w:p w14:paraId="776EE972" w14:textId="77777777" w:rsidR="001F718D" w:rsidRDefault="001F718D" w:rsidP="0073283C">
      <w:pPr>
        <w:ind w:left="720"/>
      </w:pPr>
    </w:p>
    <w:p w14:paraId="74FEA57C" w14:textId="77777777" w:rsidR="001F718D" w:rsidRDefault="001F718D" w:rsidP="0073283C">
      <w:pPr>
        <w:ind w:left="720"/>
      </w:pPr>
    </w:p>
    <w:p w14:paraId="681F759D" w14:textId="77777777" w:rsidR="001F718D" w:rsidRDefault="001F718D" w:rsidP="0073283C">
      <w:pPr>
        <w:ind w:left="720"/>
      </w:pPr>
    </w:p>
    <w:p w14:paraId="19EFF3B6" w14:textId="77777777" w:rsidR="001F718D" w:rsidRDefault="001F718D" w:rsidP="0073283C">
      <w:pPr>
        <w:ind w:left="720"/>
      </w:pPr>
    </w:p>
    <w:p w14:paraId="25654145" w14:textId="77777777" w:rsidR="001F718D" w:rsidRDefault="001F718D" w:rsidP="0073283C">
      <w:pPr>
        <w:ind w:left="720"/>
      </w:pPr>
    </w:p>
    <w:sectPr w:rsidR="001F718D" w:rsidSect="000D6A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Menlo">
    <w:panose1 w:val="020B0609030804020204"/>
    <w:charset w:val="00"/>
    <w:family w:val="swiss"/>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54F3879"/>
    <w:multiLevelType w:val="multilevel"/>
    <w:tmpl w:val="4B52188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1B262EAF"/>
    <w:multiLevelType w:val="hybridMultilevel"/>
    <w:tmpl w:val="328A456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4339BC"/>
    <w:multiLevelType w:val="hybridMultilevel"/>
    <w:tmpl w:val="2F68ED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866CBF"/>
    <w:multiLevelType w:val="hybridMultilevel"/>
    <w:tmpl w:val="514EB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0C03FB7"/>
    <w:multiLevelType w:val="multilevel"/>
    <w:tmpl w:val="A2729CFE"/>
    <w:lvl w:ilvl="0">
      <w:start w:val="1"/>
      <w:numFmt w:val="decimal"/>
      <w:lvlText w:val="%1."/>
      <w:lvlJc w:val="left"/>
      <w:pPr>
        <w:ind w:left="580" w:hanging="360"/>
      </w:pPr>
      <w:rPr>
        <w:rFonts w:asciiTheme="majorHAnsi" w:eastAsiaTheme="majorEastAsia" w:hAnsiTheme="majorHAnsi" w:cstheme="majorBidi" w:hint="default"/>
        <w:color w:val="2F5496" w:themeColor="accent1" w:themeShade="BF"/>
        <w:sz w:val="32"/>
      </w:rPr>
    </w:lvl>
    <w:lvl w:ilvl="1">
      <w:start w:val="1"/>
      <w:numFmt w:val="decimal"/>
      <w:isLgl/>
      <w:lvlText w:val="%1.%2"/>
      <w:lvlJc w:val="left"/>
      <w:pPr>
        <w:ind w:left="600" w:hanging="380"/>
      </w:pPr>
      <w:rPr>
        <w:rFonts w:hint="default"/>
      </w:rPr>
    </w:lvl>
    <w:lvl w:ilvl="2">
      <w:start w:val="1"/>
      <w:numFmt w:val="decimal"/>
      <w:isLgl/>
      <w:lvlText w:val="%1.%2.%3"/>
      <w:lvlJc w:val="left"/>
      <w:pPr>
        <w:ind w:left="940" w:hanging="720"/>
      </w:pPr>
      <w:rPr>
        <w:rFonts w:hint="default"/>
      </w:rPr>
    </w:lvl>
    <w:lvl w:ilvl="3">
      <w:start w:val="1"/>
      <w:numFmt w:val="decimal"/>
      <w:isLgl/>
      <w:lvlText w:val="%1.%2.%3.%4"/>
      <w:lvlJc w:val="left"/>
      <w:pPr>
        <w:ind w:left="940" w:hanging="720"/>
      </w:pPr>
      <w:rPr>
        <w:rFonts w:hint="default"/>
      </w:rPr>
    </w:lvl>
    <w:lvl w:ilvl="4">
      <w:start w:val="1"/>
      <w:numFmt w:val="decimal"/>
      <w:isLgl/>
      <w:lvlText w:val="%1.%2.%3.%4.%5"/>
      <w:lvlJc w:val="left"/>
      <w:pPr>
        <w:ind w:left="1300" w:hanging="1080"/>
      </w:pPr>
      <w:rPr>
        <w:rFonts w:hint="default"/>
      </w:rPr>
    </w:lvl>
    <w:lvl w:ilvl="5">
      <w:start w:val="1"/>
      <w:numFmt w:val="decimal"/>
      <w:isLgl/>
      <w:lvlText w:val="%1.%2.%3.%4.%5.%6"/>
      <w:lvlJc w:val="left"/>
      <w:pPr>
        <w:ind w:left="1300" w:hanging="1080"/>
      </w:pPr>
      <w:rPr>
        <w:rFonts w:hint="default"/>
      </w:rPr>
    </w:lvl>
    <w:lvl w:ilvl="6">
      <w:start w:val="1"/>
      <w:numFmt w:val="decimal"/>
      <w:isLgl/>
      <w:lvlText w:val="%1.%2.%3.%4.%5.%6.%7"/>
      <w:lvlJc w:val="left"/>
      <w:pPr>
        <w:ind w:left="1660" w:hanging="1440"/>
      </w:pPr>
      <w:rPr>
        <w:rFonts w:hint="default"/>
      </w:rPr>
    </w:lvl>
    <w:lvl w:ilvl="7">
      <w:start w:val="1"/>
      <w:numFmt w:val="decimal"/>
      <w:isLgl/>
      <w:lvlText w:val="%1.%2.%3.%4.%5.%6.%7.%8"/>
      <w:lvlJc w:val="left"/>
      <w:pPr>
        <w:ind w:left="1660" w:hanging="1440"/>
      </w:pPr>
      <w:rPr>
        <w:rFonts w:hint="default"/>
      </w:rPr>
    </w:lvl>
    <w:lvl w:ilvl="8">
      <w:start w:val="1"/>
      <w:numFmt w:val="decimal"/>
      <w:isLgl/>
      <w:lvlText w:val="%1.%2.%3.%4.%5.%6.%7.%8.%9"/>
      <w:lvlJc w:val="left"/>
      <w:pPr>
        <w:ind w:left="2020" w:hanging="1800"/>
      </w:pPr>
      <w:rPr>
        <w:rFonts w:hint="default"/>
      </w:rPr>
    </w:lvl>
  </w:abstractNum>
  <w:abstractNum w:abstractNumId="6">
    <w:nsid w:val="4166266D"/>
    <w:multiLevelType w:val="hybridMultilevel"/>
    <w:tmpl w:val="3E886C9E"/>
    <w:lvl w:ilvl="0" w:tplc="5002C760">
      <w:start w:val="1"/>
      <w:numFmt w:val="decimal"/>
      <w:lvlText w:val="%1."/>
      <w:lvlJc w:val="left"/>
      <w:pPr>
        <w:ind w:left="580" w:hanging="360"/>
      </w:pPr>
      <w:rPr>
        <w:rFonts w:hint="default"/>
      </w:r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18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18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180"/>
      </w:pPr>
    </w:lvl>
  </w:abstractNum>
  <w:abstractNum w:abstractNumId="7">
    <w:nsid w:val="5B8704FE"/>
    <w:multiLevelType w:val="hybridMultilevel"/>
    <w:tmpl w:val="A92A320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BEA6A91"/>
    <w:multiLevelType w:val="hybridMultilevel"/>
    <w:tmpl w:val="1B6E94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5D0602A1"/>
    <w:multiLevelType w:val="hybridMultilevel"/>
    <w:tmpl w:val="338AA3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0555B73"/>
    <w:multiLevelType w:val="hybridMultilevel"/>
    <w:tmpl w:val="1FBA6B8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66FB7245"/>
    <w:multiLevelType w:val="hybridMultilevel"/>
    <w:tmpl w:val="13F8530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71163AE6"/>
    <w:multiLevelType w:val="hybridMultilevel"/>
    <w:tmpl w:val="0F2A27CE"/>
    <w:lvl w:ilvl="0" w:tplc="2CFE9A54">
      <w:numFmt w:val="bullet"/>
      <w:lvlText w:val=""/>
      <w:lvlJc w:val="left"/>
      <w:pPr>
        <w:ind w:left="580" w:hanging="360"/>
      </w:pPr>
      <w:rPr>
        <w:rFonts w:ascii="Wingdings" w:eastAsiaTheme="minorHAnsi" w:hAnsi="Wingdings" w:cs="Times New Roman" w:hint="default"/>
      </w:rPr>
    </w:lvl>
    <w:lvl w:ilvl="1" w:tplc="04090003" w:tentative="1">
      <w:start w:val="1"/>
      <w:numFmt w:val="bullet"/>
      <w:lvlText w:val="o"/>
      <w:lvlJc w:val="left"/>
      <w:pPr>
        <w:ind w:left="1300" w:hanging="360"/>
      </w:pPr>
      <w:rPr>
        <w:rFonts w:ascii="Courier New" w:hAnsi="Courier New" w:cs="Courier New" w:hint="default"/>
      </w:rPr>
    </w:lvl>
    <w:lvl w:ilvl="2" w:tplc="04090005" w:tentative="1">
      <w:start w:val="1"/>
      <w:numFmt w:val="bullet"/>
      <w:lvlText w:val=""/>
      <w:lvlJc w:val="left"/>
      <w:pPr>
        <w:ind w:left="2020" w:hanging="360"/>
      </w:pPr>
      <w:rPr>
        <w:rFonts w:ascii="Wingdings" w:hAnsi="Wingdings" w:hint="default"/>
      </w:rPr>
    </w:lvl>
    <w:lvl w:ilvl="3" w:tplc="04090001" w:tentative="1">
      <w:start w:val="1"/>
      <w:numFmt w:val="bullet"/>
      <w:lvlText w:val=""/>
      <w:lvlJc w:val="left"/>
      <w:pPr>
        <w:ind w:left="2740" w:hanging="360"/>
      </w:pPr>
      <w:rPr>
        <w:rFonts w:ascii="Symbol" w:hAnsi="Symbol" w:hint="default"/>
      </w:rPr>
    </w:lvl>
    <w:lvl w:ilvl="4" w:tplc="04090003" w:tentative="1">
      <w:start w:val="1"/>
      <w:numFmt w:val="bullet"/>
      <w:lvlText w:val="o"/>
      <w:lvlJc w:val="left"/>
      <w:pPr>
        <w:ind w:left="3460" w:hanging="360"/>
      </w:pPr>
      <w:rPr>
        <w:rFonts w:ascii="Courier New" w:hAnsi="Courier New" w:cs="Courier New" w:hint="default"/>
      </w:rPr>
    </w:lvl>
    <w:lvl w:ilvl="5" w:tplc="04090005" w:tentative="1">
      <w:start w:val="1"/>
      <w:numFmt w:val="bullet"/>
      <w:lvlText w:val=""/>
      <w:lvlJc w:val="left"/>
      <w:pPr>
        <w:ind w:left="4180" w:hanging="360"/>
      </w:pPr>
      <w:rPr>
        <w:rFonts w:ascii="Wingdings" w:hAnsi="Wingdings" w:hint="default"/>
      </w:rPr>
    </w:lvl>
    <w:lvl w:ilvl="6" w:tplc="04090001" w:tentative="1">
      <w:start w:val="1"/>
      <w:numFmt w:val="bullet"/>
      <w:lvlText w:val=""/>
      <w:lvlJc w:val="left"/>
      <w:pPr>
        <w:ind w:left="4900" w:hanging="360"/>
      </w:pPr>
      <w:rPr>
        <w:rFonts w:ascii="Symbol" w:hAnsi="Symbol" w:hint="default"/>
      </w:rPr>
    </w:lvl>
    <w:lvl w:ilvl="7" w:tplc="04090003" w:tentative="1">
      <w:start w:val="1"/>
      <w:numFmt w:val="bullet"/>
      <w:lvlText w:val="o"/>
      <w:lvlJc w:val="left"/>
      <w:pPr>
        <w:ind w:left="5620" w:hanging="360"/>
      </w:pPr>
      <w:rPr>
        <w:rFonts w:ascii="Courier New" w:hAnsi="Courier New" w:cs="Courier New" w:hint="default"/>
      </w:rPr>
    </w:lvl>
    <w:lvl w:ilvl="8" w:tplc="04090005" w:tentative="1">
      <w:start w:val="1"/>
      <w:numFmt w:val="bullet"/>
      <w:lvlText w:val=""/>
      <w:lvlJc w:val="left"/>
      <w:pPr>
        <w:ind w:left="6340" w:hanging="360"/>
      </w:pPr>
      <w:rPr>
        <w:rFonts w:ascii="Wingdings" w:hAnsi="Wingdings" w:hint="default"/>
      </w:rPr>
    </w:lvl>
  </w:abstractNum>
  <w:abstractNum w:abstractNumId="13">
    <w:nsid w:val="77566376"/>
    <w:multiLevelType w:val="hybridMultilevel"/>
    <w:tmpl w:val="CFBAB184"/>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77E132CF"/>
    <w:multiLevelType w:val="multilevel"/>
    <w:tmpl w:val="D9EE226A"/>
    <w:lvl w:ilvl="0">
      <w:start w:val="2"/>
      <w:numFmt w:val="decimal"/>
      <w:lvlText w:val="%1"/>
      <w:lvlJc w:val="left"/>
      <w:pPr>
        <w:ind w:left="360" w:hanging="360"/>
      </w:pPr>
      <w:rPr>
        <w:rFonts w:hint="default"/>
      </w:rPr>
    </w:lvl>
    <w:lvl w:ilvl="1">
      <w:start w:val="3"/>
      <w:numFmt w:val="decimal"/>
      <w:lvlText w:val="%1.%2"/>
      <w:lvlJc w:val="left"/>
      <w:pPr>
        <w:ind w:left="960" w:hanging="360"/>
      </w:pPr>
      <w:rPr>
        <w:rFonts w:hint="default"/>
      </w:rPr>
    </w:lvl>
    <w:lvl w:ilvl="2">
      <w:start w:val="1"/>
      <w:numFmt w:val="decimal"/>
      <w:lvlText w:val="%1.%2.%3"/>
      <w:lvlJc w:val="left"/>
      <w:pPr>
        <w:ind w:left="1920" w:hanging="720"/>
      </w:pPr>
      <w:rPr>
        <w:rFonts w:hint="default"/>
      </w:rPr>
    </w:lvl>
    <w:lvl w:ilvl="3">
      <w:start w:val="1"/>
      <w:numFmt w:val="decimal"/>
      <w:lvlText w:val="%1.%2.%3.%4"/>
      <w:lvlJc w:val="left"/>
      <w:pPr>
        <w:ind w:left="2520" w:hanging="72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440" w:hanging="144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6000" w:hanging="1800"/>
      </w:pPr>
      <w:rPr>
        <w:rFonts w:hint="default"/>
      </w:rPr>
    </w:lvl>
    <w:lvl w:ilvl="8">
      <w:start w:val="1"/>
      <w:numFmt w:val="decimal"/>
      <w:lvlText w:val="%1.%2.%3.%4.%5.%6.%7.%8.%9"/>
      <w:lvlJc w:val="left"/>
      <w:pPr>
        <w:ind w:left="6600" w:hanging="1800"/>
      </w:pPr>
      <w:rPr>
        <w:rFonts w:hint="default"/>
      </w:rPr>
    </w:lvl>
  </w:abstractNum>
  <w:abstractNum w:abstractNumId="15">
    <w:nsid w:val="7A875799"/>
    <w:multiLevelType w:val="hybridMultilevel"/>
    <w:tmpl w:val="B232A1A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5"/>
  </w:num>
  <w:num w:numId="4">
    <w:abstractNumId w:val="8"/>
  </w:num>
  <w:num w:numId="5">
    <w:abstractNumId w:val="7"/>
  </w:num>
  <w:num w:numId="6">
    <w:abstractNumId w:val="10"/>
  </w:num>
  <w:num w:numId="7">
    <w:abstractNumId w:val="11"/>
  </w:num>
  <w:num w:numId="8">
    <w:abstractNumId w:val="13"/>
  </w:num>
  <w:num w:numId="9">
    <w:abstractNumId w:val="15"/>
  </w:num>
  <w:num w:numId="10">
    <w:abstractNumId w:val="14"/>
  </w:num>
  <w:num w:numId="11">
    <w:abstractNumId w:val="2"/>
  </w:num>
  <w:num w:numId="12">
    <w:abstractNumId w:val="9"/>
  </w:num>
  <w:num w:numId="13">
    <w:abstractNumId w:val="12"/>
  </w:num>
  <w:num w:numId="14">
    <w:abstractNumId w:val="1"/>
  </w:num>
  <w:num w:numId="15">
    <w:abstractNumId w:val="3"/>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24A"/>
    <w:rsid w:val="000065EF"/>
    <w:rsid w:val="00035FCC"/>
    <w:rsid w:val="00037A36"/>
    <w:rsid w:val="00047CFB"/>
    <w:rsid w:val="00061AD3"/>
    <w:rsid w:val="00063BAE"/>
    <w:rsid w:val="00064D34"/>
    <w:rsid w:val="00080DE6"/>
    <w:rsid w:val="0008531A"/>
    <w:rsid w:val="00085477"/>
    <w:rsid w:val="000B1830"/>
    <w:rsid w:val="000B213C"/>
    <w:rsid w:val="000C14B2"/>
    <w:rsid w:val="000C5175"/>
    <w:rsid w:val="000C5F31"/>
    <w:rsid w:val="000C79DD"/>
    <w:rsid w:val="000D6ABE"/>
    <w:rsid w:val="000E20CD"/>
    <w:rsid w:val="000E61FF"/>
    <w:rsid w:val="000F668B"/>
    <w:rsid w:val="00100918"/>
    <w:rsid w:val="001060FD"/>
    <w:rsid w:val="00117F8E"/>
    <w:rsid w:val="001322F5"/>
    <w:rsid w:val="0017396C"/>
    <w:rsid w:val="0018094C"/>
    <w:rsid w:val="00181894"/>
    <w:rsid w:val="0018303B"/>
    <w:rsid w:val="00184792"/>
    <w:rsid w:val="0019444B"/>
    <w:rsid w:val="001D123E"/>
    <w:rsid w:val="001D5236"/>
    <w:rsid w:val="001E5E5E"/>
    <w:rsid w:val="001F4B2B"/>
    <w:rsid w:val="001F718D"/>
    <w:rsid w:val="00202176"/>
    <w:rsid w:val="00235344"/>
    <w:rsid w:val="00253D62"/>
    <w:rsid w:val="00266BF2"/>
    <w:rsid w:val="00271344"/>
    <w:rsid w:val="00273433"/>
    <w:rsid w:val="00273763"/>
    <w:rsid w:val="002817D3"/>
    <w:rsid w:val="00282569"/>
    <w:rsid w:val="002848DE"/>
    <w:rsid w:val="002A24D5"/>
    <w:rsid w:val="002B6227"/>
    <w:rsid w:val="002D44B1"/>
    <w:rsid w:val="002E0ED8"/>
    <w:rsid w:val="002E62FA"/>
    <w:rsid w:val="002F0B9E"/>
    <w:rsid w:val="002F6871"/>
    <w:rsid w:val="00312E00"/>
    <w:rsid w:val="00330657"/>
    <w:rsid w:val="00332207"/>
    <w:rsid w:val="003360B8"/>
    <w:rsid w:val="00337087"/>
    <w:rsid w:val="0037035F"/>
    <w:rsid w:val="00375653"/>
    <w:rsid w:val="00381F4E"/>
    <w:rsid w:val="00383F5C"/>
    <w:rsid w:val="00391F50"/>
    <w:rsid w:val="003B3046"/>
    <w:rsid w:val="003D408F"/>
    <w:rsid w:val="003E0B43"/>
    <w:rsid w:val="003F5072"/>
    <w:rsid w:val="004027AE"/>
    <w:rsid w:val="00402B46"/>
    <w:rsid w:val="00412A9D"/>
    <w:rsid w:val="0042194B"/>
    <w:rsid w:val="004309F2"/>
    <w:rsid w:val="00444292"/>
    <w:rsid w:val="00473D68"/>
    <w:rsid w:val="004A07EE"/>
    <w:rsid w:val="004B1766"/>
    <w:rsid w:val="004B706A"/>
    <w:rsid w:val="004D379A"/>
    <w:rsid w:val="004E04B5"/>
    <w:rsid w:val="004E2520"/>
    <w:rsid w:val="004E769A"/>
    <w:rsid w:val="004F62CA"/>
    <w:rsid w:val="0050283A"/>
    <w:rsid w:val="00523709"/>
    <w:rsid w:val="00532601"/>
    <w:rsid w:val="00544869"/>
    <w:rsid w:val="00550E4F"/>
    <w:rsid w:val="00560087"/>
    <w:rsid w:val="005632EA"/>
    <w:rsid w:val="005945A9"/>
    <w:rsid w:val="0059787A"/>
    <w:rsid w:val="005A1E35"/>
    <w:rsid w:val="005A31F5"/>
    <w:rsid w:val="005A76FB"/>
    <w:rsid w:val="005A78D2"/>
    <w:rsid w:val="005B388E"/>
    <w:rsid w:val="005B6C82"/>
    <w:rsid w:val="005C065B"/>
    <w:rsid w:val="005C3BCE"/>
    <w:rsid w:val="005C4380"/>
    <w:rsid w:val="005E1BB3"/>
    <w:rsid w:val="00631A62"/>
    <w:rsid w:val="006334D4"/>
    <w:rsid w:val="006374FB"/>
    <w:rsid w:val="00645672"/>
    <w:rsid w:val="00660D93"/>
    <w:rsid w:val="00677C98"/>
    <w:rsid w:val="00681C32"/>
    <w:rsid w:val="00683EEF"/>
    <w:rsid w:val="00696D01"/>
    <w:rsid w:val="006C00C5"/>
    <w:rsid w:val="006C54AF"/>
    <w:rsid w:val="006D0B7B"/>
    <w:rsid w:val="006F4B45"/>
    <w:rsid w:val="006F6C8E"/>
    <w:rsid w:val="007033CC"/>
    <w:rsid w:val="0073283C"/>
    <w:rsid w:val="007361A6"/>
    <w:rsid w:val="00740D03"/>
    <w:rsid w:val="00747FCF"/>
    <w:rsid w:val="00761FFE"/>
    <w:rsid w:val="0077588C"/>
    <w:rsid w:val="00777181"/>
    <w:rsid w:val="00781D44"/>
    <w:rsid w:val="00784101"/>
    <w:rsid w:val="00797C7D"/>
    <w:rsid w:val="007E3263"/>
    <w:rsid w:val="007F4D5B"/>
    <w:rsid w:val="008313E0"/>
    <w:rsid w:val="00833396"/>
    <w:rsid w:val="00864A49"/>
    <w:rsid w:val="0087277A"/>
    <w:rsid w:val="00885E6F"/>
    <w:rsid w:val="008874AC"/>
    <w:rsid w:val="00891B82"/>
    <w:rsid w:val="00893245"/>
    <w:rsid w:val="008A7358"/>
    <w:rsid w:val="008E7A91"/>
    <w:rsid w:val="00900187"/>
    <w:rsid w:val="00903834"/>
    <w:rsid w:val="00905E89"/>
    <w:rsid w:val="009336AA"/>
    <w:rsid w:val="00936401"/>
    <w:rsid w:val="00943FA2"/>
    <w:rsid w:val="00953940"/>
    <w:rsid w:val="0097050D"/>
    <w:rsid w:val="00981CCC"/>
    <w:rsid w:val="009A3CE6"/>
    <w:rsid w:val="009B5C52"/>
    <w:rsid w:val="009C0096"/>
    <w:rsid w:val="009C1E86"/>
    <w:rsid w:val="009C738C"/>
    <w:rsid w:val="009D714A"/>
    <w:rsid w:val="009E64D4"/>
    <w:rsid w:val="009E706A"/>
    <w:rsid w:val="009F5749"/>
    <w:rsid w:val="00A33B67"/>
    <w:rsid w:val="00A3458A"/>
    <w:rsid w:val="00A5290F"/>
    <w:rsid w:val="00A706FA"/>
    <w:rsid w:val="00A73B73"/>
    <w:rsid w:val="00A836A0"/>
    <w:rsid w:val="00A83911"/>
    <w:rsid w:val="00A93999"/>
    <w:rsid w:val="00AA5197"/>
    <w:rsid w:val="00AB6844"/>
    <w:rsid w:val="00AC4348"/>
    <w:rsid w:val="00AD07F4"/>
    <w:rsid w:val="00B000A9"/>
    <w:rsid w:val="00B035F2"/>
    <w:rsid w:val="00B15E0D"/>
    <w:rsid w:val="00B36177"/>
    <w:rsid w:val="00B60DF2"/>
    <w:rsid w:val="00B61302"/>
    <w:rsid w:val="00B812C7"/>
    <w:rsid w:val="00B837DE"/>
    <w:rsid w:val="00BA0F02"/>
    <w:rsid w:val="00BA36F8"/>
    <w:rsid w:val="00BA537D"/>
    <w:rsid w:val="00BC3360"/>
    <w:rsid w:val="00BD762D"/>
    <w:rsid w:val="00BF0193"/>
    <w:rsid w:val="00BF3349"/>
    <w:rsid w:val="00BF5F8A"/>
    <w:rsid w:val="00BF6876"/>
    <w:rsid w:val="00C23DF2"/>
    <w:rsid w:val="00C32BFC"/>
    <w:rsid w:val="00C33D0D"/>
    <w:rsid w:val="00C34555"/>
    <w:rsid w:val="00C36503"/>
    <w:rsid w:val="00C430E4"/>
    <w:rsid w:val="00C61DE9"/>
    <w:rsid w:val="00C62BCE"/>
    <w:rsid w:val="00C80800"/>
    <w:rsid w:val="00C863BF"/>
    <w:rsid w:val="00C91A1C"/>
    <w:rsid w:val="00C94551"/>
    <w:rsid w:val="00CA0ABA"/>
    <w:rsid w:val="00CB11CD"/>
    <w:rsid w:val="00CC2251"/>
    <w:rsid w:val="00CD45A3"/>
    <w:rsid w:val="00CD4632"/>
    <w:rsid w:val="00CD69CC"/>
    <w:rsid w:val="00CF2924"/>
    <w:rsid w:val="00D37D48"/>
    <w:rsid w:val="00D42FEA"/>
    <w:rsid w:val="00D50339"/>
    <w:rsid w:val="00D52A5C"/>
    <w:rsid w:val="00D62300"/>
    <w:rsid w:val="00D7433B"/>
    <w:rsid w:val="00D84570"/>
    <w:rsid w:val="00DA3D60"/>
    <w:rsid w:val="00DB20FD"/>
    <w:rsid w:val="00DB28E8"/>
    <w:rsid w:val="00DC4E5C"/>
    <w:rsid w:val="00E51C7E"/>
    <w:rsid w:val="00E552A9"/>
    <w:rsid w:val="00E73878"/>
    <w:rsid w:val="00E90B63"/>
    <w:rsid w:val="00E95991"/>
    <w:rsid w:val="00EA092F"/>
    <w:rsid w:val="00EB631B"/>
    <w:rsid w:val="00EC49BE"/>
    <w:rsid w:val="00ED124A"/>
    <w:rsid w:val="00EF5BFE"/>
    <w:rsid w:val="00F0738D"/>
    <w:rsid w:val="00F1439C"/>
    <w:rsid w:val="00F205AC"/>
    <w:rsid w:val="00F2260A"/>
    <w:rsid w:val="00F40CFF"/>
    <w:rsid w:val="00F40F47"/>
    <w:rsid w:val="00F504A4"/>
    <w:rsid w:val="00F50A1A"/>
    <w:rsid w:val="00F75DAE"/>
    <w:rsid w:val="00F909EE"/>
    <w:rsid w:val="00F92597"/>
    <w:rsid w:val="00F95D5E"/>
    <w:rsid w:val="00F973B7"/>
    <w:rsid w:val="00FA4445"/>
    <w:rsid w:val="00FB7D77"/>
    <w:rsid w:val="00FD1083"/>
    <w:rsid w:val="00FD67B3"/>
    <w:rsid w:val="00FE58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AE7B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848DE"/>
    <w:rPr>
      <w:rFonts w:ascii="Times New Roman" w:hAnsi="Times New Roman" w:cs="Times New Roman"/>
    </w:rPr>
  </w:style>
  <w:style w:type="paragraph" w:styleId="Heading1">
    <w:name w:val="heading 1"/>
    <w:basedOn w:val="Normal"/>
    <w:next w:val="Normal"/>
    <w:link w:val="Heading1Char"/>
    <w:uiPriority w:val="9"/>
    <w:qFormat/>
    <w:rsid w:val="00ED124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2194B"/>
    <w:pPr>
      <w:keepNext/>
      <w:keepLines/>
      <w:spacing w:before="40"/>
      <w:ind w:left="22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D124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12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124A"/>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ED124A"/>
    <w:rPr>
      <w:rFonts w:eastAsiaTheme="minorEastAsia"/>
      <w:color w:val="5A5A5A" w:themeColor="text1" w:themeTint="A5"/>
      <w:spacing w:val="15"/>
      <w:sz w:val="22"/>
      <w:szCs w:val="22"/>
    </w:rPr>
  </w:style>
  <w:style w:type="paragraph" w:styleId="ListParagraph">
    <w:name w:val="List Paragraph"/>
    <w:basedOn w:val="Normal"/>
    <w:uiPriority w:val="34"/>
    <w:qFormat/>
    <w:rsid w:val="00ED124A"/>
    <w:pPr>
      <w:ind w:left="720"/>
      <w:contextualSpacing/>
    </w:pPr>
  </w:style>
  <w:style w:type="character" w:customStyle="1" w:styleId="Heading1Char">
    <w:name w:val="Heading 1 Char"/>
    <w:basedOn w:val="DefaultParagraphFont"/>
    <w:link w:val="Heading1"/>
    <w:uiPriority w:val="9"/>
    <w:rsid w:val="00ED124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2194B"/>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BD762D"/>
    <w:pPr>
      <w:spacing w:before="100" w:beforeAutospacing="1" w:after="100" w:afterAutospacing="1"/>
    </w:pPr>
  </w:style>
  <w:style w:type="paragraph" w:customStyle="1" w:styleId="p1">
    <w:name w:val="p1"/>
    <w:basedOn w:val="Normal"/>
    <w:rsid w:val="00EA092F"/>
    <w:pPr>
      <w:shd w:val="clear" w:color="auto" w:fill="FFFFFF"/>
    </w:pPr>
    <w:rPr>
      <w:rFonts w:ascii="Menlo" w:hAnsi="Menlo" w:cs="Menlo"/>
      <w:color w:val="000000"/>
      <w:sz w:val="17"/>
      <w:szCs w:val="17"/>
    </w:rPr>
  </w:style>
  <w:style w:type="character" w:customStyle="1" w:styleId="s1">
    <w:name w:val="s1"/>
    <w:basedOn w:val="DefaultParagraphFont"/>
    <w:rsid w:val="00EA09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363314">
      <w:bodyDiv w:val="1"/>
      <w:marLeft w:val="0"/>
      <w:marRight w:val="0"/>
      <w:marTop w:val="0"/>
      <w:marBottom w:val="0"/>
      <w:divBdr>
        <w:top w:val="none" w:sz="0" w:space="0" w:color="auto"/>
        <w:left w:val="none" w:sz="0" w:space="0" w:color="auto"/>
        <w:bottom w:val="none" w:sz="0" w:space="0" w:color="auto"/>
        <w:right w:val="none" w:sz="0" w:space="0" w:color="auto"/>
      </w:divBdr>
      <w:divsChild>
        <w:div w:id="1491678992">
          <w:marLeft w:val="0"/>
          <w:marRight w:val="0"/>
          <w:marTop w:val="0"/>
          <w:marBottom w:val="0"/>
          <w:divBdr>
            <w:top w:val="none" w:sz="0" w:space="0" w:color="auto"/>
            <w:left w:val="none" w:sz="0" w:space="0" w:color="auto"/>
            <w:bottom w:val="none" w:sz="0" w:space="0" w:color="auto"/>
            <w:right w:val="none" w:sz="0" w:space="0" w:color="auto"/>
          </w:divBdr>
          <w:divsChild>
            <w:div w:id="1922637188">
              <w:marLeft w:val="0"/>
              <w:marRight w:val="0"/>
              <w:marTop w:val="0"/>
              <w:marBottom w:val="0"/>
              <w:divBdr>
                <w:top w:val="none" w:sz="0" w:space="0" w:color="auto"/>
                <w:left w:val="none" w:sz="0" w:space="0" w:color="auto"/>
                <w:bottom w:val="none" w:sz="0" w:space="0" w:color="auto"/>
                <w:right w:val="none" w:sz="0" w:space="0" w:color="auto"/>
              </w:divBdr>
              <w:divsChild>
                <w:div w:id="94727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77523">
      <w:bodyDiv w:val="1"/>
      <w:marLeft w:val="0"/>
      <w:marRight w:val="0"/>
      <w:marTop w:val="0"/>
      <w:marBottom w:val="0"/>
      <w:divBdr>
        <w:top w:val="none" w:sz="0" w:space="0" w:color="auto"/>
        <w:left w:val="none" w:sz="0" w:space="0" w:color="auto"/>
        <w:bottom w:val="none" w:sz="0" w:space="0" w:color="auto"/>
        <w:right w:val="none" w:sz="0" w:space="0" w:color="auto"/>
      </w:divBdr>
    </w:div>
    <w:div w:id="377778049">
      <w:bodyDiv w:val="1"/>
      <w:marLeft w:val="0"/>
      <w:marRight w:val="0"/>
      <w:marTop w:val="0"/>
      <w:marBottom w:val="0"/>
      <w:divBdr>
        <w:top w:val="none" w:sz="0" w:space="0" w:color="auto"/>
        <w:left w:val="none" w:sz="0" w:space="0" w:color="auto"/>
        <w:bottom w:val="none" w:sz="0" w:space="0" w:color="auto"/>
        <w:right w:val="none" w:sz="0" w:space="0" w:color="auto"/>
      </w:divBdr>
      <w:divsChild>
        <w:div w:id="622928892">
          <w:marLeft w:val="0"/>
          <w:marRight w:val="0"/>
          <w:marTop w:val="0"/>
          <w:marBottom w:val="0"/>
          <w:divBdr>
            <w:top w:val="none" w:sz="0" w:space="0" w:color="auto"/>
            <w:left w:val="none" w:sz="0" w:space="0" w:color="auto"/>
            <w:bottom w:val="none" w:sz="0" w:space="0" w:color="auto"/>
            <w:right w:val="none" w:sz="0" w:space="0" w:color="auto"/>
          </w:divBdr>
        </w:div>
      </w:divsChild>
    </w:div>
    <w:div w:id="416903909">
      <w:bodyDiv w:val="1"/>
      <w:marLeft w:val="0"/>
      <w:marRight w:val="0"/>
      <w:marTop w:val="0"/>
      <w:marBottom w:val="0"/>
      <w:divBdr>
        <w:top w:val="none" w:sz="0" w:space="0" w:color="auto"/>
        <w:left w:val="none" w:sz="0" w:space="0" w:color="auto"/>
        <w:bottom w:val="none" w:sz="0" w:space="0" w:color="auto"/>
        <w:right w:val="none" w:sz="0" w:space="0" w:color="auto"/>
      </w:divBdr>
      <w:divsChild>
        <w:div w:id="315110634">
          <w:marLeft w:val="0"/>
          <w:marRight w:val="0"/>
          <w:marTop w:val="0"/>
          <w:marBottom w:val="0"/>
          <w:divBdr>
            <w:top w:val="none" w:sz="0" w:space="0" w:color="auto"/>
            <w:left w:val="none" w:sz="0" w:space="0" w:color="auto"/>
            <w:bottom w:val="none" w:sz="0" w:space="0" w:color="auto"/>
            <w:right w:val="none" w:sz="0" w:space="0" w:color="auto"/>
          </w:divBdr>
        </w:div>
      </w:divsChild>
    </w:div>
    <w:div w:id="470561113">
      <w:bodyDiv w:val="1"/>
      <w:marLeft w:val="0"/>
      <w:marRight w:val="0"/>
      <w:marTop w:val="0"/>
      <w:marBottom w:val="0"/>
      <w:divBdr>
        <w:top w:val="none" w:sz="0" w:space="0" w:color="auto"/>
        <w:left w:val="none" w:sz="0" w:space="0" w:color="auto"/>
        <w:bottom w:val="none" w:sz="0" w:space="0" w:color="auto"/>
        <w:right w:val="none" w:sz="0" w:space="0" w:color="auto"/>
      </w:divBdr>
    </w:div>
    <w:div w:id="606305690">
      <w:bodyDiv w:val="1"/>
      <w:marLeft w:val="0"/>
      <w:marRight w:val="0"/>
      <w:marTop w:val="0"/>
      <w:marBottom w:val="0"/>
      <w:divBdr>
        <w:top w:val="none" w:sz="0" w:space="0" w:color="auto"/>
        <w:left w:val="none" w:sz="0" w:space="0" w:color="auto"/>
        <w:bottom w:val="none" w:sz="0" w:space="0" w:color="auto"/>
        <w:right w:val="none" w:sz="0" w:space="0" w:color="auto"/>
      </w:divBdr>
    </w:div>
    <w:div w:id="652948889">
      <w:bodyDiv w:val="1"/>
      <w:marLeft w:val="0"/>
      <w:marRight w:val="0"/>
      <w:marTop w:val="0"/>
      <w:marBottom w:val="0"/>
      <w:divBdr>
        <w:top w:val="none" w:sz="0" w:space="0" w:color="auto"/>
        <w:left w:val="none" w:sz="0" w:space="0" w:color="auto"/>
        <w:bottom w:val="none" w:sz="0" w:space="0" w:color="auto"/>
        <w:right w:val="none" w:sz="0" w:space="0" w:color="auto"/>
      </w:divBdr>
    </w:div>
    <w:div w:id="675151911">
      <w:bodyDiv w:val="1"/>
      <w:marLeft w:val="0"/>
      <w:marRight w:val="0"/>
      <w:marTop w:val="0"/>
      <w:marBottom w:val="0"/>
      <w:divBdr>
        <w:top w:val="none" w:sz="0" w:space="0" w:color="auto"/>
        <w:left w:val="none" w:sz="0" w:space="0" w:color="auto"/>
        <w:bottom w:val="none" w:sz="0" w:space="0" w:color="auto"/>
        <w:right w:val="none" w:sz="0" w:space="0" w:color="auto"/>
      </w:divBdr>
    </w:div>
    <w:div w:id="930509063">
      <w:bodyDiv w:val="1"/>
      <w:marLeft w:val="0"/>
      <w:marRight w:val="0"/>
      <w:marTop w:val="0"/>
      <w:marBottom w:val="0"/>
      <w:divBdr>
        <w:top w:val="none" w:sz="0" w:space="0" w:color="auto"/>
        <w:left w:val="none" w:sz="0" w:space="0" w:color="auto"/>
        <w:bottom w:val="none" w:sz="0" w:space="0" w:color="auto"/>
        <w:right w:val="none" w:sz="0" w:space="0" w:color="auto"/>
      </w:divBdr>
    </w:div>
    <w:div w:id="985083156">
      <w:bodyDiv w:val="1"/>
      <w:marLeft w:val="0"/>
      <w:marRight w:val="0"/>
      <w:marTop w:val="0"/>
      <w:marBottom w:val="0"/>
      <w:divBdr>
        <w:top w:val="none" w:sz="0" w:space="0" w:color="auto"/>
        <w:left w:val="none" w:sz="0" w:space="0" w:color="auto"/>
        <w:bottom w:val="none" w:sz="0" w:space="0" w:color="auto"/>
        <w:right w:val="none" w:sz="0" w:space="0" w:color="auto"/>
      </w:divBdr>
      <w:divsChild>
        <w:div w:id="767773549">
          <w:marLeft w:val="0"/>
          <w:marRight w:val="0"/>
          <w:marTop w:val="0"/>
          <w:marBottom w:val="0"/>
          <w:divBdr>
            <w:top w:val="none" w:sz="0" w:space="0" w:color="auto"/>
            <w:left w:val="none" w:sz="0" w:space="0" w:color="auto"/>
            <w:bottom w:val="none" w:sz="0" w:space="0" w:color="auto"/>
            <w:right w:val="none" w:sz="0" w:space="0" w:color="auto"/>
          </w:divBdr>
        </w:div>
      </w:divsChild>
    </w:div>
    <w:div w:id="1028217897">
      <w:bodyDiv w:val="1"/>
      <w:marLeft w:val="0"/>
      <w:marRight w:val="0"/>
      <w:marTop w:val="0"/>
      <w:marBottom w:val="0"/>
      <w:divBdr>
        <w:top w:val="none" w:sz="0" w:space="0" w:color="auto"/>
        <w:left w:val="none" w:sz="0" w:space="0" w:color="auto"/>
        <w:bottom w:val="none" w:sz="0" w:space="0" w:color="auto"/>
        <w:right w:val="none" w:sz="0" w:space="0" w:color="auto"/>
      </w:divBdr>
    </w:div>
    <w:div w:id="1062291493">
      <w:bodyDiv w:val="1"/>
      <w:marLeft w:val="0"/>
      <w:marRight w:val="0"/>
      <w:marTop w:val="0"/>
      <w:marBottom w:val="0"/>
      <w:divBdr>
        <w:top w:val="none" w:sz="0" w:space="0" w:color="auto"/>
        <w:left w:val="none" w:sz="0" w:space="0" w:color="auto"/>
        <w:bottom w:val="none" w:sz="0" w:space="0" w:color="auto"/>
        <w:right w:val="none" w:sz="0" w:space="0" w:color="auto"/>
      </w:divBdr>
      <w:divsChild>
        <w:div w:id="1129277439">
          <w:marLeft w:val="0"/>
          <w:marRight w:val="0"/>
          <w:marTop w:val="0"/>
          <w:marBottom w:val="0"/>
          <w:divBdr>
            <w:top w:val="none" w:sz="0" w:space="0" w:color="auto"/>
            <w:left w:val="none" w:sz="0" w:space="0" w:color="auto"/>
            <w:bottom w:val="none" w:sz="0" w:space="0" w:color="auto"/>
            <w:right w:val="none" w:sz="0" w:space="0" w:color="auto"/>
          </w:divBdr>
        </w:div>
      </w:divsChild>
    </w:div>
    <w:div w:id="1274366257">
      <w:bodyDiv w:val="1"/>
      <w:marLeft w:val="0"/>
      <w:marRight w:val="0"/>
      <w:marTop w:val="0"/>
      <w:marBottom w:val="0"/>
      <w:divBdr>
        <w:top w:val="none" w:sz="0" w:space="0" w:color="auto"/>
        <w:left w:val="none" w:sz="0" w:space="0" w:color="auto"/>
        <w:bottom w:val="none" w:sz="0" w:space="0" w:color="auto"/>
        <w:right w:val="none" w:sz="0" w:space="0" w:color="auto"/>
      </w:divBdr>
    </w:div>
    <w:div w:id="1900246297">
      <w:bodyDiv w:val="1"/>
      <w:marLeft w:val="0"/>
      <w:marRight w:val="0"/>
      <w:marTop w:val="0"/>
      <w:marBottom w:val="0"/>
      <w:divBdr>
        <w:top w:val="none" w:sz="0" w:space="0" w:color="auto"/>
        <w:left w:val="none" w:sz="0" w:space="0" w:color="auto"/>
        <w:bottom w:val="none" w:sz="0" w:space="0" w:color="auto"/>
        <w:right w:val="none" w:sz="0" w:space="0" w:color="auto"/>
      </w:divBdr>
    </w:div>
    <w:div w:id="210129633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hart" Target="charts/chart1.xml"/><Relationship Id="rId7" Type="http://schemas.openxmlformats.org/officeDocument/2006/relationships/chart" Target="charts/chart2.xml"/><Relationship Id="rId8" Type="http://schemas.openxmlformats.org/officeDocument/2006/relationships/chart" Target="charts/chart3.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package" Target="../embeddings/Microsoft_Excel_Worksheet3.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a:t>Execution Time (Y-Axis) vs No. of Processes (X-Axis)</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lineChart>
        <c:grouping val="stacked"/>
        <c:varyColors val="0"/>
        <c:ser>
          <c:idx val="0"/>
          <c:order val="0"/>
          <c:tx>
            <c:strRef>
              <c:f>Sheet1!$B$1</c:f>
              <c:strCache>
                <c:ptCount val="1"/>
                <c:pt idx="0">
                  <c:v>P (No. of Processes)</c:v>
                </c:pt>
              </c:strCache>
            </c:strRef>
          </c:tx>
          <c:spPr>
            <a:ln w="2222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numRef>
              <c:f>Sheet1!$A$2:$A$6</c:f>
              <c:numCache>
                <c:formatCode>General</c:formatCode>
                <c:ptCount val="5"/>
                <c:pt idx="0">
                  <c:v>1.0</c:v>
                </c:pt>
                <c:pt idx="1">
                  <c:v>2.0</c:v>
                </c:pt>
                <c:pt idx="2">
                  <c:v>4.0</c:v>
                </c:pt>
                <c:pt idx="3">
                  <c:v>10.0</c:v>
                </c:pt>
                <c:pt idx="4">
                  <c:v>20.0</c:v>
                </c:pt>
              </c:numCache>
            </c:numRef>
          </c:cat>
          <c:val>
            <c:numRef>
              <c:f>Sheet1!$B$2:$B$6</c:f>
              <c:numCache>
                <c:formatCode>General</c:formatCode>
                <c:ptCount val="5"/>
                <c:pt idx="0">
                  <c:v>159.41</c:v>
                </c:pt>
                <c:pt idx="1">
                  <c:v>83.65000000000001</c:v>
                </c:pt>
                <c:pt idx="2">
                  <c:v>48.87</c:v>
                </c:pt>
                <c:pt idx="3">
                  <c:v>51.58</c:v>
                </c:pt>
                <c:pt idx="4">
                  <c:v>43.85</c:v>
                </c:pt>
              </c:numCache>
            </c:numRef>
          </c:val>
          <c:smooth val="0"/>
        </c:ser>
        <c:dLbls>
          <c:dLblPos val="ctr"/>
          <c:showLegendKey val="0"/>
          <c:showVal val="1"/>
          <c:showCatName val="0"/>
          <c:showSerName val="0"/>
          <c:showPercent val="0"/>
          <c:showBubbleSize val="0"/>
        </c:dLbls>
        <c:smooth val="0"/>
        <c:axId val="-1496116000"/>
        <c:axId val="-1496113680"/>
      </c:lineChart>
      <c:catAx>
        <c:axId val="-1496116000"/>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1496113680"/>
        <c:crossesAt val="0.0"/>
        <c:auto val="1"/>
        <c:lblAlgn val="ctr"/>
        <c:lblOffset val="100"/>
        <c:noMultiLvlLbl val="0"/>
      </c:catAx>
      <c:valAx>
        <c:axId val="-1496113680"/>
        <c:scaling>
          <c:orientation val="minMax"/>
          <c:max val="160.0"/>
          <c:min val="40.0"/>
        </c:scaling>
        <c:delete val="0"/>
        <c:axPos val="l"/>
        <c:majorGridlines>
          <c:spPr>
            <a:ln w="9525" cap="flat" cmpd="sng" algn="ctr">
              <a:solidFill>
                <a:schemeClr val="dk1">
                  <a:lumMod val="15000"/>
                  <a:lumOff val="85000"/>
                  <a:alpha val="54000"/>
                </a:schemeClr>
              </a:solidFill>
              <a:round/>
            </a:ln>
            <a:effectLst/>
          </c:spPr>
        </c:majorGridlines>
        <c:numFmt formatCode="General" sourceLinked="0"/>
        <c:majorTickMark val="none"/>
        <c:minorTickMark val="none"/>
        <c:tickLblPos val="nextTo"/>
        <c:spPr>
          <a:noFill/>
          <a:ln>
            <a:noFill/>
          </a:ln>
          <a:effectLst/>
        </c:spPr>
        <c:txPr>
          <a:bodyPr rot="0" spcFirstLastPara="1" vertOverflow="ellipsis"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496116000"/>
        <c:crossesAt val="1.0"/>
        <c:crossBetween val="midCat"/>
        <c:majorUnit val="5.0"/>
        <c:minorUnit val="1.0"/>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zero"/>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a:t>SpeedUp (Y-Axis) vs No.</a:t>
            </a:r>
            <a:r>
              <a:rPr lang="en-US" baseline="0"/>
              <a:t> of Processes (X-Axis)</a:t>
            </a:r>
            <a:endParaRPr lang="en-US"/>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lineChart>
        <c:grouping val="stacked"/>
        <c:varyColors val="0"/>
        <c:ser>
          <c:idx val="0"/>
          <c:order val="0"/>
          <c:tx>
            <c:strRef>
              <c:f>Sheet1!$B$1</c:f>
              <c:strCache>
                <c:ptCount val="1"/>
                <c:pt idx="0">
                  <c:v>P (No. of Processes)</c:v>
                </c:pt>
              </c:strCache>
            </c:strRef>
          </c:tx>
          <c:spPr>
            <a:ln w="2222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1100" b="1" i="0" u="none" strike="noStrike" kern="1200" baseline="0">
                    <a:solidFill>
                      <a:schemeClr val="dk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numRef>
              <c:f>Sheet1!$A$2:$A$6</c:f>
              <c:numCache>
                <c:formatCode>General</c:formatCode>
                <c:ptCount val="5"/>
                <c:pt idx="0">
                  <c:v>1.0</c:v>
                </c:pt>
                <c:pt idx="1">
                  <c:v>2.0</c:v>
                </c:pt>
                <c:pt idx="2">
                  <c:v>4.0</c:v>
                </c:pt>
                <c:pt idx="3">
                  <c:v>10.0</c:v>
                </c:pt>
                <c:pt idx="4">
                  <c:v>20.0</c:v>
                </c:pt>
              </c:numCache>
            </c:numRef>
          </c:cat>
          <c:val>
            <c:numRef>
              <c:f>Sheet1!$B$2:$B$6</c:f>
              <c:numCache>
                <c:formatCode>General</c:formatCode>
                <c:ptCount val="5"/>
                <c:pt idx="0">
                  <c:v>1.0</c:v>
                </c:pt>
                <c:pt idx="1">
                  <c:v>1.91</c:v>
                </c:pt>
                <c:pt idx="2">
                  <c:v>3.26</c:v>
                </c:pt>
                <c:pt idx="3">
                  <c:v>3.09</c:v>
                </c:pt>
                <c:pt idx="4">
                  <c:v>3.64</c:v>
                </c:pt>
              </c:numCache>
            </c:numRef>
          </c:val>
          <c:smooth val="0"/>
        </c:ser>
        <c:dLbls>
          <c:dLblPos val="ctr"/>
          <c:showLegendKey val="0"/>
          <c:showVal val="1"/>
          <c:showCatName val="0"/>
          <c:showSerName val="0"/>
          <c:showPercent val="0"/>
          <c:showBubbleSize val="0"/>
        </c:dLbls>
        <c:smooth val="0"/>
        <c:axId val="-1496102432"/>
        <c:axId val="-1496100112"/>
      </c:lineChart>
      <c:catAx>
        <c:axId val="-1496102432"/>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numFmt formatCode="General" sourceLinked="1"/>
        <c:majorTickMark val="cross"/>
        <c:minorTickMark val="cross"/>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1000" b="1" i="0" u="none" strike="noStrike" kern="1200" cap="none" spc="0" normalizeH="0" baseline="0">
                <a:solidFill>
                  <a:schemeClr val="dk1">
                    <a:lumMod val="65000"/>
                    <a:lumOff val="35000"/>
                  </a:schemeClr>
                </a:solidFill>
                <a:latin typeface="+mn-lt"/>
                <a:ea typeface="+mn-ea"/>
                <a:cs typeface="+mn-cs"/>
              </a:defRPr>
            </a:pPr>
            <a:endParaRPr lang="en-US"/>
          </a:p>
        </c:txPr>
        <c:crossAx val="-1496100112"/>
        <c:crossesAt val="0.0"/>
        <c:auto val="1"/>
        <c:lblAlgn val="ctr"/>
        <c:lblOffset val="100"/>
        <c:noMultiLvlLbl val="0"/>
      </c:catAx>
      <c:valAx>
        <c:axId val="-1496100112"/>
        <c:scaling>
          <c:orientation val="minMax"/>
          <c:max val="4.0"/>
          <c:min val="0.0"/>
        </c:scaling>
        <c:delete val="0"/>
        <c:axPos val="l"/>
        <c:majorGridlines>
          <c:spPr>
            <a:ln w="9525" cap="flat" cmpd="sng" algn="ctr">
              <a:solidFill>
                <a:schemeClr val="dk1">
                  <a:lumMod val="15000"/>
                  <a:lumOff val="85000"/>
                  <a:alpha val="54000"/>
                </a:schemeClr>
              </a:solidFill>
              <a:round/>
            </a:ln>
            <a:effectLst/>
          </c:spPr>
        </c:majorGridlines>
        <c:numFmt formatCode="General" sourceLinked="0"/>
        <c:majorTickMark val="cross"/>
        <c:minorTickMark val="cross"/>
        <c:tickLblPos val="nextTo"/>
        <c:spPr>
          <a:noFill/>
          <a:ln>
            <a:solidFill>
              <a:schemeClr val="accent1"/>
            </a:solidFill>
          </a:ln>
          <a:effectLst/>
        </c:spPr>
        <c:txPr>
          <a:bodyPr rot="0" spcFirstLastPara="1" vertOverflow="ellipsis" wrap="square" anchor="ctr" anchorCtr="1"/>
          <a:lstStyle/>
          <a:p>
            <a:pPr>
              <a:defRPr sz="1000" b="1" i="0" u="none" strike="noStrike" kern="1200" baseline="0">
                <a:solidFill>
                  <a:schemeClr val="dk1">
                    <a:lumMod val="65000"/>
                    <a:lumOff val="35000"/>
                  </a:schemeClr>
                </a:solidFill>
                <a:latin typeface="+mn-lt"/>
                <a:ea typeface="+mn-ea"/>
                <a:cs typeface="+mn-cs"/>
              </a:defRPr>
            </a:pPr>
            <a:endParaRPr lang="en-US"/>
          </a:p>
        </c:txPr>
        <c:crossAx val="-1496102432"/>
        <c:crossesAt val="1.0"/>
        <c:crossBetween val="midCat"/>
        <c:majorUnit val="0.5"/>
        <c:minorUnit val="0.1"/>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zero"/>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US"/>
              <a:t>Efficiency % (Y-Axis) vs No.</a:t>
            </a:r>
            <a:r>
              <a:rPr lang="en-US" baseline="0"/>
              <a:t> of Processes (X-Axis)</a:t>
            </a:r>
            <a:endParaRPr lang="en-US"/>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lineChart>
        <c:grouping val="stacked"/>
        <c:varyColors val="0"/>
        <c:ser>
          <c:idx val="0"/>
          <c:order val="0"/>
          <c:tx>
            <c:strRef>
              <c:f>Sheet1!$B$1</c:f>
              <c:strCache>
                <c:ptCount val="1"/>
                <c:pt idx="0">
                  <c:v>P (No. of Processes)</c:v>
                </c:pt>
              </c:strCache>
            </c:strRef>
          </c:tx>
          <c:spPr>
            <a:ln w="2222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1100" b="1" i="0" u="none" strike="noStrike" kern="1200" baseline="0">
                    <a:solidFill>
                      <a:schemeClr val="dk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numRef>
              <c:f>Sheet1!$A$2:$A$6</c:f>
              <c:numCache>
                <c:formatCode>General</c:formatCode>
                <c:ptCount val="5"/>
                <c:pt idx="0">
                  <c:v>1.0</c:v>
                </c:pt>
                <c:pt idx="1">
                  <c:v>2.0</c:v>
                </c:pt>
                <c:pt idx="2">
                  <c:v>4.0</c:v>
                </c:pt>
                <c:pt idx="3">
                  <c:v>10.0</c:v>
                </c:pt>
                <c:pt idx="4">
                  <c:v>20.0</c:v>
                </c:pt>
              </c:numCache>
            </c:numRef>
          </c:cat>
          <c:val>
            <c:numRef>
              <c:f>Sheet1!$B$2:$B$6</c:f>
              <c:numCache>
                <c:formatCode>General</c:formatCode>
                <c:ptCount val="5"/>
                <c:pt idx="0">
                  <c:v>100.0</c:v>
                </c:pt>
                <c:pt idx="1">
                  <c:v>95.28</c:v>
                </c:pt>
                <c:pt idx="2">
                  <c:v>81.55</c:v>
                </c:pt>
                <c:pt idx="3">
                  <c:v>30.91</c:v>
                </c:pt>
                <c:pt idx="4">
                  <c:v>18.18</c:v>
                </c:pt>
              </c:numCache>
            </c:numRef>
          </c:val>
          <c:smooth val="0"/>
        </c:ser>
        <c:dLbls>
          <c:dLblPos val="ctr"/>
          <c:showLegendKey val="0"/>
          <c:showVal val="1"/>
          <c:showCatName val="0"/>
          <c:showSerName val="0"/>
          <c:showPercent val="0"/>
          <c:showBubbleSize val="0"/>
        </c:dLbls>
        <c:smooth val="0"/>
        <c:axId val="-1539400848"/>
        <c:axId val="-1539398528"/>
      </c:lineChart>
      <c:catAx>
        <c:axId val="-1539400848"/>
        <c:scaling>
          <c:orientation val="minMax"/>
        </c:scaling>
        <c:delete val="0"/>
        <c:axPos val="b"/>
        <c:majorGridlines>
          <c:spPr>
            <a:ln w="9525" cap="flat" cmpd="sng" algn="ctr">
              <a:solidFill>
                <a:schemeClr val="dk1">
                  <a:lumMod val="15000"/>
                  <a:lumOff val="85000"/>
                  <a:alpha val="54000"/>
                </a:schemeClr>
              </a:solidFill>
              <a:round/>
            </a:ln>
            <a:effectLst/>
          </c:spPr>
        </c:majorGridlines>
        <c:minorGridlines>
          <c:spPr>
            <a:ln w="9525" cap="flat" cmpd="sng" algn="ctr">
              <a:solidFill>
                <a:schemeClr val="dk1">
                  <a:lumMod val="15000"/>
                  <a:lumOff val="85000"/>
                  <a:alpha val="51000"/>
                </a:schemeClr>
              </a:solidFill>
              <a:round/>
            </a:ln>
            <a:effectLst/>
          </c:spPr>
        </c:minorGridlines>
        <c:numFmt formatCode="General" sourceLinked="1"/>
        <c:majorTickMark val="cross"/>
        <c:minorTickMark val="cross"/>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1000" b="1" i="0" u="none" strike="noStrike" kern="1200" cap="none" spc="0" normalizeH="0" baseline="0">
                <a:solidFill>
                  <a:schemeClr val="dk1">
                    <a:lumMod val="65000"/>
                    <a:lumOff val="35000"/>
                  </a:schemeClr>
                </a:solidFill>
                <a:latin typeface="+mn-lt"/>
                <a:ea typeface="+mn-ea"/>
                <a:cs typeface="+mn-cs"/>
              </a:defRPr>
            </a:pPr>
            <a:endParaRPr lang="en-US"/>
          </a:p>
        </c:txPr>
        <c:crossAx val="-1539398528"/>
        <c:crossesAt val="0.0"/>
        <c:auto val="1"/>
        <c:lblAlgn val="ctr"/>
        <c:lblOffset val="100"/>
        <c:noMultiLvlLbl val="0"/>
      </c:catAx>
      <c:valAx>
        <c:axId val="-1539398528"/>
        <c:scaling>
          <c:orientation val="minMax"/>
          <c:max val="100.0"/>
          <c:min val="0.0"/>
        </c:scaling>
        <c:delete val="0"/>
        <c:axPos val="l"/>
        <c:majorGridlines>
          <c:spPr>
            <a:ln w="9525" cap="flat" cmpd="sng" algn="ctr">
              <a:solidFill>
                <a:schemeClr val="dk1">
                  <a:lumMod val="15000"/>
                  <a:lumOff val="85000"/>
                  <a:alpha val="54000"/>
                </a:schemeClr>
              </a:solidFill>
              <a:round/>
            </a:ln>
            <a:effectLst/>
          </c:spPr>
        </c:majorGridlines>
        <c:numFmt formatCode="General" sourceLinked="0"/>
        <c:majorTickMark val="cross"/>
        <c:minorTickMark val="cross"/>
        <c:tickLblPos val="nextTo"/>
        <c:spPr>
          <a:noFill/>
          <a:ln>
            <a:solidFill>
              <a:schemeClr val="accent1"/>
            </a:solidFill>
          </a:ln>
          <a:effectLst/>
        </c:spPr>
        <c:txPr>
          <a:bodyPr rot="0" spcFirstLastPara="1" vertOverflow="ellipsis" wrap="square" anchor="ctr" anchorCtr="1"/>
          <a:lstStyle/>
          <a:p>
            <a:pPr>
              <a:defRPr sz="1000" b="1" i="0" u="none" strike="noStrike" kern="1200" baseline="0">
                <a:solidFill>
                  <a:schemeClr val="dk1">
                    <a:lumMod val="65000"/>
                    <a:lumOff val="35000"/>
                  </a:schemeClr>
                </a:solidFill>
                <a:latin typeface="+mn-lt"/>
                <a:ea typeface="+mn-ea"/>
                <a:cs typeface="+mn-cs"/>
              </a:defRPr>
            </a:pPr>
            <a:endParaRPr lang="en-US"/>
          </a:p>
        </c:txPr>
        <c:crossAx val="-1539400848"/>
        <c:crossesAt val="1.0"/>
        <c:crossBetween val="midCat"/>
        <c:majorUnit val="5.0"/>
        <c:minorUnit val="1.0"/>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zero"/>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2.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3.xml><?xml version="1.0" encoding="utf-8"?>
<cs:chartStyle xmlns:cs="http://schemas.microsoft.com/office/drawing/2012/chartStyle" xmlns:a="http://schemas.openxmlformats.org/drawingml/2006/main" id="232">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alpha val="54000"/>
          </a:schemeClr>
        </a:solidFill>
        <a:round/>
      </a:ln>
    </cs:spPr>
  </cs:gridlineMajor>
  <cs:gridlineMinor>
    <cs:lnRef idx="0"/>
    <cs:fillRef idx="0"/>
    <cs:effectRef idx="0"/>
    <cs:fontRef idx="minor">
      <a:schemeClr val="dk1"/>
    </cs:fontRef>
    <cs:spPr>
      <a:ln w="9525" cap="flat" cmpd="sng" algn="ctr">
        <a:solidFill>
          <a:schemeClr val="dk1">
            <a:lumMod val="15000"/>
            <a:lumOff val="85000"/>
            <a:alpha val="51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DB675C3-3853-B14A-AE97-56CFCCB27D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7</Pages>
  <Words>504</Words>
  <Characters>2874</Characters>
  <Application>Microsoft Macintosh Word</Application>
  <DocSecurity>0</DocSecurity>
  <Lines>23</Lines>
  <Paragraphs>6</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You are required to develop a parallel C/C++ implementation of the above algorit</vt:lpstr>
      <vt:lpstr>    Steps to Run</vt:lpstr>
      <vt:lpstr>Describe your strategy to parallelize the algorithm. Discuss any design choices </vt:lpstr>
      <vt:lpstr>Determine the speedup and efficiency obtained by your routine on 1, 2, 4, 10, an</vt:lpstr>
      <vt:lpstr>    Ans: SpeedUp/Efficiency Calculations:</vt:lpstr>
      <vt:lpstr>Steps to Run</vt:lpstr>
    </vt:vector>
  </TitlesOfParts>
  <LinksUpToDate>false</LinksUpToDate>
  <CharactersWithSpaces>3372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kumar</dc:creator>
  <cp:keywords/>
  <dc:description/>
  <cp:lastModifiedBy>saurabh kumar</cp:lastModifiedBy>
  <cp:revision>141</cp:revision>
  <dcterms:created xsi:type="dcterms:W3CDTF">2017-10-11T04:55:00Z</dcterms:created>
  <dcterms:modified xsi:type="dcterms:W3CDTF">2017-11-25T19:05:00Z</dcterms:modified>
</cp:coreProperties>
</file>