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7BA8" w:rsidRPr="008D7BA8" w:rsidRDefault="008D7BA8" w:rsidP="008D7BA8">
      <w:pPr>
        <w:spacing w:after="0" w:line="240" w:lineRule="auto"/>
        <w:outlineLvl w:val="1"/>
        <w:rPr>
          <w:rFonts w:ascii="Segoe UI" w:eastAsia="Times New Roman" w:hAnsi="Segoe UI" w:cs="Segoe UI"/>
          <w:b/>
          <w:bCs/>
          <w:sz w:val="36"/>
          <w:szCs w:val="36"/>
          <w:lang w:eastAsia="en-IN"/>
        </w:rPr>
      </w:pPr>
      <w:r w:rsidRPr="008D7BA8">
        <w:rPr>
          <w:rFonts w:ascii="Segoe UI" w:eastAsia="Times New Roman" w:hAnsi="Segoe UI" w:cs="Segoe UI"/>
          <w:b/>
          <w:bCs/>
          <w:sz w:val="36"/>
          <w:szCs w:val="36"/>
          <w:lang w:eastAsia="en-IN"/>
        </w:rPr>
        <w:t>Microsoft Certified: Power BI Data Analyst Associate | PL-300 | Practice Test 2 - Results</w:t>
      </w:r>
    </w:p>
    <w:p w:rsid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8D7BA8">
        <w:rPr>
          <w:rFonts w:ascii="Segoe UI" w:eastAsia="Times New Roman" w:hAnsi="Segoe UI" w:cs="Segoe UI"/>
          <w:b/>
          <w:bCs/>
          <w:color w:val="2A2B3F"/>
          <w:sz w:val="24"/>
          <w:szCs w:val="24"/>
          <w:lang w:eastAsia="en-IN"/>
        </w:rPr>
        <w:t>Question 1</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BrightLens Analytics, you are creating a common date table to support reports for Sales and Marketing data. The table needs to provide filtering options for year, quarter, month, and day.</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should you include in your common date table? (Select all that apply.)</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A relationship with multiple fact tables using bi-directional cross-filtering.</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 common date table should use single-direction filtering</w:t>
      </w:r>
      <w:r w:rsidRPr="008D7BA8">
        <w:rPr>
          <w:rFonts w:ascii="Segoe UI" w:eastAsia="Times New Roman" w:hAnsi="Segoe UI" w:cs="Segoe UI"/>
          <w:color w:val="2A2B3F"/>
          <w:sz w:val="24"/>
          <w:szCs w:val="24"/>
          <w:lang w:eastAsia="en-IN"/>
        </w:rPr>
        <w:t> (from Date to Fact tables) to </w:t>
      </w:r>
      <w:r w:rsidRPr="008D7BA8">
        <w:rPr>
          <w:rFonts w:ascii="Segoe UI" w:eastAsia="Times New Roman" w:hAnsi="Segoe UI" w:cs="Segoe UI"/>
          <w:b/>
          <w:bCs/>
          <w:color w:val="2A2B3F"/>
          <w:sz w:val="24"/>
          <w:szCs w:val="24"/>
          <w:lang w:eastAsia="en-IN"/>
        </w:rPr>
        <w:t>avoid circular dependencies and performance issues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Bi-directional filtering can cause ambiguous relationships</w:t>
      </w:r>
      <w:r w:rsidRPr="008D7BA8">
        <w:rPr>
          <w:rFonts w:ascii="Segoe UI" w:eastAsia="Times New Roman" w:hAnsi="Segoe UI" w:cs="Segoe UI"/>
          <w:color w:val="2A2B3F"/>
          <w:sz w:val="24"/>
          <w:szCs w:val="24"/>
          <w:lang w:eastAsia="en-IN"/>
        </w:rPr>
        <w:t> when multiple fact tables exist.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best practice is to use a standard one-to-many relationship</w:t>
      </w:r>
      <w:r w:rsidRPr="008D7BA8">
        <w:rPr>
          <w:rFonts w:ascii="Segoe UI" w:eastAsia="Times New Roman" w:hAnsi="Segoe UI" w:cs="Segoe UI"/>
          <w:color w:val="2A2B3F"/>
          <w:sz w:val="24"/>
          <w:szCs w:val="24"/>
          <w:lang w:eastAsia="en-IN"/>
        </w:rPr>
        <w:t> from the Date table to Fact tables.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A column for week numbers if required for reporting.</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 week number column</w:t>
      </w:r>
      <w:r w:rsidRPr="008D7BA8">
        <w:rPr>
          <w:rFonts w:ascii="Segoe UI" w:eastAsia="Times New Roman" w:hAnsi="Segoe UI" w:cs="Segoe UI"/>
          <w:color w:val="2A2B3F"/>
          <w:sz w:val="24"/>
          <w:szCs w:val="24"/>
          <w:lang w:eastAsia="en-IN"/>
        </w:rPr>
        <w:t> is necessary for week-over-week comparisons in reporting.</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A calculated column for fiscal year if the company follows a fiscal calendar.</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 fiscal year column</w:t>
      </w:r>
      <w:r w:rsidRPr="008D7BA8">
        <w:rPr>
          <w:rFonts w:ascii="Segoe UI" w:eastAsia="Times New Roman" w:hAnsi="Segoe UI" w:cs="Segoe UI"/>
          <w:color w:val="2A2B3F"/>
          <w:sz w:val="24"/>
          <w:szCs w:val="24"/>
          <w:lang w:eastAsia="en-IN"/>
        </w:rPr>
        <w:t> allows businesses that follow a fiscal calendar to analyze data accurately.</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A column for holiday indicators (e.g., flagging public holidays).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 holiday indicator column</w:t>
      </w:r>
      <w:r w:rsidRPr="008D7BA8">
        <w:rPr>
          <w:rFonts w:ascii="Segoe UI" w:eastAsia="Times New Roman" w:hAnsi="Segoe UI" w:cs="Segoe UI"/>
          <w:color w:val="2A2B3F"/>
          <w:sz w:val="24"/>
          <w:szCs w:val="24"/>
          <w:lang w:eastAsia="en-IN"/>
        </w:rPr>
        <w:t> helps in seasonality analysis, allowing businesses to track trends on public holidays.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A unique identifier column for each date.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lastRenderedPageBreak/>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 unique identifier for each date</w:t>
      </w:r>
      <w:r w:rsidRPr="008D7BA8">
        <w:rPr>
          <w:rFonts w:ascii="Segoe UI" w:eastAsia="Times New Roman" w:hAnsi="Segoe UI" w:cs="Segoe UI"/>
          <w:color w:val="2A2B3F"/>
          <w:sz w:val="24"/>
          <w:szCs w:val="24"/>
          <w:lang w:eastAsia="en-IN"/>
        </w:rPr>
        <w:t> (typically the date itself or an integer format) ensures proper joins with fact tables.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with Common Date Table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BrightLens Analytics, you’re building a common Date table to filter Sales and Marketing reports by year, quarter, month, and day. A robust Date table needs specific columns. In Power BI Desktop, create it via DAX (e.g., Date = CALENDAR(DATE(2020, 1, 1), DATE(2025, 12, 31))) or Power Query, mark it as the date table ("Modeling" &gt; "Mark as Date Table"), and include:</w:t>
      </w:r>
    </w:p>
    <w:p w:rsidR="008D7BA8" w:rsidRPr="008D7BA8" w:rsidRDefault="008D7BA8" w:rsidP="008D7BA8">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Fiscal Year</w:t>
      </w:r>
      <w:r w:rsidRPr="008D7BA8">
        <w:rPr>
          <w:rFonts w:ascii="Segoe UI" w:eastAsia="Times New Roman" w:hAnsi="Segoe UI" w:cs="Segoe UI"/>
          <w:color w:val="2A2B3F"/>
          <w:sz w:val="24"/>
          <w:szCs w:val="24"/>
          <w:lang w:eastAsia="en-IN"/>
        </w:rPr>
        <w:t>: Add a calculated column if BrightLens uses a fiscal calendar (e.g., July–June): FiscalYear = IF(MONTH(Date[Date]) &gt;= 7, YEAR(Date[Date]) + 1, YEAR(Date[Date])).</w:t>
      </w:r>
    </w:p>
    <w:p w:rsidR="008D7BA8" w:rsidRPr="008D7BA8" w:rsidRDefault="008D7BA8" w:rsidP="008D7BA8">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Unique Identifier</w:t>
      </w:r>
      <w:r w:rsidRPr="008D7BA8">
        <w:rPr>
          <w:rFonts w:ascii="Segoe UI" w:eastAsia="Times New Roman" w:hAnsi="Segoe UI" w:cs="Segoe UI"/>
          <w:color w:val="2A2B3F"/>
          <w:sz w:val="24"/>
          <w:szCs w:val="24"/>
          <w:lang w:eastAsia="en-IN"/>
        </w:rPr>
        <w:t>: The Date column (e.g., Date[Date]) serves as this, linking to fact tables (e.g., Sales[OrderDate]).</w:t>
      </w:r>
    </w:p>
    <w:p w:rsidR="008D7BA8" w:rsidRPr="008D7BA8" w:rsidRDefault="008D7BA8" w:rsidP="008D7BA8">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Holiday Indicators</w:t>
      </w:r>
      <w:r w:rsidRPr="008D7BA8">
        <w:rPr>
          <w:rFonts w:ascii="Segoe UI" w:eastAsia="Times New Roman" w:hAnsi="Segoe UI" w:cs="Segoe UI"/>
          <w:color w:val="2A2B3F"/>
          <w:sz w:val="24"/>
          <w:szCs w:val="24"/>
          <w:lang w:eastAsia="en-IN"/>
        </w:rPr>
        <w:t>: Add a column (e.g., via Power Query or DAX: IsHoliday = IF(Date[Date] IN {DATE(2025, 12, 25)}, "Yes", "No")) to flag holidays.</w:t>
      </w:r>
    </w:p>
    <w:p w:rsidR="008D7BA8" w:rsidRPr="008D7BA8" w:rsidRDefault="008D7BA8" w:rsidP="008D7BA8">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Week Numbers</w:t>
      </w:r>
      <w:r w:rsidRPr="008D7BA8">
        <w:rPr>
          <w:rFonts w:ascii="Segoe UI" w:eastAsia="Times New Roman" w:hAnsi="Segoe UI" w:cs="Segoe UI"/>
          <w:color w:val="2A2B3F"/>
          <w:sz w:val="24"/>
          <w:szCs w:val="24"/>
          <w:lang w:eastAsia="en-IN"/>
        </w:rPr>
        <w:t>: Include WeekNumber = WEEKNUM(Date[Date], 21) for ISO week reporting if needed.</w:t>
      </w:r>
      <w:r w:rsidRPr="008D7BA8">
        <w:rPr>
          <w:rFonts w:ascii="Segoe UI" w:eastAsia="Times New Roman" w:hAnsi="Segoe UI" w:cs="Segoe UI"/>
          <w:color w:val="2A2B3F"/>
          <w:sz w:val="24"/>
          <w:szCs w:val="24"/>
          <w:lang w:eastAsia="en-IN"/>
        </w:rPr>
        <w:br/>
        <w:t>Basic columns like Year (YEAR(Date[Date])), Quarter ("Q" &amp; QUARTER(Date[Date])), and Month (FORMAT(Date[Date], "mmmm")) are assumed.</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These Work</w:t>
      </w:r>
    </w:p>
    <w:p w:rsidR="008D7BA8" w:rsidRPr="008D7BA8" w:rsidRDefault="008D7BA8" w:rsidP="008D7BA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Fiscal Year</w:t>
      </w:r>
      <w:r w:rsidRPr="008D7BA8">
        <w:rPr>
          <w:rFonts w:ascii="Segoe UI" w:eastAsia="Times New Roman" w:hAnsi="Segoe UI" w:cs="Segoe UI"/>
          <w:color w:val="2A2B3F"/>
          <w:sz w:val="24"/>
          <w:szCs w:val="24"/>
          <w:lang w:eastAsia="en-IN"/>
        </w:rPr>
        <w:t>: Essential for fiscal calendar alignment (e.g., FY2025 starting July 2024), per </w:t>
      </w:r>
      <w:hyperlink r:id="rId5" w:history="1">
        <w:r w:rsidRPr="008D7BA8">
          <w:rPr>
            <w:rFonts w:ascii="Segoe UI" w:eastAsia="Times New Roman" w:hAnsi="Segoe UI" w:cs="Segoe UI"/>
            <w:color w:val="6D28D2"/>
            <w:sz w:val="24"/>
            <w:szCs w:val="24"/>
            <w:u w:val="single"/>
            <w:lang w:eastAsia="en-IN"/>
          </w:rPr>
          <w:t>time intelligence</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Unique Identifier</w:t>
      </w:r>
      <w:r w:rsidRPr="008D7BA8">
        <w:rPr>
          <w:rFonts w:ascii="Segoe UI" w:eastAsia="Times New Roman" w:hAnsi="Segoe UI" w:cs="Segoe UI"/>
          <w:color w:val="2A2B3F"/>
          <w:sz w:val="24"/>
          <w:szCs w:val="24"/>
          <w:lang w:eastAsia="en-IN"/>
        </w:rPr>
        <w:t>: Required for relationships to fact tables, ensuring precise filtering, per </w:t>
      </w:r>
      <w:hyperlink r:id="rId6" w:history="1">
        <w:r w:rsidRPr="008D7BA8">
          <w:rPr>
            <w:rFonts w:ascii="Segoe UI" w:eastAsia="Times New Roman" w:hAnsi="Segoe UI" w:cs="Segoe UI"/>
            <w:color w:val="6D28D2"/>
            <w:sz w:val="24"/>
            <w:szCs w:val="24"/>
            <w:u w:val="single"/>
            <w:lang w:eastAsia="en-IN"/>
          </w:rPr>
          <w:t>date table guidance</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Holidays</w:t>
      </w:r>
      <w:r w:rsidRPr="008D7BA8">
        <w:rPr>
          <w:rFonts w:ascii="Segoe UI" w:eastAsia="Times New Roman" w:hAnsi="Segoe UI" w:cs="Segoe UI"/>
          <w:color w:val="2A2B3F"/>
          <w:sz w:val="24"/>
          <w:szCs w:val="24"/>
          <w:lang w:eastAsia="en-IN"/>
        </w:rPr>
        <w:t>: Enhances analysis (e.g., sales on holidays), a common date table feature.</w:t>
      </w:r>
    </w:p>
    <w:p w:rsidR="008D7BA8" w:rsidRPr="008D7BA8" w:rsidRDefault="008D7BA8" w:rsidP="008D7BA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Week Numbers</w:t>
      </w:r>
      <w:r w:rsidRPr="008D7BA8">
        <w:rPr>
          <w:rFonts w:ascii="Segoe UI" w:eastAsia="Times New Roman" w:hAnsi="Segoe UI" w:cs="Segoe UI"/>
          <w:color w:val="2A2B3F"/>
          <w:sz w:val="24"/>
          <w:szCs w:val="24"/>
          <w:lang w:eastAsia="en-IN"/>
        </w:rPr>
        <w:t>: Supports weekly reporting if specified, per </w:t>
      </w:r>
      <w:hyperlink r:id="rId7" w:history="1">
        <w:r w:rsidRPr="008D7BA8">
          <w:rPr>
            <w:rFonts w:ascii="Segoe UI" w:eastAsia="Times New Roman" w:hAnsi="Segoe UI" w:cs="Segoe UI"/>
            <w:color w:val="6D28D2"/>
            <w:sz w:val="24"/>
            <w:szCs w:val="24"/>
            <w:u w:val="single"/>
            <w:lang w:eastAsia="en-IN"/>
          </w:rPr>
          <w:t>WEEKNUM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Not Bi-directional</w:t>
      </w:r>
      <w:r w:rsidRPr="008D7BA8">
        <w:rPr>
          <w:rFonts w:ascii="Segoe UI" w:eastAsia="Times New Roman" w:hAnsi="Segoe UI" w:cs="Segoe UI"/>
          <w:color w:val="2A2B3F"/>
          <w:sz w:val="24"/>
          <w:szCs w:val="24"/>
          <w:lang w:eastAsia="en-IN"/>
        </w:rPr>
        <w:t>: Bi-directional cross-filtering risks ambiguity in star schemas and isn’t a column; it’s a relationship setting, per </w:t>
      </w:r>
      <w:hyperlink r:id="rId8" w:history="1">
        <w:r w:rsidRPr="008D7BA8">
          <w:rPr>
            <w:rFonts w:ascii="Segoe UI" w:eastAsia="Times New Roman" w:hAnsi="Segoe UI" w:cs="Segoe UI"/>
            <w:color w:val="6D28D2"/>
            <w:sz w:val="24"/>
            <w:szCs w:val="24"/>
            <w:u w:val="single"/>
            <w:lang w:eastAsia="en-IN"/>
          </w:rPr>
          <w:t>relationship guidance</w:t>
        </w:r>
      </w:hyperlink>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These columns ensure BrightLens’ Date table supports versatile, report-ready filtering.</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Model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2</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DataLens Analytics, your report includes a line chart with a forecast for the next six months. Your manager wants to add a reference line for the projected average revenue during this forecasted period.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How should you implement this?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Add a slicer to filter the chart to only display the forecasted period.</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w:t>
      </w:r>
      <w:r w:rsidRPr="008D7BA8">
        <w:rPr>
          <w:rFonts w:ascii="Segoe UI" w:eastAsia="Times New Roman" w:hAnsi="Segoe UI" w:cs="Segoe UI"/>
          <w:b/>
          <w:bCs/>
          <w:color w:val="2A2B3F"/>
          <w:sz w:val="24"/>
          <w:szCs w:val="24"/>
          <w:lang w:eastAsia="en-IN"/>
        </w:rPr>
        <w:t>slicer filters the data</w:t>
      </w:r>
      <w:r w:rsidRPr="008D7BA8">
        <w:rPr>
          <w:rFonts w:ascii="Segoe UI" w:eastAsia="Times New Roman" w:hAnsi="Segoe UI" w:cs="Segoe UI"/>
          <w:color w:val="2A2B3F"/>
          <w:sz w:val="24"/>
          <w:szCs w:val="24"/>
          <w:lang w:eastAsia="en-IN"/>
        </w:rPr>
        <w:t> but does not create a </w:t>
      </w:r>
      <w:r w:rsidRPr="008D7BA8">
        <w:rPr>
          <w:rFonts w:ascii="Segoe UI" w:eastAsia="Times New Roman" w:hAnsi="Segoe UI" w:cs="Segoe UI"/>
          <w:b/>
          <w:bCs/>
          <w:color w:val="2A2B3F"/>
          <w:sz w:val="24"/>
          <w:szCs w:val="24"/>
          <w:lang w:eastAsia="en-IN"/>
        </w:rPr>
        <w:t>reference line</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would allow users to </w:t>
      </w:r>
      <w:r w:rsidRPr="008D7BA8">
        <w:rPr>
          <w:rFonts w:ascii="Segoe UI" w:eastAsia="Times New Roman" w:hAnsi="Segoe UI" w:cs="Segoe UI"/>
          <w:b/>
          <w:bCs/>
          <w:color w:val="2A2B3F"/>
          <w:sz w:val="24"/>
          <w:szCs w:val="24"/>
          <w:lang w:eastAsia="en-IN"/>
        </w:rPr>
        <w:t>view</w:t>
      </w:r>
      <w:r w:rsidRPr="008D7BA8">
        <w:rPr>
          <w:rFonts w:ascii="Segoe UI" w:eastAsia="Times New Roman" w:hAnsi="Segoe UI" w:cs="Segoe UI"/>
          <w:color w:val="2A2B3F"/>
          <w:sz w:val="24"/>
          <w:szCs w:val="24"/>
          <w:lang w:eastAsia="en-IN"/>
        </w:rPr>
        <w:t> forecasted data separately but </w:t>
      </w:r>
      <w:r w:rsidRPr="008D7BA8">
        <w:rPr>
          <w:rFonts w:ascii="Segoe UI" w:eastAsia="Times New Roman" w:hAnsi="Segoe UI" w:cs="Segoe UI"/>
          <w:b/>
          <w:bCs/>
          <w:color w:val="2A2B3F"/>
          <w:sz w:val="24"/>
          <w:szCs w:val="24"/>
          <w:lang w:eastAsia="en-IN"/>
        </w:rPr>
        <w:t>would not highlight</w:t>
      </w:r>
      <w:r w:rsidRPr="008D7BA8">
        <w:rPr>
          <w:rFonts w:ascii="Segoe UI" w:eastAsia="Times New Roman" w:hAnsi="Segoe UI" w:cs="Segoe UI"/>
          <w:color w:val="2A2B3F"/>
          <w:sz w:val="24"/>
          <w:szCs w:val="24"/>
          <w:lang w:eastAsia="en-IN"/>
        </w:rPr>
        <w:t> the average revenue.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Use the "Forecast" element in the Analytics pane to calculate the average automatically.</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Forecast feature predicts trends</w:t>
      </w:r>
      <w:r w:rsidRPr="008D7BA8">
        <w:rPr>
          <w:rFonts w:ascii="Segoe UI" w:eastAsia="Times New Roman" w:hAnsi="Segoe UI" w:cs="Segoe UI"/>
          <w:color w:val="2A2B3F"/>
          <w:sz w:val="24"/>
          <w:szCs w:val="24"/>
          <w:lang w:eastAsia="en-IN"/>
        </w:rPr>
        <w:t> but does </w:t>
      </w:r>
      <w:r w:rsidRPr="008D7BA8">
        <w:rPr>
          <w:rFonts w:ascii="Segoe UI" w:eastAsia="Times New Roman" w:hAnsi="Segoe UI" w:cs="Segoe UI"/>
          <w:b/>
          <w:bCs/>
          <w:color w:val="2A2B3F"/>
          <w:sz w:val="24"/>
          <w:szCs w:val="24"/>
          <w:lang w:eastAsia="en-IN"/>
        </w:rPr>
        <w:t>not calculate averages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need a separate calculation to determine the </w:t>
      </w:r>
      <w:r w:rsidRPr="008D7BA8">
        <w:rPr>
          <w:rFonts w:ascii="Segoe UI" w:eastAsia="Times New Roman" w:hAnsi="Segoe UI" w:cs="Segoe UI"/>
          <w:b/>
          <w:bCs/>
          <w:color w:val="2A2B3F"/>
          <w:sz w:val="24"/>
          <w:szCs w:val="24"/>
          <w:lang w:eastAsia="en-IN"/>
        </w:rPr>
        <w:t>projected average revenue</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Add a constant line to the chart using the Analytics pane and set it to the average forecasted revenue value.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w:t>
      </w:r>
      <w:r w:rsidRPr="008D7BA8">
        <w:rPr>
          <w:rFonts w:ascii="Segoe UI" w:eastAsia="Times New Roman" w:hAnsi="Segoe UI" w:cs="Segoe UI"/>
          <w:b/>
          <w:bCs/>
          <w:color w:val="2A2B3F"/>
          <w:sz w:val="24"/>
          <w:szCs w:val="24"/>
          <w:lang w:eastAsia="en-IN"/>
        </w:rPr>
        <w:t>constant line is static</w:t>
      </w:r>
      <w:r w:rsidRPr="008D7BA8">
        <w:rPr>
          <w:rFonts w:ascii="Segoe UI" w:eastAsia="Times New Roman" w:hAnsi="Segoe UI" w:cs="Segoe UI"/>
          <w:color w:val="2A2B3F"/>
          <w:sz w:val="24"/>
          <w:szCs w:val="24"/>
          <w:lang w:eastAsia="en-IN"/>
        </w:rPr>
        <w:t>, meaning you must manually enter the average value.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If the forecasted values change, the constant line </w:t>
      </w:r>
      <w:r w:rsidRPr="008D7BA8">
        <w:rPr>
          <w:rFonts w:ascii="Segoe UI" w:eastAsia="Times New Roman" w:hAnsi="Segoe UI" w:cs="Segoe UI"/>
          <w:b/>
          <w:bCs/>
          <w:color w:val="2A2B3F"/>
          <w:sz w:val="24"/>
          <w:szCs w:val="24"/>
          <w:lang w:eastAsia="en-IN"/>
        </w:rPr>
        <w:t>won't update dynamically</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Create a new DAX measure to calculate the average forecasted revenue and add it as a line to the chart.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w:t>
      </w:r>
      <w:r w:rsidRPr="008D7BA8">
        <w:rPr>
          <w:rFonts w:ascii="Segoe UI" w:eastAsia="Times New Roman" w:hAnsi="Segoe UI" w:cs="Segoe UI"/>
          <w:b/>
          <w:bCs/>
          <w:color w:val="2A2B3F"/>
          <w:sz w:val="24"/>
          <w:szCs w:val="24"/>
          <w:lang w:eastAsia="en-IN"/>
        </w:rPr>
        <w:t>DAX measure</w:t>
      </w:r>
      <w:r w:rsidRPr="008D7BA8">
        <w:rPr>
          <w:rFonts w:ascii="Segoe UI" w:eastAsia="Times New Roman" w:hAnsi="Segoe UI" w:cs="Segoe UI"/>
          <w:color w:val="2A2B3F"/>
          <w:sz w:val="24"/>
          <w:szCs w:val="24"/>
          <w:lang w:eastAsia="en-IN"/>
        </w:rPr>
        <w:t> can dynamically calculate the </w:t>
      </w:r>
      <w:r w:rsidRPr="008D7BA8">
        <w:rPr>
          <w:rFonts w:ascii="Segoe UI" w:eastAsia="Times New Roman" w:hAnsi="Segoe UI" w:cs="Segoe UI"/>
          <w:b/>
          <w:bCs/>
          <w:color w:val="2A2B3F"/>
          <w:sz w:val="24"/>
          <w:szCs w:val="24"/>
          <w:lang w:eastAsia="en-IN"/>
        </w:rPr>
        <w:t>average forecasted revenue</w:t>
      </w:r>
      <w:r w:rsidRPr="008D7BA8">
        <w:rPr>
          <w:rFonts w:ascii="Segoe UI" w:eastAsia="Times New Roman" w:hAnsi="Segoe UI" w:cs="Segoe UI"/>
          <w:color w:val="2A2B3F"/>
          <w:sz w:val="24"/>
          <w:szCs w:val="24"/>
          <w:lang w:eastAsia="en-IN"/>
        </w:rPr>
        <w:t> instead of setting a static value.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ensures that the reference line updates automatically as the forecast data changes.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calculated measure can then be used in the </w:t>
      </w:r>
      <w:r w:rsidRPr="008D7BA8">
        <w:rPr>
          <w:rFonts w:ascii="Segoe UI" w:eastAsia="Times New Roman" w:hAnsi="Segoe UI" w:cs="Segoe UI"/>
          <w:b/>
          <w:bCs/>
          <w:color w:val="2A2B3F"/>
          <w:sz w:val="24"/>
          <w:szCs w:val="24"/>
          <w:lang w:eastAsia="en-IN"/>
        </w:rPr>
        <w:t>Analytics pane</w:t>
      </w:r>
      <w:r w:rsidRPr="008D7BA8">
        <w:rPr>
          <w:rFonts w:ascii="Segoe UI" w:eastAsia="Times New Roman" w:hAnsi="Segoe UI" w:cs="Segoe UI"/>
          <w:color w:val="2A2B3F"/>
          <w:sz w:val="24"/>
          <w:szCs w:val="24"/>
          <w:lang w:eastAsia="en-IN"/>
        </w:rPr>
        <w:t> to add a </w:t>
      </w:r>
      <w:r w:rsidRPr="008D7BA8">
        <w:rPr>
          <w:rFonts w:ascii="Segoe UI" w:eastAsia="Times New Roman" w:hAnsi="Segoe UI" w:cs="Segoe UI"/>
          <w:b/>
          <w:bCs/>
          <w:color w:val="2A2B3F"/>
          <w:sz w:val="24"/>
          <w:szCs w:val="24"/>
          <w:lang w:eastAsia="en-IN"/>
        </w:rPr>
        <w:t>dynamic reference line</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DataLens Analytics, your line chart forecasts revenue for the next six months, and your manager wants a reference line for the projected average revenue. The simplest approach is to use the Analytics pane to add a constant line. In Power BI Desktop, select the line chart (e.g., Revenue by Date with a six-month forecast), go to the Visualizations pane, and expand the "Analytics" tab. Under "Constant Line," click "Add," then set the "Value" to the average forecasted revenue (e.g., calculated manually or via a measure like AVERAGE(Forecast[Revenue]) for the forecasted period). Label it "Avg Forecasted Revenue" and adjust styling (e.g., color, dashed line). The line appears across the chart, intersecting the forecast at the average value.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constant line provides a static reference point, visually comparing the forecast trend to its average (e.g., $10,000 if the six-month forecast averages that). It’s quick to implement and leverages the Analytics pane’s built-in functionality for reference lines.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Forecast element calculates average</w:t>
      </w:r>
      <w:r w:rsidRPr="008D7BA8">
        <w:rPr>
          <w:rFonts w:ascii="Segoe UI" w:eastAsia="Times New Roman" w:hAnsi="Segoe UI" w:cs="Segoe UI"/>
          <w:color w:val="2A2B3F"/>
          <w:sz w:val="24"/>
          <w:szCs w:val="24"/>
          <w:lang w:eastAsia="en-IN"/>
        </w:rPr>
        <w:t>: The Forecast feature in Analytics predicts trends but doesn’t compute or display an average line automatically.</w:t>
      </w:r>
    </w:p>
    <w:p w:rsidR="008D7BA8" w:rsidRPr="008D7BA8" w:rsidRDefault="008D7BA8" w:rsidP="008D7BA8">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DAX measure as a line</w:t>
      </w:r>
      <w:r w:rsidRPr="008D7BA8">
        <w:rPr>
          <w:rFonts w:ascii="Segoe UI" w:eastAsia="Times New Roman" w:hAnsi="Segoe UI" w:cs="Segoe UI"/>
          <w:color w:val="2A2B3F"/>
          <w:sz w:val="24"/>
          <w:szCs w:val="24"/>
          <w:lang w:eastAsia="en-IN"/>
        </w:rPr>
        <w:t>: A measure (e.g., Avg Forecast = AVERAGE(Forecast[Revenue])) adds a separate data series, not a reference line, cluttering the chart unnecessarily.</w:t>
      </w:r>
    </w:p>
    <w:p w:rsidR="008D7BA8" w:rsidRPr="008D7BA8" w:rsidRDefault="008D7BA8" w:rsidP="008D7BA8">
      <w:pPr>
        <w:numPr>
          <w:ilvl w:val="0"/>
          <w:numId w:val="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Slicer for forecasted period</w:t>
      </w:r>
      <w:r w:rsidRPr="008D7BA8">
        <w:rPr>
          <w:rFonts w:ascii="Segoe UI" w:eastAsia="Times New Roman" w:hAnsi="Segoe UI" w:cs="Segoe UI"/>
          <w:color w:val="2A2B3F"/>
          <w:sz w:val="24"/>
          <w:szCs w:val="24"/>
          <w:lang w:eastAsia="en-IN"/>
        </w:rPr>
        <w:t>: A slicer filters data but doesn’t add a reference line—it’s irrelevant to the average visualization goal.</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constant line efficiently meets DataLens’ need for a clear, static average reference on the forecast chart.</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Visualize and analyze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3</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EcoMetrics Corp., your manager asks for a report that provides a detailed list of transactions, including TransactionID, CustomerName, ProductName, Quantity, Price, and TotalAmount. The report needs to include all rows without pagination in the Power BI interface but must be exportable to PDF for auditing purposes.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Which type of report should you create?</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Paginated Report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Paginated reports</w:t>
      </w:r>
      <w:r w:rsidRPr="008D7BA8">
        <w:rPr>
          <w:rFonts w:ascii="Segoe UI" w:eastAsia="Times New Roman" w:hAnsi="Segoe UI" w:cs="Segoe UI"/>
          <w:color w:val="2A2B3F"/>
          <w:sz w:val="24"/>
          <w:szCs w:val="24"/>
          <w:lang w:eastAsia="en-IN"/>
        </w:rPr>
        <w:t> are designed for </w:t>
      </w:r>
      <w:r w:rsidRPr="008D7BA8">
        <w:rPr>
          <w:rFonts w:ascii="Segoe UI" w:eastAsia="Times New Roman" w:hAnsi="Segoe UI" w:cs="Segoe UI"/>
          <w:b/>
          <w:bCs/>
          <w:color w:val="2A2B3F"/>
          <w:sz w:val="24"/>
          <w:szCs w:val="24"/>
          <w:lang w:eastAsia="en-IN"/>
        </w:rPr>
        <w:t>detailed row-level data</w:t>
      </w:r>
      <w:r w:rsidRPr="008D7BA8">
        <w:rPr>
          <w:rFonts w:ascii="Segoe UI" w:eastAsia="Times New Roman" w:hAnsi="Segoe UI" w:cs="Segoe UI"/>
          <w:color w:val="2A2B3F"/>
          <w:sz w:val="24"/>
          <w:szCs w:val="24"/>
          <w:lang w:eastAsia="en-IN"/>
        </w:rPr>
        <w:t> and can display </w:t>
      </w:r>
      <w:r w:rsidRPr="008D7BA8">
        <w:rPr>
          <w:rFonts w:ascii="Segoe UI" w:eastAsia="Times New Roman" w:hAnsi="Segoe UI" w:cs="Segoe UI"/>
          <w:b/>
          <w:bCs/>
          <w:color w:val="2A2B3F"/>
          <w:sz w:val="24"/>
          <w:szCs w:val="24"/>
          <w:lang w:eastAsia="en-IN"/>
        </w:rPr>
        <w:t>all rows without pagination inside Power BI</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They </w:t>
      </w:r>
      <w:r w:rsidRPr="008D7BA8">
        <w:rPr>
          <w:rFonts w:ascii="Segoe UI" w:eastAsia="Times New Roman" w:hAnsi="Segoe UI" w:cs="Segoe UI"/>
          <w:b/>
          <w:bCs/>
          <w:color w:val="2A2B3F"/>
          <w:sz w:val="24"/>
          <w:szCs w:val="24"/>
          <w:lang w:eastAsia="en-IN"/>
        </w:rPr>
        <w:t>support exporting to PDF</w:t>
      </w:r>
      <w:r w:rsidRPr="008D7BA8">
        <w:rPr>
          <w:rFonts w:ascii="Segoe UI" w:eastAsia="Times New Roman" w:hAnsi="Segoe UI" w:cs="Segoe UI"/>
          <w:color w:val="2A2B3F"/>
          <w:sz w:val="24"/>
          <w:szCs w:val="24"/>
          <w:lang w:eastAsia="en-IN"/>
        </w:rPr>
        <w:t>, which is a key requirement for auditing.</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These reports are ideal for transaction-level data exports.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Power BI Interactive Report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Interactive reports are designed for dynamic data exploration, charts, and visual analysis.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They often use </w:t>
      </w:r>
      <w:r w:rsidRPr="008D7BA8">
        <w:rPr>
          <w:rFonts w:ascii="Segoe UI" w:eastAsia="Times New Roman" w:hAnsi="Segoe UI" w:cs="Segoe UI"/>
          <w:b/>
          <w:bCs/>
          <w:color w:val="2A2B3F"/>
          <w:sz w:val="24"/>
          <w:szCs w:val="24"/>
          <w:lang w:eastAsia="en-IN"/>
        </w:rPr>
        <w:t>data summarization</w:t>
      </w:r>
      <w:r w:rsidRPr="008D7BA8">
        <w:rPr>
          <w:rFonts w:ascii="Segoe UI" w:eastAsia="Times New Roman" w:hAnsi="Segoe UI" w:cs="Segoe UI"/>
          <w:color w:val="2A2B3F"/>
          <w:sz w:val="24"/>
          <w:szCs w:val="24"/>
          <w:lang w:eastAsia="en-IN"/>
        </w:rPr>
        <w:t> instead of displaying raw transaction-level details.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Interactive reports do not support detailed PDF exports in the required format.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Custom Report in Excel</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While </w:t>
      </w:r>
      <w:r w:rsidRPr="008D7BA8">
        <w:rPr>
          <w:rFonts w:ascii="Segoe UI" w:eastAsia="Times New Roman" w:hAnsi="Segoe UI" w:cs="Segoe UI"/>
          <w:b/>
          <w:bCs/>
          <w:color w:val="2A2B3F"/>
          <w:sz w:val="24"/>
          <w:szCs w:val="24"/>
          <w:lang w:eastAsia="en-IN"/>
        </w:rPr>
        <w:t>Excel can handle row-level data</w:t>
      </w:r>
      <w:r w:rsidRPr="008D7BA8">
        <w:rPr>
          <w:rFonts w:ascii="Segoe UI" w:eastAsia="Times New Roman" w:hAnsi="Segoe UI" w:cs="Segoe UI"/>
          <w:color w:val="2A2B3F"/>
          <w:sz w:val="24"/>
          <w:szCs w:val="24"/>
          <w:lang w:eastAsia="en-IN"/>
        </w:rPr>
        <w:t>, it </w:t>
      </w:r>
      <w:r w:rsidRPr="008D7BA8">
        <w:rPr>
          <w:rFonts w:ascii="Segoe UI" w:eastAsia="Times New Roman" w:hAnsi="Segoe UI" w:cs="Segoe UI"/>
          <w:b/>
          <w:bCs/>
          <w:color w:val="2A2B3F"/>
          <w:sz w:val="24"/>
          <w:szCs w:val="24"/>
          <w:lang w:eastAsia="en-IN"/>
        </w:rPr>
        <w:t>lacks the seamless integration</w:t>
      </w:r>
      <w:r w:rsidRPr="008D7BA8">
        <w:rPr>
          <w:rFonts w:ascii="Segoe UI" w:eastAsia="Times New Roman" w:hAnsi="Segoe UI" w:cs="Segoe UI"/>
          <w:color w:val="2A2B3F"/>
          <w:sz w:val="24"/>
          <w:szCs w:val="24"/>
          <w:lang w:eastAsia="en-IN"/>
        </w:rPr>
        <w:t> with Power BI's report automation.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manager specifically requested </w:t>
      </w:r>
      <w:r w:rsidRPr="008D7BA8">
        <w:rPr>
          <w:rFonts w:ascii="Segoe UI" w:eastAsia="Times New Roman" w:hAnsi="Segoe UI" w:cs="Segoe UI"/>
          <w:b/>
          <w:bCs/>
          <w:color w:val="2A2B3F"/>
          <w:sz w:val="24"/>
          <w:szCs w:val="24"/>
          <w:lang w:eastAsia="en-IN"/>
        </w:rPr>
        <w:t>a Power BI report</w:t>
      </w:r>
      <w:r w:rsidRPr="008D7BA8">
        <w:rPr>
          <w:rFonts w:ascii="Segoe UI" w:eastAsia="Times New Roman" w:hAnsi="Segoe UI" w:cs="Segoe UI"/>
          <w:color w:val="2A2B3F"/>
          <w:sz w:val="24"/>
          <w:szCs w:val="24"/>
          <w:lang w:eastAsia="en-IN"/>
        </w:rPr>
        <w:t>, making this option </w:t>
      </w:r>
      <w:r w:rsidRPr="008D7BA8">
        <w:rPr>
          <w:rFonts w:ascii="Segoe UI" w:eastAsia="Times New Roman" w:hAnsi="Segoe UI" w:cs="Segoe UI"/>
          <w:b/>
          <w:bCs/>
          <w:color w:val="2A2B3F"/>
          <w:sz w:val="24"/>
          <w:szCs w:val="24"/>
          <w:lang w:eastAsia="en-IN"/>
        </w:rPr>
        <w:t>not aligned with the requirement</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Power BI Dashboard</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Dashboards focus on KPIs, summaries, and high-level metrics, not detailed row-level data.</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They are not meant for exporting transactions to PDF.</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with Paginated Report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w:t>
      </w:r>
      <w:r w:rsidRPr="008D7BA8">
        <w:rPr>
          <w:rFonts w:ascii="Segoe UI" w:eastAsia="Times New Roman" w:hAnsi="Segoe UI" w:cs="Segoe UI"/>
          <w:b/>
          <w:bCs/>
          <w:color w:val="2A2B3F"/>
          <w:sz w:val="24"/>
          <w:szCs w:val="24"/>
          <w:lang w:eastAsia="en-IN"/>
        </w:rPr>
        <w:t>Paginated Report</w:t>
      </w:r>
      <w:r w:rsidRPr="008D7BA8">
        <w:rPr>
          <w:rFonts w:ascii="Segoe UI" w:eastAsia="Times New Roman" w:hAnsi="Segoe UI" w:cs="Segoe UI"/>
          <w:color w:val="2A2B3F"/>
          <w:sz w:val="24"/>
          <w:szCs w:val="24"/>
          <w:lang w:eastAsia="en-IN"/>
        </w:rPr>
        <w:t> is the best fit. Create it using Power BI Report Builder: connect to the dataset (e.g., a Sales table), design a table with columns for TransactionID, CustomerName, ProductName, Quantity, Price, and TotalAmount, and set the layout to display all rows in a continuous list without forced page breaks in the Power BI Service view. Publish it to the Service, where it renders all rows seamlessly. For auditing, export it via "Export" &gt; "PDF," producing a paginated, printable document (e.g., splitting across pages as needed for paper).</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All Rows Without Pagination</w:t>
      </w:r>
      <w:r w:rsidRPr="008D7BA8">
        <w:rPr>
          <w:rFonts w:ascii="Segoe UI" w:eastAsia="Times New Roman" w:hAnsi="Segoe UI" w:cs="Segoe UI"/>
          <w:color w:val="2A2B3F"/>
          <w:sz w:val="24"/>
          <w:szCs w:val="24"/>
          <w:lang w:eastAsia="en-IN"/>
        </w:rPr>
        <w:t>: In the Power BI Service, paginated reports show all data in a scrollable view unless page breaks are designed, meeting the interface requirement.</w:t>
      </w:r>
    </w:p>
    <w:p w:rsidR="008D7BA8" w:rsidRPr="008D7BA8" w:rsidRDefault="008D7BA8" w:rsidP="008D7BA8">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PDF Export</w:t>
      </w:r>
      <w:r w:rsidRPr="008D7BA8">
        <w:rPr>
          <w:rFonts w:ascii="Segoe UI" w:eastAsia="Times New Roman" w:hAnsi="Segoe UI" w:cs="Segoe UI"/>
          <w:color w:val="2A2B3F"/>
          <w:sz w:val="24"/>
          <w:szCs w:val="24"/>
          <w:lang w:eastAsia="en-IN"/>
        </w:rPr>
        <w:t>: They’re built for export to formats like PDF, ensuring audit-ready output with all transactions listed.</w:t>
      </w:r>
    </w:p>
    <w:p w:rsidR="008D7BA8" w:rsidRPr="008D7BA8" w:rsidRDefault="008D7BA8" w:rsidP="008D7BA8">
      <w:pPr>
        <w:numPr>
          <w:ilvl w:val="0"/>
          <w:numId w:val="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Detail-Oriented</w:t>
      </w:r>
      <w:r w:rsidRPr="008D7BA8">
        <w:rPr>
          <w:rFonts w:ascii="Segoe UI" w:eastAsia="Times New Roman" w:hAnsi="Segoe UI" w:cs="Segoe UI"/>
          <w:color w:val="2A2B3F"/>
          <w:sz w:val="24"/>
          <w:szCs w:val="24"/>
          <w:lang w:eastAsia="en-IN"/>
        </w:rPr>
        <w:t>: Perfect for tabular, row-by-row transaction lists.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Power BI Interactive Report</w:t>
      </w:r>
      <w:r w:rsidRPr="008D7BA8">
        <w:rPr>
          <w:rFonts w:ascii="Segoe UI" w:eastAsia="Times New Roman" w:hAnsi="Segoe UI" w:cs="Segoe UI"/>
          <w:color w:val="2A2B3F"/>
          <w:sz w:val="24"/>
          <w:szCs w:val="24"/>
          <w:lang w:eastAsia="en-IN"/>
        </w:rPr>
        <w:t>: Displays data interactively (e.g., tables with scrollbars), but large datasets paginate in visuals (e.g., 100 rows per page), and PDF export reflects this, not guaranteeing all rows without breaks.</w:t>
      </w:r>
    </w:p>
    <w:p w:rsidR="008D7BA8" w:rsidRPr="008D7BA8" w:rsidRDefault="008D7BA8" w:rsidP="008D7BA8">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Power BI Dashboard</w:t>
      </w:r>
      <w:r w:rsidRPr="008D7BA8">
        <w:rPr>
          <w:rFonts w:ascii="Segoe UI" w:eastAsia="Times New Roman" w:hAnsi="Segoe UI" w:cs="Segoe UI"/>
          <w:color w:val="2A2B3F"/>
          <w:sz w:val="24"/>
          <w:szCs w:val="24"/>
          <w:lang w:eastAsia="en-IN"/>
        </w:rPr>
        <w:t>: Aggregates tiles from reports, not detailed transaction lists, and lacks direct PDF export of full data, per </w:t>
      </w:r>
      <w:hyperlink r:id="rId9" w:history="1">
        <w:r w:rsidRPr="008D7BA8">
          <w:rPr>
            <w:rFonts w:ascii="Segoe UI" w:eastAsia="Times New Roman" w:hAnsi="Segoe UI" w:cs="Segoe UI"/>
            <w:color w:val="6D28D2"/>
            <w:sz w:val="24"/>
            <w:szCs w:val="24"/>
            <w:u w:val="single"/>
            <w:lang w:eastAsia="en-IN"/>
          </w:rPr>
          <w:t>dashboards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Custom Report in Excel</w:t>
      </w:r>
      <w:r w:rsidRPr="008D7BA8">
        <w:rPr>
          <w:rFonts w:ascii="Segoe UI" w:eastAsia="Times New Roman" w:hAnsi="Segoe UI" w:cs="Segoe UI"/>
          <w:color w:val="2A2B3F"/>
          <w:sz w:val="24"/>
          <w:szCs w:val="24"/>
          <w:lang w:eastAsia="en-IN"/>
        </w:rPr>
        <w:t>: Requires exporting data to Excel, not a native Power BI solution, and doesn’t integrate with the Service’s PDF export, bypassing the platform’s intent.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Paginated Report meets both the continuous display and PDF export needs for EcoMetrics’ auditing purposes.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Visualize and analyze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4</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developing a Power BI report for BrightLens Manufacturing, where sales data is stored in a shared semantic model (Analysis Services Tabular), and inventory data is stored in a cloud-based database. The sales team wants a combined report showing sales and inventory performance. What is the best way to achieve this?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Use a live connection to the semantic model and import inventory data into Power BI Desktop.</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By using a live connection to the shared semantic model and importing the inventory data, you can combine the two sources in Power BI Desktop for reporting.</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Export the shared semantic model and inventory data into a single Excel file and import it into Power BI Desktop.</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Exporting the data to Excel removes the dynamic capabilities of the semantic model and adds unnecessary complexity.</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Build separate reports for sales and inventory data and link them using Power BI dashboards.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Building separate reports does not allow for combined analysis and defeats the purpose of integration.</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Use DirectQuery for both data sources and combine them in Power BI Desktop.</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Power BI does not support combining DirectQuery and live connections directly in the same model.</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question involves developing a Power BI report for BrightLens Manufacturing, combining sales data from a shared semantic model (Analysis Services Tabular) and inventory data from a cloud-based database into a single report to analyze sales and inventory performance. The challenge is integrating these distinct data sources efficiently while leveraging their native capabilities. Let’s explore the best approach.</w:t>
      </w:r>
    </w:p>
    <w:p w:rsidR="008D7BA8" w:rsidRPr="008D7BA8" w:rsidRDefault="008D7BA8" w:rsidP="008D7BA8">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Requirements Breakdown</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Sales data</w:t>
      </w:r>
      <w:r w:rsidRPr="008D7BA8">
        <w:rPr>
          <w:rFonts w:ascii="Segoe UI" w:eastAsia="Times New Roman" w:hAnsi="Segoe UI" w:cs="Segoe UI"/>
          <w:color w:val="2A2B3F"/>
          <w:sz w:val="24"/>
          <w:szCs w:val="24"/>
          <w:lang w:eastAsia="en-IN"/>
        </w:rPr>
        <w:t>: Stored in an Analysis Services Tabular model (a shared semantic model), typically hosted on-premises or in Azure, optimized for analytics.</w:t>
      </w:r>
    </w:p>
    <w:p w:rsidR="008D7BA8" w:rsidRPr="008D7BA8" w:rsidRDefault="008D7BA8" w:rsidP="008D7BA8">
      <w:pPr>
        <w:numPr>
          <w:ilvl w:val="1"/>
          <w:numId w:val="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Inventory data</w:t>
      </w:r>
      <w:r w:rsidRPr="008D7BA8">
        <w:rPr>
          <w:rFonts w:ascii="Segoe UI" w:eastAsia="Times New Roman" w:hAnsi="Segoe UI" w:cs="Segoe UI"/>
          <w:color w:val="2A2B3F"/>
          <w:sz w:val="24"/>
          <w:szCs w:val="24"/>
          <w:lang w:eastAsia="en-IN"/>
        </w:rPr>
        <w:t>: Stored in a cloud-based database (e.g., Azure SQL Database), likely transactional.</w:t>
      </w:r>
    </w:p>
    <w:p w:rsidR="008D7BA8" w:rsidRPr="008D7BA8" w:rsidRDefault="008D7BA8" w:rsidP="008D7BA8">
      <w:pPr>
        <w:numPr>
          <w:ilvl w:val="1"/>
          <w:numId w:val="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Combined report</w:t>
      </w:r>
      <w:r w:rsidRPr="008D7BA8">
        <w:rPr>
          <w:rFonts w:ascii="Segoe UI" w:eastAsia="Times New Roman" w:hAnsi="Segoe UI" w:cs="Segoe UI"/>
          <w:color w:val="2A2B3F"/>
          <w:sz w:val="24"/>
          <w:szCs w:val="24"/>
          <w:lang w:eastAsia="en-IN"/>
        </w:rPr>
        <w:t>: A single report showing both sales and inventory performance, implying data integration in Power BI.</w:t>
      </w:r>
    </w:p>
    <w:p w:rsidR="008D7BA8" w:rsidRPr="008D7BA8" w:rsidRDefault="008D7BA8" w:rsidP="008D7BA8">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Steps</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The best method is to use a </w:t>
      </w:r>
      <w:r w:rsidRPr="008D7BA8">
        <w:rPr>
          <w:rFonts w:ascii="Segoe UI" w:eastAsia="Times New Roman" w:hAnsi="Segoe UI" w:cs="Segoe UI"/>
          <w:b/>
          <w:bCs/>
          <w:color w:val="2A2B3F"/>
          <w:sz w:val="24"/>
          <w:szCs w:val="24"/>
          <w:lang w:eastAsia="en-IN"/>
        </w:rPr>
        <w:t>live connection</w:t>
      </w:r>
      <w:r w:rsidRPr="008D7BA8">
        <w:rPr>
          <w:rFonts w:ascii="Segoe UI" w:eastAsia="Times New Roman" w:hAnsi="Segoe UI" w:cs="Segoe UI"/>
          <w:color w:val="2A2B3F"/>
          <w:sz w:val="24"/>
          <w:szCs w:val="24"/>
          <w:lang w:eastAsia="en-IN"/>
        </w:rPr>
        <w:t> for the Analysis Services Tabular model and </w:t>
      </w:r>
      <w:r w:rsidRPr="008D7BA8">
        <w:rPr>
          <w:rFonts w:ascii="Segoe UI" w:eastAsia="Times New Roman" w:hAnsi="Segoe UI" w:cs="Segoe UI"/>
          <w:b/>
          <w:bCs/>
          <w:color w:val="2A2B3F"/>
          <w:sz w:val="24"/>
          <w:szCs w:val="24"/>
          <w:lang w:eastAsia="en-IN"/>
        </w:rPr>
        <w:t>import</w:t>
      </w:r>
      <w:r w:rsidRPr="008D7BA8">
        <w:rPr>
          <w:rFonts w:ascii="Segoe UI" w:eastAsia="Times New Roman" w:hAnsi="Segoe UI" w:cs="Segoe UI"/>
          <w:color w:val="2A2B3F"/>
          <w:sz w:val="24"/>
          <w:szCs w:val="24"/>
          <w:lang w:eastAsia="en-IN"/>
        </w:rPr>
        <w:t> the inventory data into Power BI Desktop:</w:t>
      </w:r>
    </w:p>
    <w:p w:rsidR="008D7BA8" w:rsidRPr="008D7BA8" w:rsidRDefault="008D7BA8" w:rsidP="008D7BA8">
      <w:pPr>
        <w:numPr>
          <w:ilvl w:val="1"/>
          <w:numId w:val="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Live Connection to Semantic Model</w:t>
      </w:r>
      <w:r w:rsidRPr="008D7BA8">
        <w:rPr>
          <w:rFonts w:ascii="Segoe UI" w:eastAsia="Times New Roman" w:hAnsi="Segoe UI" w:cs="Segoe UI"/>
          <w:color w:val="2A2B3F"/>
          <w:sz w:val="24"/>
          <w:szCs w:val="24"/>
          <w:lang w:eastAsia="en-IN"/>
        </w:rPr>
        <w:t>: In Power BI Desktop, select "Get Data" &gt; "Analysis Services," enter the server details, and choose "Connect Live." This links directly to the Tabular model without importing data, leveraging its prebuilt measures and relationships. The Microsoft documentation on </w:t>
      </w:r>
      <w:hyperlink r:id="rId10" w:history="1">
        <w:r w:rsidRPr="008D7BA8">
          <w:rPr>
            <w:rFonts w:ascii="Segoe UI" w:eastAsia="Times New Roman" w:hAnsi="Segoe UI" w:cs="Segoe UI"/>
            <w:color w:val="6D28D2"/>
            <w:sz w:val="24"/>
            <w:szCs w:val="24"/>
            <w:u w:val="single"/>
            <w:lang w:eastAsia="en-IN"/>
          </w:rPr>
          <w:t>live connections</w:t>
        </w:r>
      </w:hyperlink>
      <w:r w:rsidRPr="008D7BA8">
        <w:rPr>
          <w:rFonts w:ascii="Segoe UI" w:eastAsia="Times New Roman" w:hAnsi="Segoe UI" w:cs="Segoe UI"/>
          <w:color w:val="2A2B3F"/>
          <w:sz w:val="24"/>
          <w:szCs w:val="24"/>
          <w:lang w:eastAsia="en-IN"/>
        </w:rPr>
        <w:t> states, "A live connection queries the Analysis Services model in real time, ideal for shared semantic models."</w:t>
      </w:r>
    </w:p>
    <w:p w:rsidR="008D7BA8" w:rsidRPr="008D7BA8" w:rsidRDefault="008D7BA8" w:rsidP="008D7BA8">
      <w:pPr>
        <w:numPr>
          <w:ilvl w:val="1"/>
          <w:numId w:val="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Import Inventory Data</w:t>
      </w:r>
      <w:r w:rsidRPr="008D7BA8">
        <w:rPr>
          <w:rFonts w:ascii="Segoe UI" w:eastAsia="Times New Roman" w:hAnsi="Segoe UI" w:cs="Segoe UI"/>
          <w:color w:val="2A2B3F"/>
          <w:sz w:val="24"/>
          <w:szCs w:val="24"/>
          <w:lang w:eastAsia="en-IN"/>
        </w:rPr>
        <w:t>: Next, use "Get Data" to connect to the cloud-based database (e.g., via SQL Server connector for Azure SQL), select the inventory tables, and choose "Load" to import them into Power BI’s in-memory model. The </w:t>
      </w:r>
      <w:hyperlink r:id="rId11" w:anchor="import-mode" w:history="1">
        <w:r w:rsidRPr="008D7BA8">
          <w:rPr>
            <w:rFonts w:ascii="Segoe UI" w:eastAsia="Times New Roman" w:hAnsi="Segoe UI" w:cs="Segoe UI"/>
            <w:color w:val="6D28D2"/>
            <w:sz w:val="24"/>
            <w:szCs w:val="24"/>
            <w:u w:val="single"/>
            <w:lang w:eastAsia="en-IN"/>
          </w:rPr>
          <w:t>import mode documentation</w:t>
        </w:r>
      </w:hyperlink>
      <w:r w:rsidRPr="008D7BA8">
        <w:rPr>
          <w:rFonts w:ascii="Segoe UI" w:eastAsia="Times New Roman" w:hAnsi="Segoe UI" w:cs="Segoe UI"/>
          <w:color w:val="2A2B3F"/>
          <w:sz w:val="24"/>
          <w:szCs w:val="24"/>
          <w:lang w:eastAsia="en-IN"/>
        </w:rPr>
        <w:t> notes, "Import mode loads data into Power BI for flexible modeling."</w:t>
      </w:r>
    </w:p>
    <w:p w:rsidR="008D7BA8" w:rsidRPr="008D7BA8" w:rsidRDefault="008D7BA8" w:rsidP="008D7BA8">
      <w:pPr>
        <w:numPr>
          <w:ilvl w:val="1"/>
          <w:numId w:val="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Combine in Power BI</w:t>
      </w:r>
      <w:r w:rsidRPr="008D7BA8">
        <w:rPr>
          <w:rFonts w:ascii="Segoe UI" w:eastAsia="Times New Roman" w:hAnsi="Segoe UI" w:cs="Segoe UI"/>
          <w:color w:val="2A2B3F"/>
          <w:sz w:val="24"/>
          <w:szCs w:val="24"/>
          <w:lang w:eastAsia="en-IN"/>
        </w:rPr>
        <w:t>: Create relationships between the sales (live connection) and inventory (imported) data using common keys (e.g., ProductID) in the "Model" view. Use DAX to write measures combining sales and inventory metrics (e.g., SalesQty - InventoryQty). Build visuals in a single report showing both datasets.</w:t>
      </w:r>
    </w:p>
    <w:p w:rsidR="008D7BA8" w:rsidRPr="008D7BA8" w:rsidRDefault="008D7BA8" w:rsidP="008D7BA8">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Live Connection</w:t>
      </w:r>
      <w:r w:rsidRPr="008D7BA8">
        <w:rPr>
          <w:rFonts w:ascii="Segoe UI" w:eastAsia="Times New Roman" w:hAnsi="Segoe UI" w:cs="Segoe UI"/>
          <w:color w:val="2A2B3F"/>
          <w:sz w:val="24"/>
          <w:szCs w:val="24"/>
          <w:lang w:eastAsia="en-IN"/>
        </w:rPr>
        <w:t>: Analysis Services Tabular models are optimized for performance and often contain complex logic (measures, hierarchies). A live connection preserves this without duplicating data, aligning with best practices for shared models.</w:t>
      </w:r>
    </w:p>
    <w:p w:rsidR="008D7BA8" w:rsidRPr="008D7BA8" w:rsidRDefault="008D7BA8" w:rsidP="008D7BA8">
      <w:pPr>
        <w:numPr>
          <w:ilvl w:val="1"/>
          <w:numId w:val="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Import for Inventory</w:t>
      </w:r>
      <w:r w:rsidRPr="008D7BA8">
        <w:rPr>
          <w:rFonts w:ascii="Segoe UI" w:eastAsia="Times New Roman" w:hAnsi="Segoe UI" w:cs="Segoe UI"/>
          <w:color w:val="2A2B3F"/>
          <w:sz w:val="24"/>
          <w:szCs w:val="24"/>
          <w:lang w:eastAsia="en-IN"/>
        </w:rPr>
        <w:t>: Importing cloud-based inventory data allows flexibility to transform and model it in Power BI, which is necessary since it’s not part of the semantic model.</w:t>
      </w:r>
    </w:p>
    <w:p w:rsidR="008D7BA8" w:rsidRPr="008D7BA8" w:rsidRDefault="008D7BA8" w:rsidP="008D7BA8">
      <w:pPr>
        <w:numPr>
          <w:ilvl w:val="1"/>
          <w:numId w:val="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Single Report</w:t>
      </w:r>
      <w:r w:rsidRPr="008D7BA8">
        <w:rPr>
          <w:rFonts w:ascii="Segoe UI" w:eastAsia="Times New Roman" w:hAnsi="Segoe UI" w:cs="Segoe UI"/>
          <w:color w:val="2A2B3F"/>
          <w:sz w:val="24"/>
          <w:szCs w:val="24"/>
          <w:lang w:eastAsia="en-IN"/>
        </w:rPr>
        <w:t>: Combining both in Power BI Desktop meets the requirement for a unified view, unlike separate reports. The </w:t>
      </w:r>
      <w:hyperlink r:id="rId12" w:history="1">
        <w:r w:rsidRPr="008D7BA8">
          <w:rPr>
            <w:rFonts w:ascii="Segoe UI" w:eastAsia="Times New Roman" w:hAnsi="Segoe UI" w:cs="Segoe UI"/>
            <w:color w:val="6D28D2"/>
            <w:sz w:val="24"/>
            <w:szCs w:val="24"/>
            <w:u w:val="single"/>
            <w:lang w:eastAsia="en-IN"/>
          </w:rPr>
          <w:t>composite models documentation</w:t>
        </w:r>
      </w:hyperlink>
      <w:r w:rsidRPr="008D7BA8">
        <w:rPr>
          <w:rFonts w:ascii="Segoe UI" w:eastAsia="Times New Roman" w:hAnsi="Segoe UI" w:cs="Segoe UI"/>
          <w:color w:val="2A2B3F"/>
          <w:sz w:val="24"/>
          <w:szCs w:val="24"/>
          <w:lang w:eastAsia="en-IN"/>
        </w:rPr>
        <w:t> supports this, stating, "Composite models allow combining live connections with imported data."</w:t>
      </w:r>
    </w:p>
    <w:p w:rsidR="008D7BA8" w:rsidRPr="008D7BA8" w:rsidRDefault="008D7BA8" w:rsidP="008D7BA8">
      <w:pPr>
        <w:numPr>
          <w:ilvl w:val="0"/>
          <w:numId w:val="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DirectQuery for Both</w:t>
      </w:r>
      <w:r w:rsidRPr="008D7BA8">
        <w:rPr>
          <w:rFonts w:ascii="Segoe UI" w:eastAsia="Times New Roman" w:hAnsi="Segoe UI" w:cs="Segoe UI"/>
          <w:color w:val="2A2B3F"/>
          <w:sz w:val="24"/>
          <w:szCs w:val="24"/>
          <w:lang w:eastAsia="en-IN"/>
        </w:rPr>
        <w:t>: DirectQuery is supported for Analysis Services and cloud databases, but combining two DirectQuery sources from different systems in one model is complex and often unsupported or slow due to query translation issues. The </w:t>
      </w:r>
      <w:hyperlink r:id="rId13" w:anchor="limitations" w:history="1">
        <w:r w:rsidRPr="008D7BA8">
          <w:rPr>
            <w:rFonts w:ascii="Segoe UI" w:eastAsia="Times New Roman" w:hAnsi="Segoe UI" w:cs="Segoe UI"/>
            <w:color w:val="6D28D2"/>
            <w:sz w:val="24"/>
            <w:szCs w:val="24"/>
            <w:u w:val="single"/>
            <w:lang w:eastAsia="en-IN"/>
          </w:rPr>
          <w:t>DirectQuery limitations</w:t>
        </w:r>
      </w:hyperlink>
      <w:r w:rsidRPr="008D7BA8">
        <w:rPr>
          <w:rFonts w:ascii="Segoe UI" w:eastAsia="Times New Roman" w:hAnsi="Segoe UI" w:cs="Segoe UI"/>
          <w:color w:val="2A2B3F"/>
          <w:sz w:val="24"/>
          <w:szCs w:val="24"/>
          <w:lang w:eastAsia="en-IN"/>
        </w:rPr>
        <w:t> note, "Mixing multiple DirectQuery sources can lead to performance challenges."</w:t>
      </w:r>
    </w:p>
    <w:p w:rsidR="008D7BA8" w:rsidRPr="008D7BA8" w:rsidRDefault="008D7BA8" w:rsidP="008D7BA8">
      <w:pPr>
        <w:numPr>
          <w:ilvl w:val="1"/>
          <w:numId w:val="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Export to Excel</w:t>
      </w:r>
      <w:r w:rsidRPr="008D7BA8">
        <w:rPr>
          <w:rFonts w:ascii="Segoe UI" w:eastAsia="Times New Roman" w:hAnsi="Segoe UI" w:cs="Segoe UI"/>
          <w:color w:val="2A2B3F"/>
          <w:sz w:val="24"/>
          <w:szCs w:val="24"/>
          <w:lang w:eastAsia="en-IN"/>
        </w:rPr>
        <w:t>: Exporting both datasets to Excel loses the real-time nature of the semantic model, adds manual steps, and limits scalability, contradicting Power BI’s purpose.</w:t>
      </w:r>
    </w:p>
    <w:p w:rsidR="008D7BA8" w:rsidRPr="008D7BA8" w:rsidRDefault="008D7BA8" w:rsidP="008D7BA8">
      <w:pPr>
        <w:numPr>
          <w:ilvl w:val="1"/>
          <w:numId w:val="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Separate Reports</w:t>
      </w:r>
      <w:r w:rsidRPr="008D7BA8">
        <w:rPr>
          <w:rFonts w:ascii="Segoe UI" w:eastAsia="Times New Roman" w:hAnsi="Segoe UI" w:cs="Segoe UI"/>
          <w:color w:val="2A2B3F"/>
          <w:sz w:val="24"/>
          <w:szCs w:val="24"/>
          <w:lang w:eastAsia="en-IN"/>
        </w:rPr>
        <w:t>: Building separate reports and linking via dashboards doesn’t provide a combined view in a single report, failing the requirement. The </w:t>
      </w:r>
      <w:hyperlink r:id="rId14" w:history="1">
        <w:r w:rsidRPr="008D7BA8">
          <w:rPr>
            <w:rFonts w:ascii="Segoe UI" w:eastAsia="Times New Roman" w:hAnsi="Segoe UI" w:cs="Segoe UI"/>
            <w:color w:val="6D28D2"/>
            <w:sz w:val="24"/>
            <w:szCs w:val="24"/>
            <w:u w:val="single"/>
            <w:lang w:eastAsia="en-IN"/>
          </w:rPr>
          <w:t>dashboards documentation</w:t>
        </w:r>
      </w:hyperlink>
      <w:r w:rsidRPr="008D7BA8">
        <w:rPr>
          <w:rFonts w:ascii="Segoe UI" w:eastAsia="Times New Roman" w:hAnsi="Segoe UI" w:cs="Segoe UI"/>
          <w:color w:val="2A2B3F"/>
          <w:sz w:val="24"/>
          <w:szCs w:val="24"/>
          <w:lang w:eastAsia="en-IN"/>
        </w:rPr>
        <w:t> indicates dashboards aggregate visuals, not integrate data.</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Prepare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5</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creating a Power BI report for a real estate company. The company wants its agents to view property listings on their mobile devices, filtered dynamically based on their location. The dataset includes the columns City, State, and Region. The company also requires that these visuals display geographic information clearly on a map.</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steps should you take to configure the report for this functionality?</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Steps to Implement:</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 Assign the appropriate Data Category (e.g., "City" or "State") for the geographic columns.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II. Configure dynamic Row-Level Security (RLS) to filter data based on the user’s location.</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III. Use the geographic columns to build map visuals in the report.</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IV. Publish the report to the Power BI service and optimize it for mobile viewing.</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I, II, III, IV</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is the correct sequence as Data Category (I) must be set first, followed by RLS (II), then creating visuals (III), and finally publishing (IV).</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II, I, IV, III</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RLS (II) depends on Data Category (I) being set first. Publishing (IV) before visuals (III) is illogical.</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IV, II, III, I</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cannot publish (IV) before setting up data (I) or configuring RLS (II). The sequence is completely out of order.</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III, I, II, IV</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Visuals (III) must come after Data Category (I), and publishing (IV) should always be the final step.</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Step I: Assign the Appropriate Data Category (e.g., "City" or "State") for the Geographic Columns</w:t>
      </w:r>
      <w:r w:rsidRPr="008D7BA8">
        <w:rPr>
          <w:rFonts w:ascii="Segoe UI" w:eastAsia="Times New Roman" w:hAnsi="Segoe UI" w:cs="Segoe UI"/>
          <w:color w:val="2A2B3F"/>
          <w:sz w:val="24"/>
          <w:szCs w:val="24"/>
          <w:lang w:eastAsia="en-IN"/>
        </w:rPr>
        <w:br/>
        <w:t>To enable map visuals to correctly interpret geographic data, the columns "City," "State," and "Region" must be assigned proper data categories. In Power BI Desktop, go to the "Modeling" tab, select each column, and set its "Data Category" (e.g., "City" for the City column, "State or Province" for the State column, and "Region" for the Region column). This ensures Power BI recognizes these as geographic fields for mapping. The Microsoft documentation on </w:t>
      </w:r>
      <w:hyperlink r:id="rId15" w:history="1">
        <w:r w:rsidRPr="008D7BA8">
          <w:rPr>
            <w:rFonts w:ascii="Segoe UI" w:eastAsia="Times New Roman" w:hAnsi="Segoe UI" w:cs="Segoe UI"/>
            <w:color w:val="6D28D2"/>
            <w:sz w:val="24"/>
            <w:szCs w:val="24"/>
            <w:u w:val="single"/>
            <w:lang w:eastAsia="en-IN"/>
          </w:rPr>
          <w:t>data categorization in Power BI</w:t>
        </w:r>
      </w:hyperlink>
      <w:r w:rsidRPr="008D7BA8">
        <w:rPr>
          <w:rFonts w:ascii="Segoe UI" w:eastAsia="Times New Roman" w:hAnsi="Segoe UI" w:cs="Segoe UI"/>
          <w:color w:val="2A2B3F"/>
          <w:sz w:val="24"/>
          <w:szCs w:val="24"/>
          <w:lang w:eastAsia="en-IN"/>
        </w:rPr>
        <w:t> states, "Assigning data categories like City or State enables Power BI to geocode data for map visuals."</w:t>
      </w:r>
    </w:p>
    <w:p w:rsidR="008D7BA8" w:rsidRPr="008D7BA8" w:rsidRDefault="008D7BA8" w:rsidP="008D7BA8">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Step II: Configure Dynamic Row-Level Security (RLS) to Filter Data Based on the User’s Location</w:t>
      </w:r>
      <w:r w:rsidRPr="008D7BA8">
        <w:rPr>
          <w:rFonts w:ascii="Segoe UI" w:eastAsia="Times New Roman" w:hAnsi="Segoe UI" w:cs="Segoe UI"/>
          <w:color w:val="2A2B3F"/>
          <w:sz w:val="24"/>
          <w:szCs w:val="24"/>
          <w:lang w:eastAsia="en-IN"/>
        </w:rPr>
        <w:br/>
        <w:t>To filter listings dynamically based on each agent’s location, implement Row-Level Security (RLS). In Power BI Desktop, go to "Modeling" &gt; "Manage Roles," create a role (e.g., "Agent"), and define a DAX filter like [Region] = USERPRINCIPALNAME() or use a mapping table linking agent usernames to regions (e.g., via a lookup). This assumes location data aligns with agent identities, which can be dynamically applied via their login. The Microsoft documentation on </w:t>
      </w:r>
      <w:hyperlink r:id="rId16" w:history="1">
        <w:r w:rsidRPr="008D7BA8">
          <w:rPr>
            <w:rFonts w:ascii="Segoe UI" w:eastAsia="Times New Roman" w:hAnsi="Segoe UI" w:cs="Segoe UI"/>
            <w:color w:val="6D28D2"/>
            <w:sz w:val="24"/>
            <w:szCs w:val="24"/>
            <w:u w:val="single"/>
            <w:lang w:eastAsia="en-IN"/>
          </w:rPr>
          <w:t>Row-Level Security</w:t>
        </w:r>
      </w:hyperlink>
      <w:r w:rsidRPr="008D7BA8">
        <w:rPr>
          <w:rFonts w:ascii="Segoe UI" w:eastAsia="Times New Roman" w:hAnsi="Segoe UI" w:cs="Segoe UI"/>
          <w:color w:val="2A2B3F"/>
          <w:sz w:val="24"/>
          <w:szCs w:val="24"/>
          <w:lang w:eastAsia="en-IN"/>
        </w:rPr>
        <w:t> explains, "RLS filters data at the row level based on user identity, ideal for dynamic access control."</w:t>
      </w:r>
    </w:p>
    <w:p w:rsidR="008D7BA8" w:rsidRPr="008D7BA8" w:rsidRDefault="008D7BA8" w:rsidP="008D7BA8">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Step III: Use the Geographic Columns to Build Map Visuals in the Report</w:t>
      </w:r>
      <w:r w:rsidRPr="008D7BA8">
        <w:rPr>
          <w:rFonts w:ascii="Segoe UI" w:eastAsia="Times New Roman" w:hAnsi="Segoe UI" w:cs="Segoe UI"/>
          <w:color w:val="2A2B3F"/>
          <w:sz w:val="24"/>
          <w:szCs w:val="24"/>
          <w:lang w:eastAsia="en-IN"/>
        </w:rPr>
        <w:br/>
        <w:t>With data categories assigned, create map visuals in the report. Add a "Map" or "Filled Map" visual from the visualizations pane, drag the "City," "State," or "Region" column to the "Location" field, and add a measure (e.g., count of listings) to the "Size" or "Color" field. This displays geographic information clearly, as requested. The </w:t>
      </w:r>
      <w:hyperlink r:id="rId17" w:history="1">
        <w:r w:rsidRPr="008D7BA8">
          <w:rPr>
            <w:rFonts w:ascii="Segoe UI" w:eastAsia="Times New Roman" w:hAnsi="Segoe UI" w:cs="Segoe UI"/>
            <w:color w:val="6D28D2"/>
            <w:sz w:val="24"/>
            <w:szCs w:val="24"/>
            <w:u w:val="single"/>
            <w:lang w:eastAsia="en-IN"/>
          </w:rPr>
          <w:t>Power BI map visuals documentation</w:t>
        </w:r>
      </w:hyperlink>
      <w:r w:rsidRPr="008D7BA8">
        <w:rPr>
          <w:rFonts w:ascii="Segoe UI" w:eastAsia="Times New Roman" w:hAnsi="Segoe UI" w:cs="Segoe UI"/>
          <w:color w:val="2A2B3F"/>
          <w:sz w:val="24"/>
          <w:szCs w:val="24"/>
          <w:lang w:eastAsia="en-IN"/>
        </w:rPr>
        <w:t> notes, "Map visuals use geocoded data to plot locations, requiring proper data categories."</w:t>
      </w:r>
    </w:p>
    <w:p w:rsidR="008D7BA8" w:rsidRPr="008D7BA8" w:rsidRDefault="008D7BA8" w:rsidP="008D7BA8">
      <w:pPr>
        <w:numPr>
          <w:ilvl w:val="0"/>
          <w:numId w:val="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Step IV: Publish the Report to the Power BI Service and Optimize It for Mobile Viewing</w:t>
      </w:r>
      <w:r w:rsidRPr="008D7BA8">
        <w:rPr>
          <w:rFonts w:ascii="Segoe UI" w:eastAsia="Times New Roman" w:hAnsi="Segoe UI" w:cs="Segoe UI"/>
          <w:color w:val="2A2B3F"/>
          <w:sz w:val="24"/>
          <w:szCs w:val="24"/>
          <w:lang w:eastAsia="en-IN"/>
        </w:rPr>
        <w:br/>
        <w:t>After building the report, publish it to the Power BI Service via "Home" &gt; "Publish." In the service, optimize for mobile by selecting the report, choosing "Mobile Layout" from the ellipsis menu, and adjusting visuals for smaller screens (e.g., resizing maps, ensuring readability). Test RLS by assigning agents to roles. The </w:t>
      </w:r>
      <w:hyperlink r:id="rId18" w:history="1">
        <w:r w:rsidRPr="008D7BA8">
          <w:rPr>
            <w:rFonts w:ascii="Segoe UI" w:eastAsia="Times New Roman" w:hAnsi="Segoe UI" w:cs="Segoe UI"/>
            <w:color w:val="6D28D2"/>
            <w:sz w:val="24"/>
            <w:szCs w:val="24"/>
            <w:u w:val="single"/>
            <w:lang w:eastAsia="en-IN"/>
          </w:rPr>
          <w:t>mobile optimization documentation</w:t>
        </w:r>
      </w:hyperlink>
      <w:r w:rsidRPr="008D7BA8">
        <w:rPr>
          <w:rFonts w:ascii="Segoe UI" w:eastAsia="Times New Roman" w:hAnsi="Segoe UI" w:cs="Segoe UI"/>
          <w:color w:val="2A2B3F"/>
          <w:sz w:val="24"/>
          <w:szCs w:val="24"/>
          <w:lang w:eastAsia="en-IN"/>
        </w:rPr>
        <w:t>states, "Mobile layout ensures reports are tailored for viewing on mobile devices."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Visualize and analyze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6</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CASE ANALYSIS:</w:t>
      </w:r>
      <w:r w:rsidRPr="008D7BA8">
        <w:rPr>
          <w:rFonts w:ascii="Segoe UI" w:eastAsia="Times New Roman" w:hAnsi="Segoe UI" w:cs="Segoe UI"/>
          <w:color w:val="2A2B3F"/>
          <w:sz w:val="24"/>
          <w:szCs w:val="24"/>
          <w:lang w:eastAsia="en-IN"/>
        </w:rPr>
        <w:br/>
        <w:t>You are a data analyst at </w:t>
      </w:r>
      <w:r w:rsidRPr="008D7BA8">
        <w:rPr>
          <w:rFonts w:ascii="Segoe UI" w:eastAsia="Times New Roman" w:hAnsi="Segoe UI" w:cs="Segoe UI"/>
          <w:b/>
          <w:bCs/>
          <w:color w:val="2A2B3F"/>
          <w:sz w:val="24"/>
          <w:szCs w:val="24"/>
          <w:lang w:eastAsia="en-IN"/>
        </w:rPr>
        <w:t>HealthConnect Analytics</w:t>
      </w:r>
      <w:r w:rsidRPr="008D7BA8">
        <w:rPr>
          <w:rFonts w:ascii="Segoe UI" w:eastAsia="Times New Roman" w:hAnsi="Segoe UI" w:cs="Segoe UI"/>
          <w:color w:val="2A2B3F"/>
          <w:sz w:val="24"/>
          <w:szCs w:val="24"/>
          <w:lang w:eastAsia="en-IN"/>
        </w:rPr>
        <w:t>, a company that provides data-driven insights to insurance providers. Your team has been tasked with analyzing healthcare claims data from multiple sources to identify trends in costs, processing times, and utilization. The project involves creating a </w:t>
      </w:r>
      <w:r w:rsidRPr="008D7BA8">
        <w:rPr>
          <w:rFonts w:ascii="Segoe UI" w:eastAsia="Times New Roman" w:hAnsi="Segoe UI" w:cs="Segoe UI"/>
          <w:b/>
          <w:bCs/>
          <w:color w:val="2A2B3F"/>
          <w:sz w:val="24"/>
          <w:szCs w:val="24"/>
          <w:lang w:eastAsia="en-IN"/>
        </w:rPr>
        <w:t>dashboard</w:t>
      </w:r>
      <w:r w:rsidRPr="008D7BA8">
        <w:rPr>
          <w:rFonts w:ascii="Segoe UI" w:eastAsia="Times New Roman" w:hAnsi="Segoe UI" w:cs="Segoe UI"/>
          <w:color w:val="2A2B3F"/>
          <w:sz w:val="24"/>
          <w:szCs w:val="24"/>
          <w:lang w:eastAsia="en-IN"/>
        </w:rPr>
        <w:t> that provides stakeholders with actionable insights into claim trends. The final deliverable should include metrics such as:</w:t>
      </w:r>
    </w:p>
    <w:p w:rsidR="008D7BA8" w:rsidRPr="008D7BA8" w:rsidRDefault="008D7BA8" w:rsidP="008D7BA8">
      <w:pPr>
        <w:numPr>
          <w:ilvl w:val="0"/>
          <w:numId w:val="8"/>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Total number of claims</w:t>
      </w:r>
    </w:p>
    <w:p w:rsidR="008D7BA8" w:rsidRPr="008D7BA8" w:rsidRDefault="008D7BA8" w:rsidP="008D7BA8">
      <w:pPr>
        <w:numPr>
          <w:ilvl w:val="0"/>
          <w:numId w:val="8"/>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Average claim amount</w:t>
      </w:r>
    </w:p>
    <w:p w:rsidR="008D7BA8" w:rsidRPr="008D7BA8" w:rsidRDefault="008D7BA8" w:rsidP="008D7BA8">
      <w:pPr>
        <w:numPr>
          <w:ilvl w:val="0"/>
          <w:numId w:val="8"/>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Distribution of claims by state</w:t>
      </w:r>
    </w:p>
    <w:p w:rsidR="008D7BA8" w:rsidRPr="008D7BA8" w:rsidRDefault="008D7BA8" w:rsidP="008D7BA8">
      <w:pPr>
        <w:numPr>
          <w:ilvl w:val="0"/>
          <w:numId w:val="8"/>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Trends in claim processing time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However, the raw data is inconsistent, unclean, and requires significant transformation before it can be used for reporting.</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Raw Data Overview</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3649980"/>
            <wp:effectExtent l="0" t="0" r="7620" b="7620"/>
            <wp:docPr id="40" name="Picture 40" descr="https://img-c.udemycdn.com/redactor/raw/practice_test_question/2025-01-28_14-51-31-1ced78027cd372f8124c9514cb7753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2025-01-28_14-51-31-1ced78027cd372f8124c9514cb77536f.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64580" cy="364998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Key Challenges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6027420"/>
            <wp:effectExtent l="0" t="0" r="7620" b="0"/>
            <wp:docPr id="39" name="Picture 39" descr="https://img-c.udemycdn.com/redactor/raw/practice_test_question/2025-01-28_14-51-31-7b0df673ae6b2dfb79619b75a46f1d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2025-01-28_14-51-31-7b0df673ae6b2dfb79619b75a46f1d7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64580" cy="602742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Business Problem</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current state of the data makes it unsuitable for analysis due to its unclean and inconsistent format. You must resolve the following problems to achieve the project goals: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Question:</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Your dataset is updated weekly, and stakeholders need access to the latest insights without manual intervention. You want to ensure that the Power BI dashboard remains interactive and automatically refreshes with the latest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What is the best approach to provide stakeholders with up-to-date access to the dashboard?</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Save the dashboard as a Power BI Desktop file and share it via email.</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Sharing the Power BI Desktop file (.pbix) allows stakeholders to open and view the dashboard if they have Power BI Desktop installed. However, this approach requires stakeholders to download and install the software, and it lacks real-time updates or interactivity.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Sharing .pbix files is cumbersome, especially for non-technical users, and it does not ensure stakeholders are viewing the most recent data. This method is impractical for professional sharing scenarios.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Publish the dashboard to Power BI Service and share access links.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Publishing the dashboard to Power BI Service allows stakeholders to access the dashboard online, interact with it, and view the latest data automatically through scheduled refreshes. Access can be securely managed through permissions.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correct:</w:t>
      </w:r>
      <w:r w:rsidRPr="008D7BA8">
        <w:rPr>
          <w:rFonts w:ascii="Segoe UI" w:eastAsia="Times New Roman" w:hAnsi="Segoe UI" w:cs="Segoe UI"/>
          <w:color w:val="2A2B3F"/>
          <w:sz w:val="24"/>
          <w:szCs w:val="24"/>
          <w:lang w:eastAsia="en-IN"/>
        </w:rPr>
        <w:br/>
        <w:t>This is the best approach because it ensures stakeholders always have access to the most up-to-date data and can interact with the dashboard in real time. It also supports scalability and eliminates the need for manual updates or email attachments.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Share the raw dataset with stakeholders for them to analyze.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Sharing the raw dataset assumes that stakeholders have the tools, skills, and time to create their own analysis. This approach completely bypasses the benefits of creating a dashboard and adds unnecessary effort for stakeholders.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This defeats the purpose of building a dashboard, as stakeholders expect a finalized and interactive report rather than raw data that requires further analysis.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Export the dashboard to PDF and email it.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Exporting the dashboard to PDF creates a static version of the report that can be easily emailed. However, this approach does not allow stakeholders to interact with the dashboard or access updated data dynamically.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While this option is simple, it removes the interactive functionality of the dashboard and requires manual re-exporting and emailing every time the data is updated, which is inefficient.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with Sharing Dashboard</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HealthConnect Analytics, you’ve built a dashboard with weekly updates, and now need to share it with stakeholders. The optimal method is to publish it to Power BI Service and share access links. In Power BI Desktop, click "Publish" to upload the report to a workspace (e.g., "HealthConnect Workspace") in Power BI Service. In the Service, go to the workspace, find the dashboard (create one if needed by pinning visuals), and click "Share" from the dashboard’s ellipsis (...). Enter stakeholders’ email addresses, set permissions (e.g., "Read-only"), and optionally add a message with the link. Click "Share" to send access links, allowing stakeholders to view the dashboard online with automatic weekly refreshes applied.</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Publishing to Power BI Service centralizes access, leverages weekly refreshes, and provides interactivity (e.g., filters, slicers), meeting the goal of actionable insights. Sharing links ensures stakeholders with appropriate licenses (Pro or free in Premium capacity) can access it securely. The Microsoft documentation on </w:t>
      </w:r>
      <w:hyperlink r:id="rId21" w:history="1">
        <w:r w:rsidRPr="008D7BA8">
          <w:rPr>
            <w:rFonts w:ascii="Segoe UI" w:eastAsia="Times New Roman" w:hAnsi="Segoe UI" w:cs="Segoe UI"/>
            <w:color w:val="6D28D2"/>
            <w:sz w:val="24"/>
            <w:szCs w:val="24"/>
            <w:u w:val="single"/>
            <w:lang w:eastAsia="en-IN"/>
          </w:rPr>
          <w:t>sharing dashboards</w:t>
        </w:r>
      </w:hyperlink>
      <w:r w:rsidRPr="008D7BA8">
        <w:rPr>
          <w:rFonts w:ascii="Segoe UI" w:eastAsia="Times New Roman" w:hAnsi="Segoe UI" w:cs="Segoe UI"/>
          <w:color w:val="2A2B3F"/>
          <w:sz w:val="24"/>
          <w:szCs w:val="24"/>
          <w:lang w:eastAsia="en-IN"/>
        </w:rPr>
        <w:t> states, “Publishing to Power BI Service and sharing via links delivers interactive, up-to-date dashboards to users, enhancing collaboration and insight delivery,” fitting HealthConnect’s deployment needs.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Export to PDF and email</w:t>
      </w:r>
      <w:r w:rsidRPr="008D7BA8">
        <w:rPr>
          <w:rFonts w:ascii="Segoe UI" w:eastAsia="Times New Roman" w:hAnsi="Segoe UI" w:cs="Segoe UI"/>
          <w:color w:val="2A2B3F"/>
          <w:sz w:val="24"/>
          <w:szCs w:val="24"/>
          <w:lang w:eastAsia="en-IN"/>
        </w:rPr>
        <w:t>: PDFs are static, losing interactivity and requiring manual re-export weekly, undermining the refresh schedule, per </w:t>
      </w:r>
      <w:hyperlink r:id="rId22" w:history="1">
        <w:r w:rsidRPr="008D7BA8">
          <w:rPr>
            <w:rFonts w:ascii="Segoe UI" w:eastAsia="Times New Roman" w:hAnsi="Segoe UI" w:cs="Segoe UI"/>
            <w:color w:val="6D28D2"/>
            <w:sz w:val="24"/>
            <w:szCs w:val="24"/>
            <w:u w:val="single"/>
            <w:lang w:eastAsia="en-IN"/>
          </w:rPr>
          <w:t>export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Share Power BI Desktop file</w:t>
      </w:r>
      <w:r w:rsidRPr="008D7BA8">
        <w:rPr>
          <w:rFonts w:ascii="Segoe UI" w:eastAsia="Times New Roman" w:hAnsi="Segoe UI" w:cs="Segoe UI"/>
          <w:color w:val="2A2B3F"/>
          <w:sz w:val="24"/>
          <w:szCs w:val="24"/>
          <w:lang w:eastAsia="en-IN"/>
        </w:rPr>
        <w:t>: Emailing .pbix files lacks refresh automation and requires recipients to have Power BI Desktop, reducing accessibility, per </w:t>
      </w:r>
      <w:hyperlink r:id="rId23" w:history="1">
        <w:r w:rsidRPr="008D7BA8">
          <w:rPr>
            <w:rFonts w:ascii="Segoe UI" w:eastAsia="Times New Roman" w:hAnsi="Segoe UI" w:cs="Segoe UI"/>
            <w:color w:val="6D28D2"/>
            <w:sz w:val="24"/>
            <w:szCs w:val="24"/>
            <w:u w:val="single"/>
            <w:lang w:eastAsia="en-IN"/>
          </w:rPr>
          <w:t>file sharing limitations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Share raw dataset</w:t>
      </w:r>
      <w:r w:rsidRPr="008D7BA8">
        <w:rPr>
          <w:rFonts w:ascii="Segoe UI" w:eastAsia="Times New Roman" w:hAnsi="Segoe UI" w:cs="Segoe UI"/>
          <w:color w:val="2A2B3F"/>
          <w:sz w:val="24"/>
          <w:szCs w:val="24"/>
          <w:lang w:eastAsia="en-IN"/>
        </w:rPr>
        <w:t>: Sharing raw data shifts analysis burden to stakeholders, negating the dashboard’s purpose of providing pre-built insights.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Publishing and sharing links ensures HealthConnect’s stakeholders access a live, interactive dashboard efficiently.</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Case Study</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7</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working on a Power BI report to analyze product descriptions provided by suppliers. The dataset includes a column named Description, which contains text strings of varying lengths.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supplier has requested a summary showing the distribution of character lengths for the product descriptions, but this analysis should not result in any additional data being loaded into the Power BI data model.</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How should you accomplish this?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Add a calculated column in the data model that computes the length of each Description value.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Adding a calculated column in the data model increases its size, violating the requirement to avoid changes to the data model.</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Use Power Query’s Group By feature to group the Description column by character length and calculate the counts.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Grouping by character length creates a new aggregated table or modifies the query output, which is not part of the requirement to avoid affecting the data model.</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Use a DAX measure to calculate the minimum, maximum, and average character lengths for Description.</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DAX measure can provide aggregate statistics like minimum or average lengths, but it does not provide a distribution of character lengths as requested.</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Use Power Query’s Column Statistics feature to view the length distribution directly within the query editor.</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Column Statistics feature in Power Query allows you to analyze the distribution of text lengths without creating new columns, measures, or modifying the data loaded into the data model.</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Specifically, we can use Power Query’s </w:t>
      </w:r>
      <w:r w:rsidRPr="008D7BA8">
        <w:rPr>
          <w:rFonts w:ascii="Segoe UI" w:eastAsia="Times New Roman" w:hAnsi="Segoe UI" w:cs="Segoe UI"/>
          <w:b/>
          <w:bCs/>
          <w:color w:val="2A2B3F"/>
          <w:sz w:val="24"/>
          <w:szCs w:val="24"/>
          <w:lang w:eastAsia="en-IN"/>
        </w:rPr>
        <w:t>Column Statistics</w:t>
      </w:r>
      <w:r w:rsidRPr="008D7BA8">
        <w:rPr>
          <w:rFonts w:ascii="Segoe UI" w:eastAsia="Times New Roman" w:hAnsi="Segoe UI" w:cs="Segoe UI"/>
          <w:color w:val="2A2B3F"/>
          <w:sz w:val="24"/>
          <w:szCs w:val="24"/>
          <w:lang w:eastAsia="en-IN"/>
        </w:rPr>
        <w:t> feature (also known as "Column Profile") to analyze the distribution of character lengths directly within the query editor, without altering the dataset or loading additional data into the model. Here’s how to accomplish this:</w:t>
      </w:r>
    </w:p>
    <w:p w:rsidR="008D7BA8" w:rsidRPr="008D7BA8" w:rsidRDefault="008D7BA8" w:rsidP="008D7BA8">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Open Power Query Editor</w:t>
      </w:r>
      <w:r w:rsidRPr="008D7BA8">
        <w:rPr>
          <w:rFonts w:ascii="Segoe UI" w:eastAsia="Times New Roman" w:hAnsi="Segoe UI" w:cs="Segoe UI"/>
          <w:color w:val="2A2B3F"/>
          <w:sz w:val="24"/>
          <w:szCs w:val="24"/>
          <w:lang w:eastAsia="en-IN"/>
        </w:rPr>
        <w:br/>
        <w:t>In Power BI Desktop, select "Transform Data" to open the Power Query Editor for the dataset containing the "Description" column.</w:t>
      </w:r>
    </w:p>
    <w:p w:rsidR="008D7BA8" w:rsidRPr="008D7BA8" w:rsidRDefault="008D7BA8" w:rsidP="008D7BA8">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Add a Temporary Column for Character Length</w:t>
      </w:r>
      <w:r w:rsidRPr="008D7BA8">
        <w:rPr>
          <w:rFonts w:ascii="Segoe UI" w:eastAsia="Times New Roman" w:hAnsi="Segoe UI" w:cs="Segoe UI"/>
          <w:color w:val="2A2B3F"/>
          <w:sz w:val="24"/>
          <w:szCs w:val="24"/>
          <w:lang w:eastAsia="en-IN"/>
        </w:rPr>
        <w:br/>
        <w:t>To analyze the length distribution, first create a temporary column to calculate the character length of each value in the "Description" column.</w:t>
      </w:r>
    </w:p>
    <w:p w:rsidR="008D7BA8" w:rsidRPr="008D7BA8" w:rsidRDefault="008D7BA8" w:rsidP="008D7BA8">
      <w:pPr>
        <w:numPr>
          <w:ilvl w:val="1"/>
          <w:numId w:val="1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Select the "Description" column, then go to the "Add Column" tab and choose "Column from Examples" or use a custom column.</w:t>
      </w:r>
    </w:p>
    <w:p w:rsidR="008D7BA8" w:rsidRPr="008D7BA8" w:rsidRDefault="008D7BA8" w:rsidP="008D7BA8">
      <w:pPr>
        <w:numPr>
          <w:ilvl w:val="1"/>
          <w:numId w:val="1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Use the formula Text.Length([Description]) to compute the length of each string. This step is performed in Power Query, and the column is only temporary for analysis purposes.</w:t>
      </w:r>
      <w:r w:rsidRPr="008D7BA8">
        <w:rPr>
          <w:rFonts w:ascii="Segoe UI" w:eastAsia="Times New Roman" w:hAnsi="Segoe UI" w:cs="Segoe UI"/>
          <w:color w:val="2A2B3F"/>
          <w:sz w:val="24"/>
          <w:szCs w:val="24"/>
          <w:lang w:eastAsia="en-IN"/>
        </w:rPr>
        <w:br/>
        <w:t>The Microsoft documentation on </w:t>
      </w:r>
      <w:hyperlink r:id="rId24" w:anchor="adding-a-column" w:history="1">
        <w:r w:rsidRPr="008D7BA8">
          <w:rPr>
            <w:rFonts w:ascii="Segoe UI" w:eastAsia="Times New Roman" w:hAnsi="Segoe UI" w:cs="Segoe UI"/>
            <w:color w:val="6D28D2"/>
            <w:sz w:val="24"/>
            <w:szCs w:val="24"/>
            <w:u w:val="single"/>
            <w:lang w:eastAsia="en-IN"/>
          </w:rPr>
          <w:t>Power Query transformations</w:t>
        </w:r>
      </w:hyperlink>
      <w:r w:rsidRPr="008D7BA8">
        <w:rPr>
          <w:rFonts w:ascii="Segoe UI" w:eastAsia="Times New Roman" w:hAnsi="Segoe UI" w:cs="Segoe UI"/>
          <w:color w:val="2A2B3F"/>
          <w:sz w:val="24"/>
          <w:szCs w:val="24"/>
          <w:lang w:eastAsia="en-IN"/>
        </w:rPr>
        <w:t> confirms that "transformations like adding columns occur in the query editor and can be removed before loading data."</w:t>
      </w:r>
    </w:p>
    <w:p w:rsidR="008D7BA8" w:rsidRPr="008D7BA8" w:rsidRDefault="008D7BA8" w:rsidP="008D7BA8">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Enable Column Profiling</w:t>
      </w:r>
      <w:r w:rsidRPr="008D7BA8">
        <w:rPr>
          <w:rFonts w:ascii="Segoe UI" w:eastAsia="Times New Roman" w:hAnsi="Segoe UI" w:cs="Segoe UI"/>
          <w:color w:val="2A2B3F"/>
          <w:sz w:val="24"/>
          <w:szCs w:val="24"/>
          <w:lang w:eastAsia="en-IN"/>
        </w:rPr>
        <w:br/>
        <w:t>With the temporary length column selected, enable column profiling by going to the "View" tab in Power Query Editor and checking "Column Profile" or "Column Distribution." This feature analyzes the selected column and provides a distribution of values, including a histogram of character lengths and their counts (e.g., 5 rows with 10 characters, 3 rows with 15 characters, etc.).</w:t>
      </w:r>
      <w:r w:rsidRPr="008D7BA8">
        <w:rPr>
          <w:rFonts w:ascii="Segoe UI" w:eastAsia="Times New Roman" w:hAnsi="Segoe UI" w:cs="Segoe UI"/>
          <w:color w:val="2A2B3F"/>
          <w:sz w:val="24"/>
          <w:szCs w:val="24"/>
          <w:lang w:eastAsia="en-IN"/>
        </w:rPr>
        <w:br/>
        <w:t>The Microsoft documentation on </w:t>
      </w:r>
      <w:hyperlink r:id="rId25" w:anchor="column-profiling" w:history="1">
        <w:r w:rsidRPr="008D7BA8">
          <w:rPr>
            <w:rFonts w:ascii="Segoe UI" w:eastAsia="Times New Roman" w:hAnsi="Segoe UI" w:cs="Segoe UI"/>
            <w:color w:val="6D28D2"/>
            <w:sz w:val="24"/>
            <w:szCs w:val="24"/>
            <w:u w:val="single"/>
            <w:lang w:eastAsia="en-IN"/>
          </w:rPr>
          <w:t>column profiling in Power Query</w:t>
        </w:r>
      </w:hyperlink>
      <w:r w:rsidRPr="008D7BA8">
        <w:rPr>
          <w:rFonts w:ascii="Segoe UI" w:eastAsia="Times New Roman" w:hAnsi="Segoe UI" w:cs="Segoe UI"/>
          <w:color w:val="2A2B3F"/>
          <w:sz w:val="24"/>
          <w:szCs w:val="24"/>
          <w:lang w:eastAsia="en-IN"/>
        </w:rPr>
        <w:t> states, "Column profiling provides statistical insights into data, such as value distribution, without modifying the underlying dataset."</w:t>
      </w:r>
    </w:p>
    <w:p w:rsidR="008D7BA8" w:rsidRPr="008D7BA8" w:rsidRDefault="008D7BA8" w:rsidP="008D7BA8">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Extract the Distribution Summary</w:t>
      </w:r>
      <w:r w:rsidRPr="008D7BA8">
        <w:rPr>
          <w:rFonts w:ascii="Segoe UI" w:eastAsia="Times New Roman" w:hAnsi="Segoe UI" w:cs="Segoe UI"/>
          <w:color w:val="2A2B3F"/>
          <w:sz w:val="24"/>
          <w:szCs w:val="24"/>
          <w:lang w:eastAsia="en-IN"/>
        </w:rPr>
        <w:br/>
        <w:t>The column profile displays the distribution directly in the editor. Since the requirement is to provide a summary without loading additional data, you can manually note the distribution (e.g., copy it into a report or export it as a static summary) or use this insight to inform a lightweight visual later. Crucially, do not load the temporary length column into the model—remove it before applying the query.</w:t>
      </w:r>
    </w:p>
    <w:p w:rsidR="008D7BA8" w:rsidRPr="008D7BA8" w:rsidRDefault="008D7BA8" w:rsidP="008D7BA8">
      <w:pPr>
        <w:numPr>
          <w:ilvl w:val="1"/>
          <w:numId w:val="1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Right-click the temporary column and select "Remove" to ensure no additional data is persisted.</w:t>
      </w:r>
    </w:p>
    <w:p w:rsidR="008D7BA8" w:rsidRPr="008D7BA8" w:rsidRDefault="008D7BA8" w:rsidP="008D7BA8">
      <w:pPr>
        <w:numPr>
          <w:ilvl w:val="1"/>
          <w:numId w:val="1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Click "Close &amp; Apply" to load only the original dataset into the model.</w:t>
      </w:r>
    </w:p>
    <w:p w:rsidR="008D7BA8" w:rsidRPr="008D7BA8" w:rsidRDefault="008D7BA8" w:rsidP="008D7BA8">
      <w:pPr>
        <w:numPr>
          <w:ilvl w:val="0"/>
          <w:numId w:val="1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Present the Summary</w:t>
      </w:r>
      <w:r w:rsidRPr="008D7BA8">
        <w:rPr>
          <w:rFonts w:ascii="Segoe UI" w:eastAsia="Times New Roman" w:hAnsi="Segoe UI" w:cs="Segoe UI"/>
          <w:color w:val="2A2B3F"/>
          <w:sz w:val="24"/>
          <w:szCs w:val="24"/>
          <w:lang w:eastAsia="en-IN"/>
        </w:rPr>
        <w:br/>
        <w:t>Since the analysis must not add data to the model, the distribution summary can be presented outside the Power BI report (e.g., in a separate document) or as a static text box in the report, based on the profiling results. Alternatively, if a dynamic visual is needed, a minimal approach using existing columns can be devised later, but the profiling step meets the requirement directly.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Why This Works</w:t>
      </w:r>
    </w:p>
    <w:p w:rsidR="008D7BA8" w:rsidRPr="008D7BA8" w:rsidRDefault="008D7BA8" w:rsidP="008D7BA8">
      <w:pPr>
        <w:numPr>
          <w:ilvl w:val="0"/>
          <w:numId w:val="1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No Additional Data in the Model</w:t>
      </w:r>
      <w:r w:rsidRPr="008D7BA8">
        <w:rPr>
          <w:rFonts w:ascii="Segoe UI" w:eastAsia="Times New Roman" w:hAnsi="Segoe UI" w:cs="Segoe UI"/>
          <w:color w:val="2A2B3F"/>
          <w:sz w:val="24"/>
          <w:szCs w:val="24"/>
          <w:lang w:eastAsia="en-IN"/>
        </w:rPr>
        <w:t>: The temporary column and profiling occur in Power Query, and removing the column before loading ensures the model remains unchanged. The Microsoft documentation on </w:t>
      </w:r>
      <w:hyperlink r:id="rId26" w:history="1">
        <w:r w:rsidRPr="008D7BA8">
          <w:rPr>
            <w:rFonts w:ascii="Segoe UI" w:eastAsia="Times New Roman" w:hAnsi="Segoe UI" w:cs="Segoe UI"/>
            <w:color w:val="6D28D2"/>
            <w:sz w:val="24"/>
            <w:szCs w:val="24"/>
            <w:u w:val="single"/>
            <w:lang w:eastAsia="en-IN"/>
          </w:rPr>
          <w:t>Power Query and the data model</w:t>
        </w:r>
      </w:hyperlink>
      <w:r w:rsidRPr="008D7BA8">
        <w:rPr>
          <w:rFonts w:ascii="Segoe UI" w:eastAsia="Times New Roman" w:hAnsi="Segoe UI" w:cs="Segoe UI"/>
          <w:color w:val="2A2B3F"/>
          <w:sz w:val="24"/>
          <w:szCs w:val="24"/>
          <w:lang w:eastAsia="en-IN"/>
        </w:rPr>
        <w:t> explains that "Power Query transformations are applied before data is loaded into the model, allowing analysis without impacting the in-memory dataset."</w:t>
      </w:r>
    </w:p>
    <w:p w:rsidR="008D7BA8" w:rsidRPr="008D7BA8" w:rsidRDefault="008D7BA8" w:rsidP="008D7BA8">
      <w:pPr>
        <w:numPr>
          <w:ilvl w:val="0"/>
          <w:numId w:val="1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Distribution Insight</w:t>
      </w:r>
      <w:r w:rsidRPr="008D7BA8">
        <w:rPr>
          <w:rFonts w:ascii="Segoe UI" w:eastAsia="Times New Roman" w:hAnsi="Segoe UI" w:cs="Segoe UI"/>
          <w:color w:val="2A2B3F"/>
          <w:sz w:val="24"/>
          <w:szCs w:val="24"/>
          <w:lang w:eastAsia="en-IN"/>
        </w:rPr>
        <w:t>: The column profile provides exactly what’s needed—a breakdown of character lengths and their frequencies.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Why Not Other Approaches?</w:t>
      </w:r>
    </w:p>
    <w:p w:rsidR="008D7BA8" w:rsidRPr="008D7BA8" w:rsidRDefault="008D7BA8" w:rsidP="008D7BA8">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Power Query’s Group By Feature</w:t>
      </w:r>
      <w:r w:rsidRPr="008D7BA8">
        <w:rPr>
          <w:rFonts w:ascii="Segoe UI" w:eastAsia="Times New Roman" w:hAnsi="Segoe UI" w:cs="Segoe UI"/>
          <w:color w:val="2A2B3F"/>
          <w:sz w:val="24"/>
          <w:szCs w:val="24"/>
          <w:lang w:eastAsia="en-IN"/>
        </w:rPr>
        <w:t>: Grouping the "Description" column by character length and counting occurrences would create a new table or column set in Power Query. If loaded into the model, this would add data, violating the requirement. Even if kept in Power Query, it’s less efficient than profiling for a quick summary.</w:t>
      </w:r>
    </w:p>
    <w:p w:rsidR="008D7BA8" w:rsidRPr="008D7BA8" w:rsidRDefault="008D7BA8" w:rsidP="008D7BA8">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Calculated Column in the Data Model</w:t>
      </w:r>
      <w:r w:rsidRPr="008D7BA8">
        <w:rPr>
          <w:rFonts w:ascii="Segoe UI" w:eastAsia="Times New Roman" w:hAnsi="Segoe UI" w:cs="Segoe UI"/>
          <w:color w:val="2A2B3F"/>
          <w:sz w:val="24"/>
          <w:szCs w:val="24"/>
          <w:lang w:eastAsia="en-IN"/>
        </w:rPr>
        <w:t>: Adding a calculated column with LEN([Description]) in the data model directly increases the data stored in memory, as it persists for every row, contradicting the constraint. The </w:t>
      </w:r>
      <w:hyperlink r:id="rId27" w:history="1">
        <w:r w:rsidRPr="008D7BA8">
          <w:rPr>
            <w:rFonts w:ascii="Segoe UI" w:eastAsia="Times New Roman" w:hAnsi="Segoe UI" w:cs="Segoe UI"/>
            <w:color w:val="6D28D2"/>
            <w:sz w:val="24"/>
            <w:szCs w:val="24"/>
            <w:u w:val="single"/>
            <w:lang w:eastAsia="en-IN"/>
          </w:rPr>
          <w:t>DAX documentation</w:t>
        </w:r>
      </w:hyperlink>
      <w:r w:rsidRPr="008D7BA8">
        <w:rPr>
          <w:rFonts w:ascii="Segoe UI" w:eastAsia="Times New Roman" w:hAnsi="Segoe UI" w:cs="Segoe UI"/>
          <w:color w:val="2A2B3F"/>
          <w:sz w:val="24"/>
          <w:szCs w:val="24"/>
          <w:lang w:eastAsia="en-IN"/>
        </w:rPr>
        <w:t> notes that calculated columns are "stored in the model."</w:t>
      </w:r>
    </w:p>
    <w:p w:rsidR="008D7BA8" w:rsidRPr="008D7BA8" w:rsidRDefault="008D7BA8" w:rsidP="008D7BA8">
      <w:pPr>
        <w:numPr>
          <w:ilvl w:val="0"/>
          <w:numId w:val="1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DAX Measure for Min/Max/Average</w:t>
      </w:r>
      <w:r w:rsidRPr="008D7BA8">
        <w:rPr>
          <w:rFonts w:ascii="Segoe UI" w:eastAsia="Times New Roman" w:hAnsi="Segoe UI" w:cs="Segoe UI"/>
          <w:color w:val="2A2B3F"/>
          <w:sz w:val="24"/>
          <w:szCs w:val="24"/>
          <w:lang w:eastAsia="en-IN"/>
        </w:rPr>
        <w:t>: A DAX measure (e.g., AVERAGE(LEN([Description]))) calculates aggregates, not a full distribution, and requires a calculated column or complex table manipulation to show counts per length, which adds data to the model.</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Prepare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8</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designing a Power BI report for an e-commerce company. The report contains the following visuals: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numPr>
          <w:ilvl w:val="0"/>
          <w:numId w:val="13"/>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A stacked bar chart showing sales by product category.</w:t>
      </w:r>
    </w:p>
    <w:p w:rsidR="008D7BA8" w:rsidRPr="008D7BA8" w:rsidRDefault="008D7BA8" w:rsidP="008D7BA8">
      <w:pPr>
        <w:numPr>
          <w:ilvl w:val="0"/>
          <w:numId w:val="13"/>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A pie chart showing sales distribution by region.</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management team wants to analyze how each product category contributes to regional sales when a specific category is selected in the stacked bar chart.</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Indicate whether the following statements are True or False based on the appropriate configuration:</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 Setting the interaction from the stacked bar chart to "Filter" ensures the pie chart shows only the sales for the selected product category.</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II. The default interaction setting will automatically redraw the pie chart to display filtered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III. Setting the interaction from the pie chart to "Highlight" will make no difference in this scenario.</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IV. Setting the interaction from the stacked bar chart to "None" will disable filtering for the pie chart.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I - True, II - True, III - False, IV - False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Incorrect because </w:t>
      </w:r>
      <w:r w:rsidRPr="008D7BA8">
        <w:rPr>
          <w:rFonts w:ascii="Segoe UI" w:eastAsia="Times New Roman" w:hAnsi="Segoe UI" w:cs="Segoe UI"/>
          <w:b/>
          <w:bCs/>
          <w:color w:val="2A2B3F"/>
          <w:sz w:val="24"/>
          <w:szCs w:val="24"/>
          <w:lang w:eastAsia="en-IN"/>
        </w:rPr>
        <w:t>II is marked True, but it should be False.</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I - True, II - False, III - True, IV - True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1️⃣ </w:t>
      </w:r>
      <w:r w:rsidRPr="008D7BA8">
        <w:rPr>
          <w:rFonts w:ascii="Segoe UI" w:eastAsia="Times New Roman" w:hAnsi="Segoe UI" w:cs="Segoe UI"/>
          <w:b/>
          <w:bCs/>
          <w:color w:val="2A2B3F"/>
          <w:sz w:val="24"/>
          <w:szCs w:val="24"/>
          <w:lang w:eastAsia="en-IN"/>
        </w:rPr>
        <w:t>Statement I:</w:t>
      </w:r>
      <w:r w:rsidRPr="008D7BA8">
        <w:rPr>
          <w:rFonts w:ascii="Segoe UI" w:eastAsia="Times New Roman" w:hAnsi="Segoe UI" w:cs="Segoe UI"/>
          <w:color w:val="2A2B3F"/>
          <w:sz w:val="24"/>
          <w:szCs w:val="24"/>
          <w:lang w:eastAsia="en-IN"/>
        </w:rPr>
        <w:br/>
      </w:r>
      <w:r w:rsidRPr="008D7BA8">
        <w:rPr>
          <w:rFonts w:ascii="Segoe UI Symbol" w:eastAsia="Times New Roman" w:hAnsi="Segoe UI Symbol" w:cs="Segoe UI Symbol"/>
          <w:color w:val="2A2B3F"/>
          <w:sz w:val="24"/>
          <w:szCs w:val="24"/>
          <w:lang w:eastAsia="en-IN"/>
        </w:rPr>
        <w:t>✅</w:t>
      </w:r>
      <w:r w:rsidRPr="008D7BA8">
        <w:rPr>
          <w:rFonts w:ascii="Segoe UI" w:eastAsia="Times New Roman" w:hAnsi="Segoe UI" w:cs="Segoe UI"/>
          <w:color w:val="2A2B3F"/>
          <w:sz w:val="24"/>
          <w:szCs w:val="24"/>
          <w:lang w:eastAsia="en-IN"/>
        </w:rPr>
        <w:t> </w:t>
      </w:r>
      <w:r w:rsidRPr="008D7BA8">
        <w:rPr>
          <w:rFonts w:ascii="Segoe UI" w:eastAsia="Times New Roman" w:hAnsi="Segoe UI" w:cs="Segoe UI"/>
          <w:b/>
          <w:bCs/>
          <w:color w:val="2A2B3F"/>
          <w:sz w:val="24"/>
          <w:szCs w:val="24"/>
          <w:lang w:eastAsia="en-IN"/>
        </w:rPr>
        <w:t>True</w:t>
      </w:r>
      <w:r w:rsidRPr="008D7BA8">
        <w:rPr>
          <w:rFonts w:ascii="Segoe UI" w:eastAsia="Times New Roman" w:hAnsi="Segoe UI" w:cs="Segoe UI"/>
          <w:color w:val="2A2B3F"/>
          <w:sz w:val="24"/>
          <w:szCs w:val="24"/>
          <w:lang w:eastAsia="en-IN"/>
        </w:rPr>
        <w:t> – </w:t>
      </w:r>
      <w:r w:rsidRPr="008D7BA8">
        <w:rPr>
          <w:rFonts w:ascii="Segoe UI" w:eastAsia="Times New Roman" w:hAnsi="Segoe UI" w:cs="Segoe UI"/>
          <w:b/>
          <w:bCs/>
          <w:color w:val="2A2B3F"/>
          <w:sz w:val="24"/>
          <w:szCs w:val="24"/>
          <w:lang w:eastAsia="en-IN"/>
        </w:rPr>
        <w:t>Setting the interaction from the stacked bar chart to "Filter" ensures the pie chart shows only the sales for the selected product category.</w:t>
      </w:r>
    </w:p>
    <w:p w:rsidR="008D7BA8" w:rsidRPr="008D7BA8" w:rsidRDefault="008D7BA8" w:rsidP="008D7BA8">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Power BI, when setting visual interaction to "Filter," the pie chart will only display the </w:t>
      </w:r>
      <w:r w:rsidRPr="008D7BA8">
        <w:rPr>
          <w:rFonts w:ascii="Segoe UI" w:eastAsia="Times New Roman" w:hAnsi="Segoe UI" w:cs="Segoe UI"/>
          <w:b/>
          <w:bCs/>
          <w:color w:val="2A2B3F"/>
          <w:sz w:val="24"/>
          <w:szCs w:val="24"/>
          <w:lang w:eastAsia="en-IN"/>
        </w:rPr>
        <w:t>sales data related to the selected product category</w:t>
      </w:r>
      <w:r w:rsidRPr="008D7BA8">
        <w:rPr>
          <w:rFonts w:ascii="Segoe UI" w:eastAsia="Times New Roman" w:hAnsi="Segoe UI" w:cs="Segoe UI"/>
          <w:color w:val="2A2B3F"/>
          <w:sz w:val="24"/>
          <w:szCs w:val="24"/>
          <w:lang w:eastAsia="en-IN"/>
        </w:rPr>
        <w:t> from the stacked bar chart.</w:t>
      </w:r>
    </w:p>
    <w:p w:rsidR="008D7BA8" w:rsidRPr="008D7BA8" w:rsidRDefault="008D7BA8" w:rsidP="008D7BA8">
      <w:pPr>
        <w:numPr>
          <w:ilvl w:val="0"/>
          <w:numId w:val="1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is the correct behavior for focusing the analysis on a single product category.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2️⃣ </w:t>
      </w:r>
      <w:r w:rsidRPr="008D7BA8">
        <w:rPr>
          <w:rFonts w:ascii="Segoe UI" w:eastAsia="Times New Roman" w:hAnsi="Segoe UI" w:cs="Segoe UI"/>
          <w:b/>
          <w:bCs/>
          <w:color w:val="2A2B3F"/>
          <w:sz w:val="24"/>
          <w:szCs w:val="24"/>
          <w:lang w:eastAsia="en-IN"/>
        </w:rPr>
        <w:t>Statement II:</w:t>
      </w:r>
      <w:r w:rsidRPr="008D7BA8">
        <w:rPr>
          <w:rFonts w:ascii="Segoe UI" w:eastAsia="Times New Roman" w:hAnsi="Segoe UI" w:cs="Segoe UI"/>
          <w:color w:val="2A2B3F"/>
          <w:sz w:val="24"/>
          <w:szCs w:val="24"/>
          <w:lang w:eastAsia="en-IN"/>
        </w:rPr>
        <w:br/>
      </w:r>
      <w:r w:rsidRPr="008D7BA8">
        <w:rPr>
          <w:rFonts w:ascii="Segoe UI Symbol" w:eastAsia="Times New Roman" w:hAnsi="Segoe UI Symbol" w:cs="Segoe UI Symbol"/>
          <w:color w:val="2A2B3F"/>
          <w:sz w:val="24"/>
          <w:szCs w:val="24"/>
          <w:lang w:eastAsia="en-IN"/>
        </w:rPr>
        <w:t>❌</w:t>
      </w:r>
      <w:r w:rsidRPr="008D7BA8">
        <w:rPr>
          <w:rFonts w:ascii="Segoe UI" w:eastAsia="Times New Roman" w:hAnsi="Segoe UI" w:cs="Segoe UI"/>
          <w:color w:val="2A2B3F"/>
          <w:sz w:val="24"/>
          <w:szCs w:val="24"/>
          <w:lang w:eastAsia="en-IN"/>
        </w:rPr>
        <w:t> </w:t>
      </w:r>
      <w:r w:rsidRPr="008D7BA8">
        <w:rPr>
          <w:rFonts w:ascii="Segoe UI" w:eastAsia="Times New Roman" w:hAnsi="Segoe UI" w:cs="Segoe UI"/>
          <w:b/>
          <w:bCs/>
          <w:color w:val="2A2B3F"/>
          <w:sz w:val="24"/>
          <w:szCs w:val="24"/>
          <w:lang w:eastAsia="en-IN"/>
        </w:rPr>
        <w:t>False</w:t>
      </w:r>
      <w:r w:rsidRPr="008D7BA8">
        <w:rPr>
          <w:rFonts w:ascii="Segoe UI" w:eastAsia="Times New Roman" w:hAnsi="Segoe UI" w:cs="Segoe UI"/>
          <w:color w:val="2A2B3F"/>
          <w:sz w:val="24"/>
          <w:szCs w:val="24"/>
          <w:lang w:eastAsia="en-IN"/>
        </w:rPr>
        <w:t> – </w:t>
      </w:r>
      <w:r w:rsidRPr="008D7BA8">
        <w:rPr>
          <w:rFonts w:ascii="Segoe UI" w:eastAsia="Times New Roman" w:hAnsi="Segoe UI" w:cs="Segoe UI"/>
          <w:b/>
          <w:bCs/>
          <w:color w:val="2A2B3F"/>
          <w:sz w:val="24"/>
          <w:szCs w:val="24"/>
          <w:lang w:eastAsia="en-IN"/>
        </w:rPr>
        <w:t>The default interaction setting will automatically redraw the pie chart to display filtered data.</w:t>
      </w:r>
    </w:p>
    <w:p w:rsidR="008D7BA8" w:rsidRPr="008D7BA8" w:rsidRDefault="008D7BA8" w:rsidP="008D7BA8">
      <w:pPr>
        <w:numPr>
          <w:ilvl w:val="0"/>
          <w:numId w:val="1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default interaction between visuals in Power BI is </w:t>
      </w:r>
      <w:r w:rsidRPr="008D7BA8">
        <w:rPr>
          <w:rFonts w:ascii="Segoe UI" w:eastAsia="Times New Roman" w:hAnsi="Segoe UI" w:cs="Segoe UI"/>
          <w:b/>
          <w:bCs/>
          <w:color w:val="2A2B3F"/>
          <w:sz w:val="24"/>
          <w:szCs w:val="24"/>
          <w:lang w:eastAsia="en-IN"/>
        </w:rPr>
        <w:t>"Highlight," not "Filter."</w:t>
      </w:r>
    </w:p>
    <w:p w:rsidR="008D7BA8" w:rsidRPr="008D7BA8" w:rsidRDefault="008D7BA8" w:rsidP="008D7BA8">
      <w:pPr>
        <w:numPr>
          <w:ilvl w:val="0"/>
          <w:numId w:val="1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means that the </w:t>
      </w:r>
      <w:r w:rsidRPr="008D7BA8">
        <w:rPr>
          <w:rFonts w:ascii="Segoe UI" w:eastAsia="Times New Roman" w:hAnsi="Segoe UI" w:cs="Segoe UI"/>
          <w:b/>
          <w:bCs/>
          <w:color w:val="2A2B3F"/>
          <w:sz w:val="24"/>
          <w:szCs w:val="24"/>
          <w:lang w:eastAsia="en-IN"/>
        </w:rPr>
        <w:t>pie chart will emphasize (highlight) the selected category rather than filter out other regions.</w:t>
      </w:r>
    </w:p>
    <w:p w:rsidR="008D7BA8" w:rsidRPr="008D7BA8" w:rsidRDefault="008D7BA8" w:rsidP="008D7BA8">
      <w:pPr>
        <w:numPr>
          <w:ilvl w:val="0"/>
          <w:numId w:val="1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 completely filter the pie chart, the user must </w:t>
      </w:r>
      <w:r w:rsidRPr="008D7BA8">
        <w:rPr>
          <w:rFonts w:ascii="Segoe UI" w:eastAsia="Times New Roman" w:hAnsi="Segoe UI" w:cs="Segoe UI"/>
          <w:b/>
          <w:bCs/>
          <w:color w:val="2A2B3F"/>
          <w:sz w:val="24"/>
          <w:szCs w:val="24"/>
          <w:lang w:eastAsia="en-IN"/>
        </w:rPr>
        <w:t>explicitly set the interaction to "Filter."</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3️⃣ </w:t>
      </w:r>
      <w:r w:rsidRPr="008D7BA8">
        <w:rPr>
          <w:rFonts w:ascii="Segoe UI" w:eastAsia="Times New Roman" w:hAnsi="Segoe UI" w:cs="Segoe UI"/>
          <w:b/>
          <w:bCs/>
          <w:color w:val="2A2B3F"/>
          <w:sz w:val="24"/>
          <w:szCs w:val="24"/>
          <w:lang w:eastAsia="en-IN"/>
        </w:rPr>
        <w:t>Statement III:</w:t>
      </w:r>
      <w:r w:rsidRPr="008D7BA8">
        <w:rPr>
          <w:rFonts w:ascii="Segoe UI" w:eastAsia="Times New Roman" w:hAnsi="Segoe UI" w:cs="Segoe UI"/>
          <w:color w:val="2A2B3F"/>
          <w:sz w:val="24"/>
          <w:szCs w:val="24"/>
          <w:lang w:eastAsia="en-IN"/>
        </w:rPr>
        <w:br/>
      </w:r>
      <w:r w:rsidRPr="008D7BA8">
        <w:rPr>
          <w:rFonts w:ascii="Segoe UI Symbol" w:eastAsia="Times New Roman" w:hAnsi="Segoe UI Symbol" w:cs="Segoe UI Symbol"/>
          <w:color w:val="2A2B3F"/>
          <w:sz w:val="24"/>
          <w:szCs w:val="24"/>
          <w:lang w:eastAsia="en-IN"/>
        </w:rPr>
        <w:t>✅</w:t>
      </w:r>
      <w:r w:rsidRPr="008D7BA8">
        <w:rPr>
          <w:rFonts w:ascii="Segoe UI" w:eastAsia="Times New Roman" w:hAnsi="Segoe UI" w:cs="Segoe UI"/>
          <w:color w:val="2A2B3F"/>
          <w:sz w:val="24"/>
          <w:szCs w:val="24"/>
          <w:lang w:eastAsia="en-IN"/>
        </w:rPr>
        <w:t> </w:t>
      </w:r>
      <w:r w:rsidRPr="008D7BA8">
        <w:rPr>
          <w:rFonts w:ascii="Segoe UI" w:eastAsia="Times New Roman" w:hAnsi="Segoe UI" w:cs="Segoe UI"/>
          <w:b/>
          <w:bCs/>
          <w:color w:val="2A2B3F"/>
          <w:sz w:val="24"/>
          <w:szCs w:val="24"/>
          <w:lang w:eastAsia="en-IN"/>
        </w:rPr>
        <w:t>True</w:t>
      </w:r>
      <w:r w:rsidRPr="008D7BA8">
        <w:rPr>
          <w:rFonts w:ascii="Segoe UI" w:eastAsia="Times New Roman" w:hAnsi="Segoe UI" w:cs="Segoe UI"/>
          <w:color w:val="2A2B3F"/>
          <w:sz w:val="24"/>
          <w:szCs w:val="24"/>
          <w:lang w:eastAsia="en-IN"/>
        </w:rPr>
        <w:t> – </w:t>
      </w:r>
      <w:r w:rsidRPr="008D7BA8">
        <w:rPr>
          <w:rFonts w:ascii="Segoe UI" w:eastAsia="Times New Roman" w:hAnsi="Segoe UI" w:cs="Segoe UI"/>
          <w:b/>
          <w:bCs/>
          <w:color w:val="2A2B3F"/>
          <w:sz w:val="24"/>
          <w:szCs w:val="24"/>
          <w:lang w:eastAsia="en-IN"/>
        </w:rPr>
        <w:t>Setting the interaction from the pie chart to "Highlight" will make no difference in this scenario.</w:t>
      </w:r>
    </w:p>
    <w:p w:rsidR="008D7BA8" w:rsidRPr="008D7BA8" w:rsidRDefault="008D7BA8" w:rsidP="008D7BA8">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this case, </w:t>
      </w:r>
      <w:r w:rsidRPr="008D7BA8">
        <w:rPr>
          <w:rFonts w:ascii="Segoe UI" w:eastAsia="Times New Roman" w:hAnsi="Segoe UI" w:cs="Segoe UI"/>
          <w:b/>
          <w:bCs/>
          <w:color w:val="2A2B3F"/>
          <w:sz w:val="24"/>
          <w:szCs w:val="24"/>
          <w:lang w:eastAsia="en-IN"/>
        </w:rPr>
        <w:t>changing the pie chart’s interaction type does not impact how it is filtered by the bar chart.</w:t>
      </w:r>
    </w:p>
    <w:p w:rsidR="008D7BA8" w:rsidRPr="008D7BA8" w:rsidRDefault="008D7BA8" w:rsidP="008D7BA8">
      <w:pPr>
        <w:numPr>
          <w:ilvl w:val="0"/>
          <w:numId w:val="1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stacked bar chart controls the filtering</w:t>
      </w:r>
      <w:r w:rsidRPr="008D7BA8">
        <w:rPr>
          <w:rFonts w:ascii="Segoe UI" w:eastAsia="Times New Roman" w:hAnsi="Segoe UI" w:cs="Segoe UI"/>
          <w:color w:val="2A2B3F"/>
          <w:sz w:val="24"/>
          <w:szCs w:val="24"/>
          <w:lang w:eastAsia="en-IN"/>
        </w:rPr>
        <w:t>, so setting the pie chart’s own interaction to "Highlight" does </w:t>
      </w:r>
      <w:r w:rsidRPr="008D7BA8">
        <w:rPr>
          <w:rFonts w:ascii="Segoe UI" w:eastAsia="Times New Roman" w:hAnsi="Segoe UI" w:cs="Segoe UI"/>
          <w:b/>
          <w:bCs/>
          <w:color w:val="2A2B3F"/>
          <w:sz w:val="24"/>
          <w:szCs w:val="24"/>
          <w:lang w:eastAsia="en-IN"/>
        </w:rPr>
        <w:t>not affect how it reacts to bar chart selections.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4️⃣ </w:t>
      </w:r>
      <w:r w:rsidRPr="008D7BA8">
        <w:rPr>
          <w:rFonts w:ascii="Segoe UI" w:eastAsia="Times New Roman" w:hAnsi="Segoe UI" w:cs="Segoe UI"/>
          <w:b/>
          <w:bCs/>
          <w:color w:val="2A2B3F"/>
          <w:sz w:val="24"/>
          <w:szCs w:val="24"/>
          <w:lang w:eastAsia="en-IN"/>
        </w:rPr>
        <w:t>Statement IV:</w:t>
      </w:r>
      <w:r w:rsidRPr="008D7BA8">
        <w:rPr>
          <w:rFonts w:ascii="Segoe UI" w:eastAsia="Times New Roman" w:hAnsi="Segoe UI" w:cs="Segoe UI"/>
          <w:color w:val="2A2B3F"/>
          <w:sz w:val="24"/>
          <w:szCs w:val="24"/>
          <w:lang w:eastAsia="en-IN"/>
        </w:rPr>
        <w:br/>
      </w:r>
      <w:r w:rsidRPr="008D7BA8">
        <w:rPr>
          <w:rFonts w:ascii="Segoe UI Symbol" w:eastAsia="Times New Roman" w:hAnsi="Segoe UI Symbol" w:cs="Segoe UI Symbol"/>
          <w:color w:val="2A2B3F"/>
          <w:sz w:val="24"/>
          <w:szCs w:val="24"/>
          <w:lang w:eastAsia="en-IN"/>
        </w:rPr>
        <w:t>✅</w:t>
      </w:r>
      <w:r w:rsidRPr="008D7BA8">
        <w:rPr>
          <w:rFonts w:ascii="Segoe UI" w:eastAsia="Times New Roman" w:hAnsi="Segoe UI" w:cs="Segoe UI"/>
          <w:color w:val="2A2B3F"/>
          <w:sz w:val="24"/>
          <w:szCs w:val="24"/>
          <w:lang w:eastAsia="en-IN"/>
        </w:rPr>
        <w:t> </w:t>
      </w:r>
      <w:r w:rsidRPr="008D7BA8">
        <w:rPr>
          <w:rFonts w:ascii="Segoe UI" w:eastAsia="Times New Roman" w:hAnsi="Segoe UI" w:cs="Segoe UI"/>
          <w:b/>
          <w:bCs/>
          <w:color w:val="2A2B3F"/>
          <w:sz w:val="24"/>
          <w:szCs w:val="24"/>
          <w:lang w:eastAsia="en-IN"/>
        </w:rPr>
        <w:t>True</w:t>
      </w:r>
      <w:r w:rsidRPr="008D7BA8">
        <w:rPr>
          <w:rFonts w:ascii="Segoe UI" w:eastAsia="Times New Roman" w:hAnsi="Segoe UI" w:cs="Segoe UI"/>
          <w:color w:val="2A2B3F"/>
          <w:sz w:val="24"/>
          <w:szCs w:val="24"/>
          <w:lang w:eastAsia="en-IN"/>
        </w:rPr>
        <w:t> – </w:t>
      </w:r>
      <w:r w:rsidRPr="008D7BA8">
        <w:rPr>
          <w:rFonts w:ascii="Segoe UI" w:eastAsia="Times New Roman" w:hAnsi="Segoe UI" w:cs="Segoe UI"/>
          <w:b/>
          <w:bCs/>
          <w:color w:val="2A2B3F"/>
          <w:sz w:val="24"/>
          <w:szCs w:val="24"/>
          <w:lang w:eastAsia="en-IN"/>
        </w:rPr>
        <w:t>Setting the interaction from the stacked bar chart to "None" will disable filtering for the pie chart.</w:t>
      </w:r>
    </w:p>
    <w:p w:rsidR="008D7BA8" w:rsidRPr="008D7BA8" w:rsidRDefault="008D7BA8" w:rsidP="008D7BA8">
      <w:pPr>
        <w:numPr>
          <w:ilvl w:val="0"/>
          <w:numId w:val="1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"None" means there is no interaction</w:t>
      </w:r>
      <w:r w:rsidRPr="008D7BA8">
        <w:rPr>
          <w:rFonts w:ascii="Segoe UI" w:eastAsia="Times New Roman" w:hAnsi="Segoe UI" w:cs="Segoe UI"/>
          <w:color w:val="2A2B3F"/>
          <w:sz w:val="24"/>
          <w:szCs w:val="24"/>
          <w:lang w:eastAsia="en-IN"/>
        </w:rPr>
        <w:t> between the two visuals.</w:t>
      </w:r>
    </w:p>
    <w:p w:rsidR="008D7BA8" w:rsidRPr="008D7BA8" w:rsidRDefault="008D7BA8" w:rsidP="008D7BA8">
      <w:pPr>
        <w:numPr>
          <w:ilvl w:val="0"/>
          <w:numId w:val="1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ensures that </w:t>
      </w:r>
      <w:r w:rsidRPr="008D7BA8">
        <w:rPr>
          <w:rFonts w:ascii="Segoe UI" w:eastAsia="Times New Roman" w:hAnsi="Segoe UI" w:cs="Segoe UI"/>
          <w:b/>
          <w:bCs/>
          <w:color w:val="2A2B3F"/>
          <w:sz w:val="24"/>
          <w:szCs w:val="24"/>
          <w:lang w:eastAsia="en-IN"/>
        </w:rPr>
        <w:t>selecting a product category in the bar chart will not change the pie chart at all</w:t>
      </w:r>
      <w:r w:rsidRPr="008D7BA8">
        <w:rPr>
          <w:rFonts w:ascii="Segoe UI" w:eastAsia="Times New Roman" w:hAnsi="Segoe UI" w:cs="Segoe UI"/>
          <w:color w:val="2A2B3F"/>
          <w:sz w:val="24"/>
          <w:szCs w:val="24"/>
          <w:lang w:eastAsia="en-IN"/>
        </w:rPr>
        <w:t>—it will continue to show total sales for all product categories.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I - False, II - True, III - True, IV - False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Incorrect because </w:t>
      </w:r>
      <w:r w:rsidRPr="008D7BA8">
        <w:rPr>
          <w:rFonts w:ascii="Segoe UI" w:eastAsia="Times New Roman" w:hAnsi="Segoe UI" w:cs="Segoe UI"/>
          <w:b/>
          <w:bCs/>
          <w:color w:val="2A2B3F"/>
          <w:sz w:val="24"/>
          <w:szCs w:val="24"/>
          <w:lang w:eastAsia="en-IN"/>
        </w:rPr>
        <w:t>I is marked False, but it should be True.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I - True, II - False, III - False, IV - True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Incorrect because </w:t>
      </w:r>
      <w:r w:rsidRPr="008D7BA8">
        <w:rPr>
          <w:rFonts w:ascii="Segoe UI" w:eastAsia="Times New Roman" w:hAnsi="Segoe UI" w:cs="Segoe UI"/>
          <w:b/>
          <w:bCs/>
          <w:color w:val="2A2B3F"/>
          <w:sz w:val="24"/>
          <w:szCs w:val="24"/>
          <w:lang w:eastAsia="en-IN"/>
        </w:rPr>
        <w:t>III is marked False, but it should be True.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question involves a Power BI report for an e-commerce company with a stacked bar chart (sales by product category) and a pie chart (sales distribution by region). The management team wants to analyze regional sales contributions when a product category is selected in the bar chart. This requires configuring visual interactions in Power BI to control how selections affect other visuals. Let’s evaluate each statement based on Power BI’s interaction settings.</w:t>
      </w:r>
    </w:p>
    <w:p w:rsidR="008D7BA8" w:rsidRPr="008D7BA8" w:rsidRDefault="008D7BA8" w:rsidP="008D7BA8">
      <w:pPr>
        <w:numPr>
          <w:ilvl w:val="0"/>
          <w:numId w:val="1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Statement I: Setting the interaction from the stacked bar chart to "Filter" ensures the pie chart shows only the sales for the selected product category - True</w:t>
      </w:r>
      <w:r w:rsidRPr="008D7BA8">
        <w:rPr>
          <w:rFonts w:ascii="Segoe UI" w:eastAsia="Times New Roman" w:hAnsi="Segoe UI" w:cs="Segoe UI"/>
          <w:color w:val="2A2B3F"/>
          <w:sz w:val="24"/>
          <w:szCs w:val="24"/>
          <w:lang w:eastAsia="en-IN"/>
        </w:rPr>
        <w:br/>
        <w:t>In Power BI, visual interactions determine how selections in one visual affect others. By default, selecting a category in the stacked bar chart highlights related data elsewhere, but setting the interaction to "Filter" changes this behavior. With "Filter" enabled, clicking a product category in the bar chart filters the dataset underlying the pie chart to include only sales for that category, redrawing the pie chart to show regional distribution for just that category’s sales. The Microsoft documentation on </w:t>
      </w:r>
      <w:hyperlink r:id="rId28" w:history="1">
        <w:r w:rsidRPr="008D7BA8">
          <w:rPr>
            <w:rFonts w:ascii="Segoe UI" w:eastAsia="Times New Roman" w:hAnsi="Segoe UI" w:cs="Segoe UI"/>
            <w:color w:val="6D28D2"/>
            <w:sz w:val="24"/>
            <w:szCs w:val="24"/>
            <w:u w:val="single"/>
            <w:lang w:eastAsia="en-IN"/>
          </w:rPr>
          <w:t>visual interactions</w:t>
        </w:r>
      </w:hyperlink>
      <w:r w:rsidRPr="008D7BA8">
        <w:rPr>
          <w:rFonts w:ascii="Segoe UI" w:eastAsia="Times New Roman" w:hAnsi="Segoe UI" w:cs="Segoe UI"/>
          <w:color w:val="2A2B3F"/>
          <w:sz w:val="24"/>
          <w:szCs w:val="24"/>
          <w:lang w:eastAsia="en-IN"/>
        </w:rPr>
        <w:t> states, "The Filter interaction applies a full filter to the target visual, showing only the selected data," making this statement true.</w:t>
      </w:r>
    </w:p>
    <w:p w:rsidR="008D7BA8" w:rsidRPr="008D7BA8" w:rsidRDefault="008D7BA8" w:rsidP="008D7BA8">
      <w:pPr>
        <w:numPr>
          <w:ilvl w:val="0"/>
          <w:numId w:val="1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Statement II: The default interaction setting will automatically redraw the pie chart to display filtered data - False</w:t>
      </w:r>
      <w:r w:rsidRPr="008D7BA8">
        <w:rPr>
          <w:rFonts w:ascii="Segoe UI" w:eastAsia="Times New Roman" w:hAnsi="Segoe UI" w:cs="Segoe UI"/>
          <w:color w:val="2A2B3F"/>
          <w:sz w:val="24"/>
          <w:szCs w:val="24"/>
          <w:lang w:eastAsia="en-IN"/>
        </w:rPr>
        <w:br/>
        <w:t>The default interaction in Power BI is "Highlight," not "Filter." When a product category is selected in the stacked bar chart, the pie chart highlights the portion of sales for that category within each region but still shows all regions’ total sales. It doesn’t filter out other categories’ data or redraw the pie chart to show only the selected category’s sales across regions. The </w:t>
      </w:r>
      <w:hyperlink r:id="rId29" w:anchor="default-behavior-highlighting" w:history="1">
        <w:r w:rsidRPr="008D7BA8">
          <w:rPr>
            <w:rFonts w:ascii="Segoe UI" w:eastAsia="Times New Roman" w:hAnsi="Segoe UI" w:cs="Segoe UI"/>
            <w:color w:val="6D28D2"/>
            <w:sz w:val="24"/>
            <w:szCs w:val="24"/>
            <w:u w:val="single"/>
            <w:lang w:eastAsia="en-IN"/>
          </w:rPr>
          <w:t>visual interactions documentation</w:t>
        </w:r>
      </w:hyperlink>
      <w:r w:rsidRPr="008D7BA8">
        <w:rPr>
          <w:rFonts w:ascii="Segoe UI" w:eastAsia="Times New Roman" w:hAnsi="Segoe UI" w:cs="Segoe UI"/>
          <w:color w:val="2A2B3F"/>
          <w:sz w:val="24"/>
          <w:szCs w:val="24"/>
          <w:lang w:eastAsia="en-IN"/>
        </w:rPr>
        <w:t> explains, "By default, selecting a data point highlights related data in other visuals rather than filtering it," so this statement is false.</w:t>
      </w:r>
    </w:p>
    <w:p w:rsidR="008D7BA8" w:rsidRPr="008D7BA8" w:rsidRDefault="008D7BA8" w:rsidP="008D7BA8">
      <w:pPr>
        <w:numPr>
          <w:ilvl w:val="0"/>
          <w:numId w:val="1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Statement III: Setting the interaction from the pie chart to "Highlight" will make no difference in this scenario - True</w:t>
      </w:r>
      <w:r w:rsidRPr="008D7BA8">
        <w:rPr>
          <w:rFonts w:ascii="Segoe UI" w:eastAsia="Times New Roman" w:hAnsi="Segoe UI" w:cs="Segoe UI"/>
          <w:color w:val="2A2B3F"/>
          <w:sz w:val="24"/>
          <w:szCs w:val="24"/>
          <w:lang w:eastAsia="en-IN"/>
        </w:rPr>
        <w:br/>
        <w:t>The scenario focuses on how selections in the stacked bar chart (source visual) affect the pie chart (target visual), not the reverse. The interaction setting from the pie chart to the bar chart governs what happens when a region is selected in the pie chart, which isn’t relevant here. Since the requirement is about analyzing regional sales when a category is selected, the pie chart’s outgoing interaction (e.g., to "Highlight") doesn’t impact the bar chart’s filtering behavior toward the pie chart. Thus, setting it to "Highlight" (the default) or any other option makes no difference in this context. The documentation notes, "Interaction settings are directional," supporting this as true.</w:t>
      </w:r>
    </w:p>
    <w:p w:rsidR="008D7BA8" w:rsidRPr="008D7BA8" w:rsidRDefault="008D7BA8" w:rsidP="008D7BA8">
      <w:pPr>
        <w:numPr>
          <w:ilvl w:val="0"/>
          <w:numId w:val="1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Statement IV: Setting the interaction from the stacked bar chart to "None" will disable filtering for the pie chart - True</w:t>
      </w:r>
      <w:r w:rsidRPr="008D7BA8">
        <w:rPr>
          <w:rFonts w:ascii="Segoe UI" w:eastAsia="Times New Roman" w:hAnsi="Segoe UI" w:cs="Segoe UI"/>
          <w:color w:val="2A2B3F"/>
          <w:sz w:val="24"/>
          <w:szCs w:val="24"/>
          <w:lang w:eastAsia="en-IN"/>
        </w:rPr>
        <w:br/>
        <w:t>Setting the interaction from the stacked bar chart to "None" disables any effect on the pie chart when a category is selected. The pie chart remains unfiltered and unaffected, showing the full regional sales distribution regardless of selections in the bar chart. The </w:t>
      </w:r>
      <w:hyperlink r:id="rId30" w:anchor="no-interaction" w:history="1">
        <w:r w:rsidRPr="008D7BA8">
          <w:rPr>
            <w:rFonts w:ascii="Segoe UI" w:eastAsia="Times New Roman" w:hAnsi="Segoe UI" w:cs="Segoe UI"/>
            <w:color w:val="6D28D2"/>
            <w:sz w:val="24"/>
            <w:szCs w:val="24"/>
            <w:u w:val="single"/>
            <w:lang w:eastAsia="en-IN"/>
          </w:rPr>
          <w:t>visual interactions documentation</w:t>
        </w:r>
      </w:hyperlink>
      <w:r w:rsidRPr="008D7BA8">
        <w:rPr>
          <w:rFonts w:ascii="Segoe UI" w:eastAsia="Times New Roman" w:hAnsi="Segoe UI" w:cs="Segoe UI"/>
          <w:color w:val="2A2B3F"/>
          <w:sz w:val="24"/>
          <w:szCs w:val="24"/>
          <w:lang w:eastAsia="en-IN"/>
        </w:rPr>
        <w:t> confirms, "The None option prevents a visual from affecting others," making this statement true.</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Visualize and analyze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9</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CASE ANALYSIS:</w:t>
      </w:r>
      <w:r w:rsidRPr="008D7BA8">
        <w:rPr>
          <w:rFonts w:ascii="Segoe UI" w:eastAsia="Times New Roman" w:hAnsi="Segoe UI" w:cs="Segoe UI"/>
          <w:color w:val="2A2B3F"/>
          <w:sz w:val="24"/>
          <w:szCs w:val="24"/>
          <w:lang w:eastAsia="en-IN"/>
        </w:rPr>
        <w:br/>
        <w:t>You are a data analyst at </w:t>
      </w:r>
      <w:r w:rsidRPr="008D7BA8">
        <w:rPr>
          <w:rFonts w:ascii="Segoe UI" w:eastAsia="Times New Roman" w:hAnsi="Segoe UI" w:cs="Segoe UI"/>
          <w:b/>
          <w:bCs/>
          <w:color w:val="2A2B3F"/>
          <w:sz w:val="24"/>
          <w:szCs w:val="24"/>
          <w:lang w:eastAsia="en-IN"/>
        </w:rPr>
        <w:t>HealthConnect Analytics</w:t>
      </w:r>
      <w:r w:rsidRPr="008D7BA8">
        <w:rPr>
          <w:rFonts w:ascii="Segoe UI" w:eastAsia="Times New Roman" w:hAnsi="Segoe UI" w:cs="Segoe UI"/>
          <w:color w:val="2A2B3F"/>
          <w:sz w:val="24"/>
          <w:szCs w:val="24"/>
          <w:lang w:eastAsia="en-IN"/>
        </w:rPr>
        <w:t>, a company that provides data-driven insights to insurance providers. Your team has been tasked with analyzing healthcare claims data from multiple sources to identify trends in costs, processing times, and utilization. The project involves creating a </w:t>
      </w:r>
      <w:r w:rsidRPr="008D7BA8">
        <w:rPr>
          <w:rFonts w:ascii="Segoe UI" w:eastAsia="Times New Roman" w:hAnsi="Segoe UI" w:cs="Segoe UI"/>
          <w:b/>
          <w:bCs/>
          <w:color w:val="2A2B3F"/>
          <w:sz w:val="24"/>
          <w:szCs w:val="24"/>
          <w:lang w:eastAsia="en-IN"/>
        </w:rPr>
        <w:t>dashboard</w:t>
      </w:r>
      <w:r w:rsidRPr="008D7BA8">
        <w:rPr>
          <w:rFonts w:ascii="Segoe UI" w:eastAsia="Times New Roman" w:hAnsi="Segoe UI" w:cs="Segoe UI"/>
          <w:color w:val="2A2B3F"/>
          <w:sz w:val="24"/>
          <w:szCs w:val="24"/>
          <w:lang w:eastAsia="en-IN"/>
        </w:rPr>
        <w:t> that provides stakeholders with actionable insights into claim trends. The final deliverable should include metrics such as:</w:t>
      </w:r>
    </w:p>
    <w:p w:rsidR="008D7BA8" w:rsidRPr="008D7BA8" w:rsidRDefault="008D7BA8" w:rsidP="008D7BA8">
      <w:pPr>
        <w:numPr>
          <w:ilvl w:val="0"/>
          <w:numId w:val="19"/>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Total number of claims</w:t>
      </w:r>
    </w:p>
    <w:p w:rsidR="008D7BA8" w:rsidRPr="008D7BA8" w:rsidRDefault="008D7BA8" w:rsidP="008D7BA8">
      <w:pPr>
        <w:numPr>
          <w:ilvl w:val="0"/>
          <w:numId w:val="19"/>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Average claim amount</w:t>
      </w:r>
    </w:p>
    <w:p w:rsidR="008D7BA8" w:rsidRPr="008D7BA8" w:rsidRDefault="008D7BA8" w:rsidP="008D7BA8">
      <w:pPr>
        <w:numPr>
          <w:ilvl w:val="0"/>
          <w:numId w:val="19"/>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Distribution of claims by state</w:t>
      </w:r>
    </w:p>
    <w:p w:rsidR="008D7BA8" w:rsidRPr="008D7BA8" w:rsidRDefault="008D7BA8" w:rsidP="008D7BA8">
      <w:pPr>
        <w:numPr>
          <w:ilvl w:val="0"/>
          <w:numId w:val="19"/>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Trends in claim processing time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However, the raw data is inconsistent, unclean, and requires significant transformation before it can be used for reporting.</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Raw Data Overview</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3649980"/>
            <wp:effectExtent l="0" t="0" r="7620" b="7620"/>
            <wp:docPr id="38" name="Picture 38" descr="https://img-c.udemycdn.com/redactor/raw/practice_test_question/2025-01-28_14-51-31-1ced78027cd372f8124c9514cb7753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2025-01-28_14-51-31-1ced78027cd372f8124c9514cb77536f.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64580" cy="364998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Key Challenges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6027420"/>
            <wp:effectExtent l="0" t="0" r="7620" b="0"/>
            <wp:docPr id="37" name="Picture 37" descr="https://img-c.udemycdn.com/redactor/raw/practice_test_question/2025-01-28_14-51-31-7b0df673ae6b2dfb79619b75a46f1d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2025-01-28_14-51-31-7b0df673ae6b2dfb79619b75a46f1d7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64580" cy="602742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Business Problem</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current state of the data makes it unsuitable for analysis due to its unclean and inconsistent format. You must resolve the following problems to achieve the project goals: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Question:</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i/>
          <w:iCs/>
          <w:color w:val="2A2B3F"/>
          <w:sz w:val="24"/>
          <w:szCs w:val="24"/>
          <w:lang w:eastAsia="en-IN"/>
        </w:rPr>
        <w:t>Your manager requests a dashboard displaying the following: Total Claims, Average Claim Amount, Claims by State, and Claim Processing Time Trends. Which layout is most effective for these metrics?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Create multiple dashboards for each metric. D. Display all metrics as cards for simplicity.</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Similar to Option A, this would require the user to navigate between different dashboards to view the data, making it cumbersome to analyze the data as a whole.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Multiple dashboards create unnecessary complexity and reduce the ease of accessing all key insights in one place. It is less efficient for quick decision-making or comparing multiple related metrics.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Display all metrics as cards for simplicity.</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While cards are great for displaying summary statistics (such as Total Claims and Average Claim Amount), this layout fails to capture the trends in claim processing times or the distribution of claims across states. Without proper visualizations like bar charts or line charts, the dashboard would lack the depth needed for meaningful insights.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Cards alone would not provide a complete picture of the data, especially for metrics that require a visual trend (like claim processing time) or breakdown (like Claims by State). This layout would oversimplify the dashboard and limit its utility.</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Display each metric in a separate report.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Separating each metric into its own report means that the user would need to navigate between multiple pages to view the overall data, which creates a fragmented user experience. While this can be useful in some cases, it would not provide a holistic view of the data in this scenario.</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This approach could make it harder for the user to quickly compare the different metrics in context, which is key when analyzing various related data points like claims, average claim amounts, and trends.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Use a single-page dashboard with cards for totals, a bar chart for state claims, and a line chart for trends.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single-page dashboard that combines all the metrics provides a consolidated view of the data, allowing the user to compare and analyze the metrics more effectively. Cards are great for showing key totals like Total Claims and Average Claim Amount, while bar charts and line charts work well for visualizing claims by state and trends over time, respectively. This layout allows for an intuitive and cohesive user experience.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correct:</w:t>
      </w:r>
      <w:r w:rsidRPr="008D7BA8">
        <w:rPr>
          <w:rFonts w:ascii="Segoe UI" w:eastAsia="Times New Roman" w:hAnsi="Segoe UI" w:cs="Segoe UI"/>
          <w:color w:val="2A2B3F"/>
          <w:sz w:val="24"/>
          <w:szCs w:val="24"/>
          <w:lang w:eastAsia="en-IN"/>
        </w:rPr>
        <w:br/>
        <w:t>This layout is the most effective because it consolidates the metrics into one view, making it easier for stakeholders to see the full picture at a glance. It balances the need for detailed analysis (line and bar charts) with high-level summary data (cards for totals).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with Dashboard Layout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HealthConnect Analytics, your manager requests a dashboard displaying Total Claims, Average Claim Amount, Claims by State, and Claim Processing Time Trends. The most effective layout is a single-page dashboard in Power BI Desktop combining multiple visuals:</w:t>
      </w:r>
    </w:p>
    <w:p w:rsidR="008D7BA8" w:rsidRPr="008D7BA8" w:rsidRDefault="008D7BA8" w:rsidP="008D7BA8">
      <w:pPr>
        <w:numPr>
          <w:ilvl w:val="0"/>
          <w:numId w:val="2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Cards for Totals</w:t>
      </w:r>
      <w:r w:rsidRPr="008D7BA8">
        <w:rPr>
          <w:rFonts w:ascii="Segoe UI" w:eastAsia="Times New Roman" w:hAnsi="Segoe UI" w:cs="Segoe UI"/>
          <w:color w:val="2A2B3F"/>
          <w:sz w:val="24"/>
          <w:szCs w:val="24"/>
          <w:lang w:eastAsia="en-IN"/>
        </w:rPr>
        <w:t>: Add two Card visuals from the Visualizations pane. For "Total Claims," use a measure like TotalClaims = COUNTROWS('Claims'); for "Average Claim Amount," use AvgClaimAmount = AVERAGE(Claims[ClaimAmount]). Place these at the top for quick reference (e.g., "Total Claims: 1,500," "Avg Claim: $750").</w:t>
      </w:r>
    </w:p>
    <w:p w:rsidR="008D7BA8" w:rsidRPr="008D7BA8" w:rsidRDefault="008D7BA8" w:rsidP="008D7BA8">
      <w:pPr>
        <w:numPr>
          <w:ilvl w:val="0"/>
          <w:numId w:val="2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Bar Chart for State Claims</w:t>
      </w:r>
      <w:r w:rsidRPr="008D7BA8">
        <w:rPr>
          <w:rFonts w:ascii="Segoe UI" w:eastAsia="Times New Roman" w:hAnsi="Segoe UI" w:cs="Segoe UI"/>
          <w:color w:val="2A2B3F"/>
          <w:sz w:val="24"/>
          <w:szCs w:val="24"/>
          <w:lang w:eastAsia="en-IN"/>
        </w:rPr>
        <w:t>: Add a Bar Chart, drag StateCode[StateCode] or Claims[StateName] to the "Axis," and the TotalClaims measure to "Values." Use a vertical orientation for readability of state names (e.g., "CA: 300 claims"). Position this below the cards.</w:t>
      </w:r>
    </w:p>
    <w:p w:rsidR="008D7BA8" w:rsidRPr="008D7BA8" w:rsidRDefault="008D7BA8" w:rsidP="008D7BA8">
      <w:pPr>
        <w:numPr>
          <w:ilvl w:val="0"/>
          <w:numId w:val="2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Line Chart for Trends</w:t>
      </w:r>
      <w:r w:rsidRPr="008D7BA8">
        <w:rPr>
          <w:rFonts w:ascii="Segoe UI" w:eastAsia="Times New Roman" w:hAnsi="Segoe UI" w:cs="Segoe UI"/>
          <w:color w:val="2A2B3F"/>
          <w:sz w:val="24"/>
          <w:szCs w:val="24"/>
          <w:lang w:eastAsia="en-IN"/>
        </w:rPr>
        <w:t>: Add a Line Chart, drag a Date table’s Month (linked to Claims) to the "Axis," and a measure like AvgProcessingTime = AVERAGE(Claims[ProcessingTimeDays]) to "Values." Place this beside or below the bar chart to show trends (e.g., processing time increasing over months).</w:t>
      </w:r>
      <w:r w:rsidRPr="008D7BA8">
        <w:rPr>
          <w:rFonts w:ascii="Segoe UI" w:eastAsia="Times New Roman" w:hAnsi="Segoe UI" w:cs="Segoe UI"/>
          <w:color w:val="2A2B3F"/>
          <w:sz w:val="24"/>
          <w:szCs w:val="24"/>
          <w:lang w:eastAsia="en-IN"/>
        </w:rPr>
        <w:br/>
        <w:t>Arrange these on one page, adjust sizes, and add titles via the "Format Visual" pane for clarity.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single-page layout provides a cohesive, at-a-glance view, aligning with dashboard best practices—key metrics (totals) are prominent, categorical data (states) is compared via bars, and temporal trends (processing time) flow via a line. This balances the deliverables’ needs efficiently. The Microsoft documentation on </w:t>
      </w:r>
      <w:hyperlink r:id="rId31" w:history="1">
        <w:r w:rsidRPr="008D7BA8">
          <w:rPr>
            <w:rFonts w:ascii="Segoe UI" w:eastAsia="Times New Roman" w:hAnsi="Segoe UI" w:cs="Segoe UI"/>
            <w:color w:val="6D28D2"/>
            <w:sz w:val="24"/>
            <w:szCs w:val="24"/>
            <w:u w:val="single"/>
            <w:lang w:eastAsia="en-IN"/>
          </w:rPr>
          <w:t>dashboards</w:t>
        </w:r>
      </w:hyperlink>
      <w:r w:rsidRPr="008D7BA8">
        <w:rPr>
          <w:rFonts w:ascii="Segoe UI" w:eastAsia="Times New Roman" w:hAnsi="Segoe UI" w:cs="Segoe UI"/>
          <w:color w:val="2A2B3F"/>
          <w:sz w:val="24"/>
          <w:szCs w:val="24"/>
          <w:lang w:eastAsia="en-IN"/>
        </w:rPr>
        <w:t> states, “Effective dashboards combine cards for KPIs, bar charts for comparisons, and line charts for trends on a single page to deliver actionable insights.” This setup ensures HealthConnect stakeholders can quickly interpret all metrics.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2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Separate reports</w:t>
      </w:r>
      <w:r w:rsidRPr="008D7BA8">
        <w:rPr>
          <w:rFonts w:ascii="Segoe UI" w:eastAsia="Times New Roman" w:hAnsi="Segoe UI" w:cs="Segoe UI"/>
          <w:color w:val="2A2B3F"/>
          <w:sz w:val="24"/>
          <w:szCs w:val="24"/>
          <w:lang w:eastAsia="en-IN"/>
        </w:rPr>
        <w:t>: Splitting metrics across reports fragments insights, requiring navigation and reducing usability, unlike a unified dashboard.</w:t>
      </w:r>
    </w:p>
    <w:p w:rsidR="008D7BA8" w:rsidRPr="008D7BA8" w:rsidRDefault="008D7BA8" w:rsidP="008D7BA8">
      <w:pPr>
        <w:numPr>
          <w:ilvl w:val="0"/>
          <w:numId w:val="2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Multiple dashboards</w:t>
      </w:r>
      <w:r w:rsidRPr="008D7BA8">
        <w:rPr>
          <w:rFonts w:ascii="Segoe UI" w:eastAsia="Times New Roman" w:hAnsi="Segoe UI" w:cs="Segoe UI"/>
          <w:color w:val="2A2B3F"/>
          <w:sz w:val="24"/>
          <w:szCs w:val="24"/>
          <w:lang w:eastAsia="en-IN"/>
        </w:rPr>
        <w:t>: Multiple dashboards (e.g., one per metric) complicate access and monitoring, counter to the single-deliverable goal.</w:t>
      </w:r>
    </w:p>
    <w:p w:rsidR="008D7BA8" w:rsidRPr="008D7BA8" w:rsidRDefault="008D7BA8" w:rsidP="008D7BA8">
      <w:pPr>
        <w:numPr>
          <w:ilvl w:val="0"/>
          <w:numId w:val="2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All cards</w:t>
      </w:r>
      <w:r w:rsidRPr="008D7BA8">
        <w:rPr>
          <w:rFonts w:ascii="Segoe UI" w:eastAsia="Times New Roman" w:hAnsi="Segoe UI" w:cs="Segoe UI"/>
          <w:color w:val="2A2B3F"/>
          <w:sz w:val="24"/>
          <w:szCs w:val="24"/>
          <w:lang w:eastAsia="en-IN"/>
        </w:rPr>
        <w:t>: Displaying all metrics as cards (e.g., claims per state as individual cards) oversimplifies, losing visual comparison and trend visibility, per </w:t>
      </w:r>
      <w:hyperlink r:id="rId32" w:history="1">
        <w:r w:rsidRPr="008D7BA8">
          <w:rPr>
            <w:rFonts w:ascii="Segoe UI" w:eastAsia="Times New Roman" w:hAnsi="Segoe UI" w:cs="Segoe UI"/>
            <w:color w:val="6D28D2"/>
            <w:sz w:val="24"/>
            <w:szCs w:val="24"/>
            <w:u w:val="single"/>
            <w:lang w:eastAsia="en-IN"/>
          </w:rPr>
          <w:t>card visual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single-page dashboard with cards, bar, and line charts optimally presents HealthConnect’s metrics.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Case Study</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10</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BrightLens Analytics, your manager asks you to calculate the average sales per transaction based on the Sales table, which contains the following columns:</w:t>
      </w:r>
    </w:p>
    <w:p w:rsidR="008D7BA8" w:rsidRPr="008D7BA8" w:rsidRDefault="008D7BA8" w:rsidP="008D7BA8">
      <w:pPr>
        <w:numPr>
          <w:ilvl w:val="0"/>
          <w:numId w:val="22"/>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OrderID</w:t>
      </w:r>
    </w:p>
    <w:p w:rsidR="008D7BA8" w:rsidRPr="008D7BA8" w:rsidRDefault="008D7BA8" w:rsidP="008D7BA8">
      <w:pPr>
        <w:numPr>
          <w:ilvl w:val="0"/>
          <w:numId w:val="22"/>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SalesAmount</w:t>
      </w:r>
    </w:p>
    <w:p w:rsidR="008D7BA8" w:rsidRPr="008D7BA8" w:rsidRDefault="008D7BA8" w:rsidP="008D7BA8">
      <w:pPr>
        <w:numPr>
          <w:ilvl w:val="0"/>
          <w:numId w:val="22"/>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Quantity</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DAX formula should you use to calculate this measure?</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Consolas" w:eastAsia="Times New Roman" w:hAnsi="Consolas" w:cs="Courier New"/>
          <w:b/>
          <w:bCs/>
          <w:color w:val="C4710D"/>
          <w:bdr w:val="single" w:sz="6" w:space="0" w:color="D1D2E0" w:frame="1"/>
          <w:shd w:val="clear" w:color="auto" w:fill="FFFFFF"/>
          <w:lang w:eastAsia="en-IN"/>
        </w:rPr>
        <w:t>Average Sales = DIVIDE(SUM(Sales[SalesAmount]), COUNTROWS(Sales))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SUM(Sales[SalesAmount])</w:t>
      </w:r>
      <w:r w:rsidRPr="008D7BA8">
        <w:rPr>
          <w:rFonts w:ascii="Segoe UI" w:eastAsia="Times New Roman" w:hAnsi="Segoe UI" w:cs="Segoe UI"/>
          <w:color w:val="2A2B3F"/>
          <w:sz w:val="24"/>
          <w:szCs w:val="24"/>
          <w:lang w:eastAsia="en-IN"/>
        </w:rPr>
        <w:t> → </w:t>
      </w:r>
      <w:r w:rsidRPr="008D7BA8">
        <w:rPr>
          <w:rFonts w:ascii="Segoe UI" w:eastAsia="Times New Roman" w:hAnsi="Segoe UI" w:cs="Segoe UI"/>
          <w:b/>
          <w:bCs/>
          <w:color w:val="2A2B3F"/>
          <w:sz w:val="24"/>
          <w:szCs w:val="24"/>
          <w:lang w:eastAsia="en-IN"/>
        </w:rPr>
        <w:t>Calculates total sales.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COUNTROWS(Sales)</w:t>
      </w:r>
      <w:r w:rsidRPr="008D7BA8">
        <w:rPr>
          <w:rFonts w:ascii="Segoe UI" w:eastAsia="Times New Roman" w:hAnsi="Segoe UI" w:cs="Segoe UI"/>
          <w:color w:val="2A2B3F"/>
          <w:sz w:val="24"/>
          <w:szCs w:val="24"/>
          <w:lang w:eastAsia="en-IN"/>
        </w:rPr>
        <w:t> → </w:t>
      </w:r>
      <w:r w:rsidRPr="008D7BA8">
        <w:rPr>
          <w:rFonts w:ascii="Segoe UI" w:eastAsia="Times New Roman" w:hAnsi="Segoe UI" w:cs="Segoe UI"/>
          <w:b/>
          <w:bCs/>
          <w:color w:val="2A2B3F"/>
          <w:sz w:val="24"/>
          <w:szCs w:val="24"/>
          <w:lang w:eastAsia="en-IN"/>
        </w:rPr>
        <w:t>Counts the number of transactions (OrderID rows).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DIVIDE()</w:t>
      </w:r>
      <w:r w:rsidRPr="008D7BA8">
        <w:rPr>
          <w:rFonts w:ascii="Segoe UI" w:eastAsia="Times New Roman" w:hAnsi="Segoe UI" w:cs="Segoe UI"/>
          <w:color w:val="2A2B3F"/>
          <w:sz w:val="24"/>
          <w:szCs w:val="24"/>
          <w:lang w:eastAsia="en-IN"/>
        </w:rPr>
        <w:t> → Ensures division </w:t>
      </w:r>
      <w:r w:rsidRPr="008D7BA8">
        <w:rPr>
          <w:rFonts w:ascii="Segoe UI" w:eastAsia="Times New Roman" w:hAnsi="Segoe UI" w:cs="Segoe UI"/>
          <w:b/>
          <w:bCs/>
          <w:color w:val="2A2B3F"/>
          <w:sz w:val="24"/>
          <w:szCs w:val="24"/>
          <w:lang w:eastAsia="en-IN"/>
        </w:rPr>
        <w:t>without errors</w:t>
      </w:r>
      <w:r w:rsidRPr="008D7BA8">
        <w:rPr>
          <w:rFonts w:ascii="Segoe UI" w:eastAsia="Times New Roman" w:hAnsi="Segoe UI" w:cs="Segoe UI"/>
          <w:color w:val="2A2B3F"/>
          <w:sz w:val="24"/>
          <w:szCs w:val="24"/>
          <w:lang w:eastAsia="en-IN"/>
        </w:rPr>
        <w:t> (prevents division by zero).</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Formula:</w:t>
      </w:r>
    </w:p>
    <w:p w:rsidR="008D7BA8" w:rsidRPr="008D7BA8" w:rsidRDefault="008D7BA8" w:rsidP="008D7BA8">
      <w:pPr>
        <w:numPr>
          <w:ilvl w:val="0"/>
          <w:numId w:val="2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Average Sales = DIVIDE(SUM(Sales[SalesAmount]), COUNTROWS(Sales))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correctly calculates </w:t>
      </w:r>
      <w:r w:rsidRPr="008D7BA8">
        <w:rPr>
          <w:rFonts w:ascii="Segoe UI" w:eastAsia="Times New Roman" w:hAnsi="Segoe UI" w:cs="Segoe UI"/>
          <w:b/>
          <w:bCs/>
          <w:color w:val="2A2B3F"/>
          <w:sz w:val="24"/>
          <w:szCs w:val="24"/>
          <w:lang w:eastAsia="en-IN"/>
        </w:rPr>
        <w:t>total sales divided by the number of transactions</w:t>
      </w:r>
      <w:r w:rsidRPr="008D7BA8">
        <w:rPr>
          <w:rFonts w:ascii="Segoe UI" w:eastAsia="Times New Roman" w:hAnsi="Segoe UI" w:cs="Segoe UI"/>
          <w:color w:val="2A2B3F"/>
          <w:sz w:val="24"/>
          <w:szCs w:val="24"/>
          <w:lang w:eastAsia="en-IN"/>
        </w:rPr>
        <w:t>, making it the best approach.</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Consolas" w:eastAsia="Times New Roman" w:hAnsi="Consolas" w:cs="Courier New"/>
          <w:b/>
          <w:bCs/>
          <w:color w:val="C4710D"/>
          <w:bdr w:val="single" w:sz="6" w:space="0" w:color="D1D2E0" w:frame="1"/>
          <w:shd w:val="clear" w:color="auto" w:fill="FFFFFF"/>
          <w:lang w:eastAsia="en-IN"/>
        </w:rPr>
        <w:t>Average Sales = SUM(Sales[SalesAmount]) / COUNTROWS(Sales)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While </w:t>
      </w:r>
      <w:r w:rsidRPr="008D7BA8">
        <w:rPr>
          <w:rFonts w:ascii="Segoe UI" w:eastAsia="Times New Roman" w:hAnsi="Segoe UI" w:cs="Segoe UI"/>
          <w:b/>
          <w:bCs/>
          <w:color w:val="2A2B3F"/>
          <w:sz w:val="24"/>
          <w:szCs w:val="24"/>
          <w:lang w:eastAsia="en-IN"/>
        </w:rPr>
        <w:t>mathematically correct</w:t>
      </w:r>
      <w:r w:rsidRPr="008D7BA8">
        <w:rPr>
          <w:rFonts w:ascii="Segoe UI" w:eastAsia="Times New Roman" w:hAnsi="Segoe UI" w:cs="Segoe UI"/>
          <w:color w:val="2A2B3F"/>
          <w:sz w:val="24"/>
          <w:szCs w:val="24"/>
          <w:lang w:eastAsia="en-IN"/>
        </w:rPr>
        <w:t>, it </w:t>
      </w:r>
      <w:r w:rsidRPr="008D7BA8">
        <w:rPr>
          <w:rFonts w:ascii="Segoe UI" w:eastAsia="Times New Roman" w:hAnsi="Segoe UI" w:cs="Segoe UI"/>
          <w:b/>
          <w:bCs/>
          <w:color w:val="2A2B3F"/>
          <w:sz w:val="24"/>
          <w:szCs w:val="24"/>
          <w:lang w:eastAsia="en-IN"/>
        </w:rPr>
        <w:t>does not handle division by zero</w:t>
      </w:r>
      <w:r w:rsidRPr="008D7BA8">
        <w:rPr>
          <w:rFonts w:ascii="Segoe UI" w:eastAsia="Times New Roman" w:hAnsi="Segoe UI" w:cs="Segoe UI"/>
          <w:color w:val="2A2B3F"/>
          <w:sz w:val="24"/>
          <w:szCs w:val="24"/>
          <w:lang w:eastAsia="en-IN"/>
        </w:rPr>
        <w:t> properly.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DIVIDE() is the preferred approach</w:t>
      </w:r>
      <w:r w:rsidRPr="008D7BA8">
        <w:rPr>
          <w:rFonts w:ascii="Segoe UI" w:eastAsia="Times New Roman" w:hAnsi="Segoe UI" w:cs="Segoe UI"/>
          <w:color w:val="2A2B3F"/>
          <w:sz w:val="24"/>
          <w:szCs w:val="24"/>
          <w:lang w:eastAsia="en-IN"/>
        </w:rPr>
        <w:t> in DAX because it prevents errors.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Consolas" w:eastAsia="Times New Roman" w:hAnsi="Consolas" w:cs="Courier New"/>
          <w:b/>
          <w:bCs/>
          <w:color w:val="C4710D"/>
          <w:bdr w:val="single" w:sz="6" w:space="0" w:color="D1D2E0" w:frame="1"/>
          <w:shd w:val="clear" w:color="auto" w:fill="FFFFFF"/>
          <w:lang w:eastAsia="en-IN"/>
        </w:rPr>
        <w:t>Average Sales = CALCULATE(AVERAGE(Sales[SalesAmount]))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CALCULATE is unnecessary</w:t>
      </w:r>
      <w:r w:rsidRPr="008D7BA8">
        <w:rPr>
          <w:rFonts w:ascii="Segoe UI" w:eastAsia="Times New Roman" w:hAnsi="Segoe UI" w:cs="Segoe UI"/>
          <w:color w:val="2A2B3F"/>
          <w:sz w:val="24"/>
          <w:szCs w:val="24"/>
          <w:lang w:eastAsia="en-IN"/>
        </w:rPr>
        <w:t> here since there’s no filter context to modify.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AVERAGE() incorrectly computes the mean of individual sales amounts</w:t>
      </w:r>
      <w:r w:rsidRPr="008D7BA8">
        <w:rPr>
          <w:rFonts w:ascii="Segoe UI" w:eastAsia="Times New Roman" w:hAnsi="Segoe UI" w:cs="Segoe UI"/>
          <w:color w:val="2A2B3F"/>
          <w:sz w:val="24"/>
          <w:szCs w:val="24"/>
          <w:lang w:eastAsia="en-IN"/>
        </w:rPr>
        <w:t>, rather than </w:t>
      </w:r>
      <w:r w:rsidRPr="008D7BA8">
        <w:rPr>
          <w:rFonts w:ascii="Segoe UI" w:eastAsia="Times New Roman" w:hAnsi="Segoe UI" w:cs="Segoe UI"/>
          <w:b/>
          <w:bCs/>
          <w:color w:val="2A2B3F"/>
          <w:sz w:val="24"/>
          <w:szCs w:val="24"/>
          <w:lang w:eastAsia="en-IN"/>
        </w:rPr>
        <w:t>total sales divided by transactions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Consolas" w:eastAsia="Times New Roman" w:hAnsi="Consolas" w:cs="Courier New"/>
          <w:b/>
          <w:bCs/>
          <w:color w:val="C4710D"/>
          <w:bdr w:val="single" w:sz="6" w:space="0" w:color="D1D2E0" w:frame="1"/>
          <w:shd w:val="clear" w:color="auto" w:fill="FFFFFF"/>
          <w:lang w:eastAsia="en-IN"/>
        </w:rPr>
        <w:t>Average Sales = AVERAGE(Sales[SalesAmount])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w:t>
      </w:r>
      <w:r w:rsidRPr="008D7BA8">
        <w:rPr>
          <w:rFonts w:ascii="Segoe UI" w:eastAsia="Times New Roman" w:hAnsi="Segoe UI" w:cs="Segoe UI"/>
          <w:b/>
          <w:bCs/>
          <w:color w:val="2A2B3F"/>
          <w:sz w:val="24"/>
          <w:szCs w:val="24"/>
          <w:lang w:eastAsia="en-IN"/>
        </w:rPr>
        <w:t>averages individual SalesAmount values</w:t>
      </w:r>
      <w:r w:rsidRPr="008D7BA8">
        <w:rPr>
          <w:rFonts w:ascii="Segoe UI" w:eastAsia="Times New Roman" w:hAnsi="Segoe UI" w:cs="Segoe UI"/>
          <w:color w:val="2A2B3F"/>
          <w:sz w:val="24"/>
          <w:szCs w:val="24"/>
          <w:lang w:eastAsia="en-IN"/>
        </w:rPr>
        <w:t> instead of dividing </w:t>
      </w:r>
      <w:r w:rsidRPr="008D7BA8">
        <w:rPr>
          <w:rFonts w:ascii="Segoe UI" w:eastAsia="Times New Roman" w:hAnsi="Segoe UI" w:cs="Segoe UI"/>
          <w:b/>
          <w:bCs/>
          <w:color w:val="2A2B3F"/>
          <w:sz w:val="24"/>
          <w:szCs w:val="24"/>
          <w:lang w:eastAsia="en-IN"/>
        </w:rPr>
        <w:t>total sales by total transactions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is </w:t>
      </w:r>
      <w:r w:rsidRPr="008D7BA8">
        <w:rPr>
          <w:rFonts w:ascii="Segoe UI" w:eastAsia="Times New Roman" w:hAnsi="Segoe UI" w:cs="Segoe UI"/>
          <w:b/>
          <w:bCs/>
          <w:color w:val="2A2B3F"/>
          <w:sz w:val="24"/>
          <w:szCs w:val="24"/>
          <w:lang w:eastAsia="en-IN"/>
        </w:rPr>
        <w:t>not the same as average sales per transaction</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BrightLens Analytics, your manager requests a measure to calculate the average sales per transaction based on the Sales table, which has columns OrderID, SalesAmount, and Quantity. This involves determining the average sales amount per row (transaction), requiring a DAX formula that divides the total sales by the number of transactions, suitable as a measure for dynamic report analysis.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correct DAX formula is: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Consolas" w:eastAsia="Times New Roman" w:hAnsi="Consolas" w:cs="Courier New"/>
          <w:color w:val="C4710D"/>
          <w:bdr w:val="single" w:sz="6" w:space="0" w:color="D1D2E0" w:frame="1"/>
          <w:shd w:val="clear" w:color="auto" w:fill="FFFFFF"/>
          <w:lang w:eastAsia="en-IN"/>
        </w:rPr>
        <w:t>Average Sales = DIVIDE(SUM(Sales[SalesAmount]), COUNTROWS(Sales))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 implement this, in Power BI Desktop, go to the "Modeling" tab, click "New Measure," enter the formula, and press Enter. Here’s how it works: SUM(Sales[SalesAmount]) calculates the total sales amount across all rows (e.g., $600 for $100, $200, $300), while COUNTROWS(Sales) counts the number of rows (transactions) in the table (e.g., 3). DIVIDE then computes the average ($600 / 3 = $200), handling division safely by returning blank if the denominator is zero. Add this measure to a visual (e.g., a card), and it displays the average sales per transaction, adjusting for any applied filters (e.g., by region).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formula is ideal because “average sales per transaction” implies total sales divided by the number of transactions (rows), not just the statistical average of SalesAmount values. DIVIDE enhances reliability by managing edge cases (e.g., no rows). The Microsoft documentation on </w:t>
      </w:r>
      <w:hyperlink r:id="rId33" w:history="1">
        <w:r w:rsidRPr="008D7BA8">
          <w:rPr>
            <w:rFonts w:ascii="Segoe UI" w:eastAsia="Times New Roman" w:hAnsi="Segoe UI" w:cs="Segoe UI"/>
            <w:color w:val="6D28D2"/>
            <w:sz w:val="24"/>
            <w:szCs w:val="24"/>
            <w:u w:val="single"/>
            <w:lang w:eastAsia="en-IN"/>
          </w:rPr>
          <w:t>DIVIDE</w:t>
        </w:r>
      </w:hyperlink>
      <w:r w:rsidRPr="008D7BA8">
        <w:rPr>
          <w:rFonts w:ascii="Segoe UI" w:eastAsia="Times New Roman" w:hAnsi="Segoe UI" w:cs="Segoe UI"/>
          <w:color w:val="2A2B3F"/>
          <w:sz w:val="24"/>
          <w:szCs w:val="24"/>
          <w:lang w:eastAsia="en-IN"/>
        </w:rPr>
        <w:t> states, “DIVIDE safely performs division, returning an alternate result if the denominator is zero,” while </w:t>
      </w:r>
      <w:hyperlink r:id="rId34" w:history="1">
        <w:r w:rsidRPr="008D7BA8">
          <w:rPr>
            <w:rFonts w:ascii="Segoe UI" w:eastAsia="Times New Roman" w:hAnsi="Segoe UI" w:cs="Segoe UI"/>
            <w:color w:val="6D28D2"/>
            <w:sz w:val="24"/>
            <w:szCs w:val="24"/>
            <w:u w:val="single"/>
            <w:lang w:eastAsia="en-IN"/>
          </w:rPr>
          <w:t>COUNTROWS</w:t>
        </w:r>
      </w:hyperlink>
      <w:r w:rsidRPr="008D7BA8">
        <w:rPr>
          <w:rFonts w:ascii="Segoe UI" w:eastAsia="Times New Roman" w:hAnsi="Segoe UI" w:cs="Segoe UI"/>
          <w:color w:val="2A2B3F"/>
          <w:sz w:val="24"/>
          <w:szCs w:val="24"/>
          <w:lang w:eastAsia="en-IN"/>
        </w:rPr>
        <w:t> “counts the rows in a table,” aligning with per-transaction logic.</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Alternatives are less accurate. AVERAGE(Sales[SalesAmount]) computes the mean of SalesAmount values directly (e.g., $200 for $100, $200, $300), but if SalesAmount is already a calculated total per row, this might double-count or misinterpret intent—per the </w:t>
      </w:r>
      <w:hyperlink r:id="rId35" w:history="1">
        <w:r w:rsidRPr="008D7BA8">
          <w:rPr>
            <w:rFonts w:ascii="Segoe UI" w:eastAsia="Times New Roman" w:hAnsi="Segoe UI" w:cs="Segoe UI"/>
            <w:color w:val="6D28D2"/>
            <w:sz w:val="24"/>
            <w:szCs w:val="24"/>
            <w:u w:val="single"/>
            <w:lang w:eastAsia="en-IN"/>
          </w:rPr>
          <w:t>AVERAGE documentation</w:t>
        </w:r>
      </w:hyperlink>
      <w:r w:rsidRPr="008D7BA8">
        <w:rPr>
          <w:rFonts w:ascii="Segoe UI" w:eastAsia="Times New Roman" w:hAnsi="Segoe UI" w:cs="Segoe UI"/>
          <w:color w:val="2A2B3F"/>
          <w:sz w:val="24"/>
          <w:szCs w:val="24"/>
          <w:lang w:eastAsia="en-IN"/>
        </w:rPr>
        <w:t>, it’s a simple column average. SUM(Sales[SalesAmount]) / COUNTROWS(Sales) works mathematically but risks errors if COUNTROWS returns zero, lacking DIVIDE’s safety. CALCULATE(AVERAGE(Sales[SalesAmount])) adds no value without filters, making it equivalent to AVERAGE alone, as noted in the </w:t>
      </w:r>
      <w:hyperlink r:id="rId36" w:history="1">
        <w:r w:rsidRPr="008D7BA8">
          <w:rPr>
            <w:rFonts w:ascii="Segoe UI" w:eastAsia="Times New Roman" w:hAnsi="Segoe UI" w:cs="Segoe UI"/>
            <w:color w:val="6D28D2"/>
            <w:sz w:val="24"/>
            <w:szCs w:val="24"/>
            <w:u w:val="single"/>
            <w:lang w:eastAsia="en-IN"/>
          </w:rPr>
          <w:t>CALCULATE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Thus, DIVIDE(SUM(Sales[SalesAmount]), COUNTROWS(Sales)) precisely calculates the average sales per transaction, offering robustness and clarity for BrightLens Analytics’ report.</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Model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11</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building a Microsoft Power BI data model with the following tables: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827520" cy="1478280"/>
            <wp:effectExtent l="0" t="0" r="0" b="7620"/>
            <wp:docPr id="36" name="Picture 36" descr="https://img-c.udemycdn.com/redactor/raw/practice_test_question/2025-01-26_19-30-56-f210164acc5270c933bcd0b796eb8f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2025-01-26_19-30-56-f210164acc5270c933bcd0b796eb8f89.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827520" cy="147828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Employees</w:t>
      </w:r>
      <w:r w:rsidRPr="008D7BA8">
        <w:rPr>
          <w:rFonts w:ascii="Segoe UI" w:eastAsia="Times New Roman" w:hAnsi="Segoe UI" w:cs="Segoe UI"/>
          <w:color w:val="2A2B3F"/>
          <w:sz w:val="24"/>
          <w:szCs w:val="24"/>
          <w:lang w:eastAsia="en-IN"/>
        </w:rPr>
        <w:t> table is related to the </w:t>
      </w:r>
      <w:r w:rsidRPr="008D7BA8">
        <w:rPr>
          <w:rFonts w:ascii="Segoe UI" w:eastAsia="Times New Roman" w:hAnsi="Segoe UI" w:cs="Segoe UI"/>
          <w:b/>
          <w:bCs/>
          <w:color w:val="2A2B3F"/>
          <w:sz w:val="24"/>
          <w:szCs w:val="24"/>
          <w:lang w:eastAsia="en-IN"/>
        </w:rPr>
        <w:t>Departments</w:t>
      </w:r>
      <w:r w:rsidRPr="008D7BA8">
        <w:rPr>
          <w:rFonts w:ascii="Segoe UI" w:eastAsia="Times New Roman" w:hAnsi="Segoe UI" w:cs="Segoe UI"/>
          <w:color w:val="2A2B3F"/>
          <w:sz w:val="24"/>
          <w:szCs w:val="24"/>
          <w:lang w:eastAsia="en-IN"/>
        </w:rPr>
        <w:t> table through the </w:t>
      </w:r>
      <w:r w:rsidRPr="008D7BA8">
        <w:rPr>
          <w:rFonts w:ascii="Consolas" w:eastAsia="Times New Roman" w:hAnsi="Consolas" w:cs="Courier New"/>
          <w:i/>
          <w:iCs/>
          <w:color w:val="2A2B3F"/>
          <w:bdr w:val="none" w:sz="0" w:space="0" w:color="auto" w:frame="1"/>
          <w:shd w:val="clear" w:color="auto" w:fill="D1D2E0"/>
          <w:lang w:eastAsia="en-IN"/>
        </w:rPr>
        <w:t>DepartmentID</w:t>
      </w:r>
      <w:r w:rsidRPr="008D7BA8">
        <w:rPr>
          <w:rFonts w:ascii="Consolas" w:eastAsia="Times New Roman" w:hAnsi="Consolas" w:cs="Courier New"/>
          <w:color w:val="2A2B3F"/>
          <w:bdr w:val="none" w:sz="0" w:space="0" w:color="auto" w:frame="1"/>
          <w:shd w:val="clear" w:color="auto" w:fill="D1D2E0"/>
          <w:lang w:eastAsia="en-IN"/>
        </w:rPr>
        <w:t> </w:t>
      </w:r>
      <w:r w:rsidRPr="008D7BA8">
        <w:rPr>
          <w:rFonts w:ascii="Segoe UI" w:eastAsia="Times New Roman" w:hAnsi="Segoe UI" w:cs="Segoe UI"/>
          <w:color w:val="2A2B3F"/>
          <w:sz w:val="24"/>
          <w:szCs w:val="24"/>
          <w:lang w:eastAsia="en-IN"/>
        </w:rPr>
        <w:t>column. Each employee works in one department, and each department can have multiple employees.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need to create a relationship that allows you to analyze employees by their department efficiently.</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How should you configure the relationship between the Departments table and the Employees table?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Set the relationship direction to Both and the Cardinality to Many-to-One (*:1).</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Many-to-One (*:1) cardinality is incorrect, as it reverses the correct relationship from the Departments table to the Employees table (One-to-Many).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Additionally, a Both direction adds unnecessary complexity to the model, which is not required in this case.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Set the relationship direction to Single and the Cardinality to Many-to-One (*:1).</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Many-to-One (*:1) relationship is incorrect because it implies that multiple employees can belong to one department, which is true, but the relationship should be defined from the perspective of the Department being the "one" side (hence, One-to-Many).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Single direction is correctly used, but the cardinality is reversed, making this answer incorrect.</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Set the relationship direction to Single and the Cardinality to One-to-Many (1:*).</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Single direction is ideal because the analysis typically flows from the Departments table to the Employees table (e.g., to see how many employees belong to each department). This avoids unnecessary complexity in the data model and improves performance.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Set the relationship direction to Both and the Cardinality to One-to-Many (1:*).</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While the One-to-Many (1:*) cardinality is correct, setting the relationship to Both directions is not optimal.</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Bidirectional (Both) relationship can lead to ambiguous behavior in complex models or cause circular dependencies in calculations. It's unnecessary here since analysis will mostly go from the Departments table to the Employees table.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 configure the relationship between the </w:t>
      </w:r>
      <w:r w:rsidRPr="008D7BA8">
        <w:rPr>
          <w:rFonts w:ascii="Segoe UI" w:eastAsia="Times New Roman" w:hAnsi="Segoe UI" w:cs="Segoe UI"/>
          <w:b/>
          <w:bCs/>
          <w:color w:val="2A2B3F"/>
          <w:sz w:val="24"/>
          <w:szCs w:val="24"/>
          <w:lang w:eastAsia="en-IN"/>
        </w:rPr>
        <w:t>Departments</w:t>
      </w:r>
      <w:r w:rsidRPr="008D7BA8">
        <w:rPr>
          <w:rFonts w:ascii="Segoe UI" w:eastAsia="Times New Roman" w:hAnsi="Segoe UI" w:cs="Segoe UI"/>
          <w:color w:val="2A2B3F"/>
          <w:sz w:val="24"/>
          <w:szCs w:val="24"/>
          <w:lang w:eastAsia="en-IN"/>
        </w:rPr>
        <w:t> table and the </w:t>
      </w:r>
      <w:r w:rsidRPr="008D7BA8">
        <w:rPr>
          <w:rFonts w:ascii="Segoe UI" w:eastAsia="Times New Roman" w:hAnsi="Segoe UI" w:cs="Segoe UI"/>
          <w:b/>
          <w:bCs/>
          <w:color w:val="2A2B3F"/>
          <w:sz w:val="24"/>
          <w:szCs w:val="24"/>
          <w:lang w:eastAsia="en-IN"/>
        </w:rPr>
        <w:t>Employees</w:t>
      </w:r>
      <w:r w:rsidRPr="008D7BA8">
        <w:rPr>
          <w:rFonts w:ascii="Segoe UI" w:eastAsia="Times New Roman" w:hAnsi="Segoe UI" w:cs="Segoe UI"/>
          <w:color w:val="2A2B3F"/>
          <w:sz w:val="24"/>
          <w:szCs w:val="24"/>
          <w:lang w:eastAsia="en-IN"/>
        </w:rPr>
        <w:t> table efficiently, the correct approach is to </w:t>
      </w:r>
      <w:r w:rsidRPr="008D7BA8">
        <w:rPr>
          <w:rFonts w:ascii="Segoe UI" w:eastAsia="Times New Roman" w:hAnsi="Segoe UI" w:cs="Segoe UI"/>
          <w:b/>
          <w:bCs/>
          <w:color w:val="2A2B3F"/>
          <w:sz w:val="24"/>
          <w:szCs w:val="24"/>
          <w:lang w:eastAsia="en-IN"/>
        </w:rPr>
        <w:t>set the relationship direction to Single and the Cardinality to One-to-Many (1:*)</w:t>
      </w:r>
      <w:r w:rsidRPr="008D7BA8">
        <w:rPr>
          <w:rFonts w:ascii="Segoe UI" w:eastAsia="Times New Roman" w:hAnsi="Segoe UI" w:cs="Segoe UI"/>
          <w:color w:val="2A2B3F"/>
          <w:sz w:val="24"/>
          <w:szCs w:val="24"/>
          <w:lang w:eastAsia="en-IN"/>
        </w:rPr>
        <w:t>. Below is a detailed explanation of why this is the best approach and how it aligns with the requirements: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1. Understanding the Relationship</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scenario describes a </w:t>
      </w:r>
      <w:r w:rsidRPr="008D7BA8">
        <w:rPr>
          <w:rFonts w:ascii="Segoe UI" w:eastAsia="Times New Roman" w:hAnsi="Segoe UI" w:cs="Segoe UI"/>
          <w:b/>
          <w:bCs/>
          <w:color w:val="2A2B3F"/>
          <w:sz w:val="24"/>
          <w:szCs w:val="24"/>
          <w:lang w:eastAsia="en-IN"/>
        </w:rPr>
        <w:t>one-to-many relationship</w:t>
      </w:r>
      <w:r w:rsidRPr="008D7BA8">
        <w:rPr>
          <w:rFonts w:ascii="Segoe UI" w:eastAsia="Times New Roman" w:hAnsi="Segoe UI" w:cs="Segoe UI"/>
          <w:color w:val="2A2B3F"/>
          <w:sz w:val="24"/>
          <w:szCs w:val="24"/>
          <w:lang w:eastAsia="en-IN"/>
        </w:rPr>
        <w:t> between the </w:t>
      </w:r>
      <w:r w:rsidRPr="008D7BA8">
        <w:rPr>
          <w:rFonts w:ascii="Segoe UI" w:eastAsia="Times New Roman" w:hAnsi="Segoe UI" w:cs="Segoe UI"/>
          <w:b/>
          <w:bCs/>
          <w:color w:val="2A2B3F"/>
          <w:sz w:val="24"/>
          <w:szCs w:val="24"/>
          <w:lang w:eastAsia="en-IN"/>
        </w:rPr>
        <w:t>Departments</w:t>
      </w:r>
      <w:r w:rsidRPr="008D7BA8">
        <w:rPr>
          <w:rFonts w:ascii="Segoe UI" w:eastAsia="Times New Roman" w:hAnsi="Segoe UI" w:cs="Segoe UI"/>
          <w:color w:val="2A2B3F"/>
          <w:sz w:val="24"/>
          <w:szCs w:val="24"/>
          <w:lang w:eastAsia="en-IN"/>
        </w:rPr>
        <w:t> table and the </w:t>
      </w:r>
      <w:r w:rsidRPr="008D7BA8">
        <w:rPr>
          <w:rFonts w:ascii="Segoe UI" w:eastAsia="Times New Roman" w:hAnsi="Segoe UI" w:cs="Segoe UI"/>
          <w:b/>
          <w:bCs/>
          <w:color w:val="2A2B3F"/>
          <w:sz w:val="24"/>
          <w:szCs w:val="24"/>
          <w:lang w:eastAsia="en-IN"/>
        </w:rPr>
        <w:t>Employees</w:t>
      </w:r>
      <w:r w:rsidRPr="008D7BA8">
        <w:rPr>
          <w:rFonts w:ascii="Segoe UI" w:eastAsia="Times New Roman" w:hAnsi="Segoe UI" w:cs="Segoe UI"/>
          <w:color w:val="2A2B3F"/>
          <w:sz w:val="24"/>
          <w:szCs w:val="24"/>
          <w:lang w:eastAsia="en-IN"/>
        </w:rPr>
        <w:t> table:</w:t>
      </w:r>
    </w:p>
    <w:p w:rsidR="008D7BA8" w:rsidRPr="008D7BA8" w:rsidRDefault="008D7BA8" w:rsidP="008D7BA8">
      <w:pPr>
        <w:numPr>
          <w:ilvl w:val="0"/>
          <w:numId w:val="2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Each department can have </w:t>
      </w:r>
      <w:r w:rsidRPr="008D7BA8">
        <w:rPr>
          <w:rFonts w:ascii="Segoe UI" w:eastAsia="Times New Roman" w:hAnsi="Segoe UI" w:cs="Segoe UI"/>
          <w:b/>
          <w:bCs/>
          <w:color w:val="2A2B3F"/>
          <w:sz w:val="24"/>
          <w:szCs w:val="24"/>
          <w:lang w:eastAsia="en-IN"/>
        </w:rPr>
        <w:t>multiple employees</w:t>
      </w:r>
      <w:r w:rsidRPr="008D7BA8">
        <w:rPr>
          <w:rFonts w:ascii="Segoe UI" w:eastAsia="Times New Roman" w:hAnsi="Segoe UI" w:cs="Segoe UI"/>
          <w:color w:val="2A2B3F"/>
          <w:sz w:val="24"/>
          <w:szCs w:val="24"/>
          <w:lang w:eastAsia="en-IN"/>
        </w:rPr>
        <w:t> (one department → many employees).</w:t>
      </w:r>
    </w:p>
    <w:p w:rsidR="008D7BA8" w:rsidRPr="008D7BA8" w:rsidRDefault="008D7BA8" w:rsidP="008D7BA8">
      <w:pPr>
        <w:numPr>
          <w:ilvl w:val="0"/>
          <w:numId w:val="2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Each employee belongs to </w:t>
      </w:r>
      <w:r w:rsidRPr="008D7BA8">
        <w:rPr>
          <w:rFonts w:ascii="Segoe UI" w:eastAsia="Times New Roman" w:hAnsi="Segoe UI" w:cs="Segoe UI"/>
          <w:b/>
          <w:bCs/>
          <w:color w:val="2A2B3F"/>
          <w:sz w:val="24"/>
          <w:szCs w:val="24"/>
          <w:lang w:eastAsia="en-IN"/>
        </w:rPr>
        <w:t>only one department</w:t>
      </w:r>
      <w:r w:rsidRPr="008D7BA8">
        <w:rPr>
          <w:rFonts w:ascii="Segoe UI" w:eastAsia="Times New Roman" w:hAnsi="Segoe UI" w:cs="Segoe UI"/>
          <w:color w:val="2A2B3F"/>
          <w:sz w:val="24"/>
          <w:szCs w:val="24"/>
          <w:lang w:eastAsia="en-IN"/>
        </w:rPr>
        <w:t> (many employees → one department).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is a classic example of a </w:t>
      </w:r>
      <w:r w:rsidRPr="008D7BA8">
        <w:rPr>
          <w:rFonts w:ascii="Segoe UI" w:eastAsia="Times New Roman" w:hAnsi="Segoe UI" w:cs="Segoe UI"/>
          <w:b/>
          <w:bCs/>
          <w:color w:val="2A2B3F"/>
          <w:sz w:val="24"/>
          <w:szCs w:val="24"/>
          <w:lang w:eastAsia="en-IN"/>
        </w:rPr>
        <w:t>One-to-Many (1:*)</w:t>
      </w:r>
      <w:r w:rsidRPr="008D7BA8">
        <w:rPr>
          <w:rFonts w:ascii="Segoe UI" w:eastAsia="Times New Roman" w:hAnsi="Segoe UI" w:cs="Segoe UI"/>
          <w:color w:val="2A2B3F"/>
          <w:sz w:val="24"/>
          <w:szCs w:val="24"/>
          <w:lang w:eastAsia="en-IN"/>
        </w:rPr>
        <w:t> relationship, where:</w:t>
      </w:r>
    </w:p>
    <w:p w:rsidR="008D7BA8" w:rsidRPr="008D7BA8" w:rsidRDefault="008D7BA8" w:rsidP="008D7BA8">
      <w:pPr>
        <w:numPr>
          <w:ilvl w:val="0"/>
          <w:numId w:val="2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Departments</w:t>
      </w:r>
      <w:r w:rsidRPr="008D7BA8">
        <w:rPr>
          <w:rFonts w:ascii="Segoe UI" w:eastAsia="Times New Roman" w:hAnsi="Segoe UI" w:cs="Segoe UI"/>
          <w:color w:val="2A2B3F"/>
          <w:sz w:val="24"/>
          <w:szCs w:val="24"/>
          <w:lang w:eastAsia="en-IN"/>
        </w:rPr>
        <w:t> table is on the </w:t>
      </w:r>
      <w:r w:rsidRPr="008D7BA8">
        <w:rPr>
          <w:rFonts w:ascii="Segoe UI" w:eastAsia="Times New Roman" w:hAnsi="Segoe UI" w:cs="Segoe UI"/>
          <w:b/>
          <w:bCs/>
          <w:color w:val="2A2B3F"/>
          <w:sz w:val="24"/>
          <w:szCs w:val="24"/>
          <w:lang w:eastAsia="en-IN"/>
        </w:rPr>
        <w:t>"one" side</w:t>
      </w:r>
      <w:r w:rsidRPr="008D7BA8">
        <w:rPr>
          <w:rFonts w:ascii="Segoe UI" w:eastAsia="Times New Roman" w:hAnsi="Segoe UI" w:cs="Segoe UI"/>
          <w:color w:val="2A2B3F"/>
          <w:sz w:val="24"/>
          <w:szCs w:val="24"/>
          <w:lang w:eastAsia="en-IN"/>
        </w:rPr>
        <w:t> (each row represents a unique department).</w:t>
      </w:r>
    </w:p>
    <w:p w:rsidR="008D7BA8" w:rsidRPr="008D7BA8" w:rsidRDefault="008D7BA8" w:rsidP="008D7BA8">
      <w:pPr>
        <w:numPr>
          <w:ilvl w:val="0"/>
          <w:numId w:val="2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Employees</w:t>
      </w:r>
      <w:r w:rsidRPr="008D7BA8">
        <w:rPr>
          <w:rFonts w:ascii="Segoe UI" w:eastAsia="Times New Roman" w:hAnsi="Segoe UI" w:cs="Segoe UI"/>
          <w:color w:val="2A2B3F"/>
          <w:sz w:val="24"/>
          <w:szCs w:val="24"/>
          <w:lang w:eastAsia="en-IN"/>
        </w:rPr>
        <w:t> table is on the </w:t>
      </w:r>
      <w:r w:rsidRPr="008D7BA8">
        <w:rPr>
          <w:rFonts w:ascii="Segoe UI" w:eastAsia="Times New Roman" w:hAnsi="Segoe UI" w:cs="Segoe UI"/>
          <w:b/>
          <w:bCs/>
          <w:color w:val="2A2B3F"/>
          <w:sz w:val="24"/>
          <w:szCs w:val="24"/>
          <w:lang w:eastAsia="en-IN"/>
        </w:rPr>
        <w:t>"many" side</w:t>
      </w:r>
      <w:r w:rsidRPr="008D7BA8">
        <w:rPr>
          <w:rFonts w:ascii="Segoe UI" w:eastAsia="Times New Roman" w:hAnsi="Segoe UI" w:cs="Segoe UI"/>
          <w:color w:val="2A2B3F"/>
          <w:sz w:val="24"/>
          <w:szCs w:val="24"/>
          <w:lang w:eastAsia="en-IN"/>
        </w:rPr>
        <w:t> (each row represents an employee, and multiple employees can belong to the same department).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2. Configuring the Relationship</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 create this relationship in Power BI:</w:t>
      </w:r>
    </w:p>
    <w:p w:rsidR="008D7BA8" w:rsidRPr="008D7BA8" w:rsidRDefault="008D7BA8" w:rsidP="008D7BA8">
      <w:pPr>
        <w:numPr>
          <w:ilvl w:val="0"/>
          <w:numId w:val="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Cardinality</w:t>
      </w:r>
      <w:r w:rsidRPr="008D7BA8">
        <w:rPr>
          <w:rFonts w:ascii="Segoe UI" w:eastAsia="Times New Roman" w:hAnsi="Segoe UI" w:cs="Segoe UI"/>
          <w:color w:val="2A2B3F"/>
          <w:sz w:val="24"/>
          <w:szCs w:val="24"/>
          <w:lang w:eastAsia="en-IN"/>
        </w:rPr>
        <w:t>: Set the cardinality to </w:t>
      </w:r>
      <w:r w:rsidRPr="008D7BA8">
        <w:rPr>
          <w:rFonts w:ascii="Segoe UI" w:eastAsia="Times New Roman" w:hAnsi="Segoe UI" w:cs="Segoe UI"/>
          <w:b/>
          <w:bCs/>
          <w:color w:val="2A2B3F"/>
          <w:sz w:val="24"/>
          <w:szCs w:val="24"/>
          <w:lang w:eastAsia="en-IN"/>
        </w:rPr>
        <w:t>One-to-Many (1:*)</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ensures that each row in the </w:t>
      </w:r>
      <w:r w:rsidRPr="008D7BA8">
        <w:rPr>
          <w:rFonts w:ascii="Segoe UI" w:eastAsia="Times New Roman" w:hAnsi="Segoe UI" w:cs="Segoe UI"/>
          <w:b/>
          <w:bCs/>
          <w:color w:val="2A2B3F"/>
          <w:sz w:val="24"/>
          <w:szCs w:val="24"/>
          <w:lang w:eastAsia="en-IN"/>
        </w:rPr>
        <w:t>Departments</w:t>
      </w:r>
      <w:r w:rsidRPr="008D7BA8">
        <w:rPr>
          <w:rFonts w:ascii="Segoe UI" w:eastAsia="Times New Roman" w:hAnsi="Segoe UI" w:cs="Segoe UI"/>
          <w:color w:val="2A2B3F"/>
          <w:sz w:val="24"/>
          <w:szCs w:val="24"/>
          <w:lang w:eastAsia="en-IN"/>
        </w:rPr>
        <w:t> table can relate to multiple rows in the </w:t>
      </w:r>
      <w:r w:rsidRPr="008D7BA8">
        <w:rPr>
          <w:rFonts w:ascii="Segoe UI" w:eastAsia="Times New Roman" w:hAnsi="Segoe UI" w:cs="Segoe UI"/>
          <w:b/>
          <w:bCs/>
          <w:color w:val="2A2B3F"/>
          <w:sz w:val="24"/>
          <w:szCs w:val="24"/>
          <w:lang w:eastAsia="en-IN"/>
        </w:rPr>
        <w:t>Employees</w:t>
      </w:r>
      <w:r w:rsidRPr="008D7BA8">
        <w:rPr>
          <w:rFonts w:ascii="Segoe UI" w:eastAsia="Times New Roman" w:hAnsi="Segoe UI" w:cs="Segoe UI"/>
          <w:color w:val="2A2B3F"/>
          <w:sz w:val="24"/>
          <w:szCs w:val="24"/>
          <w:lang w:eastAsia="en-IN"/>
        </w:rPr>
        <w:t> table, but each row in the </w:t>
      </w:r>
      <w:r w:rsidRPr="008D7BA8">
        <w:rPr>
          <w:rFonts w:ascii="Segoe UI" w:eastAsia="Times New Roman" w:hAnsi="Segoe UI" w:cs="Segoe UI"/>
          <w:b/>
          <w:bCs/>
          <w:color w:val="2A2B3F"/>
          <w:sz w:val="24"/>
          <w:szCs w:val="24"/>
          <w:lang w:eastAsia="en-IN"/>
        </w:rPr>
        <w:t>Employees</w:t>
      </w:r>
      <w:r w:rsidRPr="008D7BA8">
        <w:rPr>
          <w:rFonts w:ascii="Segoe UI" w:eastAsia="Times New Roman" w:hAnsi="Segoe UI" w:cs="Segoe UI"/>
          <w:color w:val="2A2B3F"/>
          <w:sz w:val="24"/>
          <w:szCs w:val="24"/>
          <w:lang w:eastAsia="en-IN"/>
        </w:rPr>
        <w:t>table relates to only one row in the </w:t>
      </w:r>
      <w:r w:rsidRPr="008D7BA8">
        <w:rPr>
          <w:rFonts w:ascii="Segoe UI" w:eastAsia="Times New Roman" w:hAnsi="Segoe UI" w:cs="Segoe UI"/>
          <w:b/>
          <w:bCs/>
          <w:color w:val="2A2B3F"/>
          <w:sz w:val="24"/>
          <w:szCs w:val="24"/>
          <w:lang w:eastAsia="en-IN"/>
        </w:rPr>
        <w:t>Departments</w:t>
      </w:r>
      <w:r w:rsidRPr="008D7BA8">
        <w:rPr>
          <w:rFonts w:ascii="Segoe UI" w:eastAsia="Times New Roman" w:hAnsi="Segoe UI" w:cs="Segoe UI"/>
          <w:color w:val="2A2B3F"/>
          <w:sz w:val="24"/>
          <w:szCs w:val="24"/>
          <w:lang w:eastAsia="en-IN"/>
        </w:rPr>
        <w:t> table.</w:t>
      </w:r>
    </w:p>
    <w:p w:rsidR="008D7BA8" w:rsidRPr="008D7BA8" w:rsidRDefault="008D7BA8" w:rsidP="008D7BA8">
      <w:pPr>
        <w:numPr>
          <w:ilvl w:val="0"/>
          <w:numId w:val="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Relationship Direction</w:t>
      </w:r>
      <w:r w:rsidRPr="008D7BA8">
        <w:rPr>
          <w:rFonts w:ascii="Segoe UI" w:eastAsia="Times New Roman" w:hAnsi="Segoe UI" w:cs="Segoe UI"/>
          <w:color w:val="2A2B3F"/>
          <w:sz w:val="24"/>
          <w:szCs w:val="24"/>
          <w:lang w:eastAsia="en-IN"/>
        </w:rPr>
        <w:t>: Set the direction to </w:t>
      </w:r>
      <w:r w:rsidRPr="008D7BA8">
        <w:rPr>
          <w:rFonts w:ascii="Segoe UI" w:eastAsia="Times New Roman" w:hAnsi="Segoe UI" w:cs="Segoe UI"/>
          <w:b/>
          <w:bCs/>
          <w:color w:val="2A2B3F"/>
          <w:sz w:val="24"/>
          <w:szCs w:val="24"/>
          <w:lang w:eastAsia="en-IN"/>
        </w:rPr>
        <w:t>Single</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single-direction relationship means that filters applied to the </w:t>
      </w:r>
      <w:r w:rsidRPr="008D7BA8">
        <w:rPr>
          <w:rFonts w:ascii="Segoe UI" w:eastAsia="Times New Roman" w:hAnsi="Segoe UI" w:cs="Segoe UI"/>
          <w:b/>
          <w:bCs/>
          <w:color w:val="2A2B3F"/>
          <w:sz w:val="24"/>
          <w:szCs w:val="24"/>
          <w:lang w:eastAsia="en-IN"/>
        </w:rPr>
        <w:t>Departments</w:t>
      </w:r>
      <w:r w:rsidRPr="008D7BA8">
        <w:rPr>
          <w:rFonts w:ascii="Segoe UI" w:eastAsia="Times New Roman" w:hAnsi="Segoe UI" w:cs="Segoe UI"/>
          <w:color w:val="2A2B3F"/>
          <w:sz w:val="24"/>
          <w:szCs w:val="24"/>
          <w:lang w:eastAsia="en-IN"/>
        </w:rPr>
        <w:t> table will propagate to the </w:t>
      </w:r>
      <w:r w:rsidRPr="008D7BA8">
        <w:rPr>
          <w:rFonts w:ascii="Segoe UI" w:eastAsia="Times New Roman" w:hAnsi="Segoe UI" w:cs="Segoe UI"/>
          <w:b/>
          <w:bCs/>
          <w:color w:val="2A2B3F"/>
          <w:sz w:val="24"/>
          <w:szCs w:val="24"/>
          <w:lang w:eastAsia="en-IN"/>
        </w:rPr>
        <w:t>Employees</w:t>
      </w:r>
      <w:r w:rsidRPr="008D7BA8">
        <w:rPr>
          <w:rFonts w:ascii="Segoe UI" w:eastAsia="Times New Roman" w:hAnsi="Segoe UI" w:cs="Segoe UI"/>
          <w:color w:val="2A2B3F"/>
          <w:sz w:val="24"/>
          <w:szCs w:val="24"/>
          <w:lang w:eastAsia="en-IN"/>
        </w:rPr>
        <w:t> table, but not vice versa. This is the most efficient configuration for this scenario.</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3. Why This Configuration is Optimal</w:t>
      </w:r>
    </w:p>
    <w:p w:rsidR="008D7BA8" w:rsidRPr="008D7BA8" w:rsidRDefault="008D7BA8" w:rsidP="008D7BA8">
      <w:pPr>
        <w:numPr>
          <w:ilvl w:val="0"/>
          <w:numId w:val="2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Efficient Filtering</w:t>
      </w:r>
      <w:r w:rsidRPr="008D7BA8">
        <w:rPr>
          <w:rFonts w:ascii="Segoe UI" w:eastAsia="Times New Roman" w:hAnsi="Segoe UI" w:cs="Segoe UI"/>
          <w:color w:val="2A2B3F"/>
          <w:sz w:val="24"/>
          <w:szCs w:val="24"/>
          <w:lang w:eastAsia="en-IN"/>
        </w:rPr>
        <w:t>: With a </w:t>
      </w:r>
      <w:r w:rsidRPr="008D7BA8">
        <w:rPr>
          <w:rFonts w:ascii="Segoe UI" w:eastAsia="Times New Roman" w:hAnsi="Segoe UI" w:cs="Segoe UI"/>
          <w:b/>
          <w:bCs/>
          <w:color w:val="2A2B3F"/>
          <w:sz w:val="24"/>
          <w:szCs w:val="24"/>
          <w:lang w:eastAsia="en-IN"/>
        </w:rPr>
        <w:t>Single</w:t>
      </w:r>
      <w:r w:rsidRPr="008D7BA8">
        <w:rPr>
          <w:rFonts w:ascii="Segoe UI" w:eastAsia="Times New Roman" w:hAnsi="Segoe UI" w:cs="Segoe UI"/>
          <w:color w:val="2A2B3F"/>
          <w:sz w:val="24"/>
          <w:szCs w:val="24"/>
          <w:lang w:eastAsia="en-IN"/>
        </w:rPr>
        <w:t> direction, filters applied to the </w:t>
      </w:r>
      <w:r w:rsidRPr="008D7BA8">
        <w:rPr>
          <w:rFonts w:ascii="Segoe UI" w:eastAsia="Times New Roman" w:hAnsi="Segoe UI" w:cs="Segoe UI"/>
          <w:b/>
          <w:bCs/>
          <w:color w:val="2A2B3F"/>
          <w:sz w:val="24"/>
          <w:szCs w:val="24"/>
          <w:lang w:eastAsia="en-IN"/>
        </w:rPr>
        <w:t>Departments</w:t>
      </w:r>
      <w:r w:rsidRPr="008D7BA8">
        <w:rPr>
          <w:rFonts w:ascii="Segoe UI" w:eastAsia="Times New Roman" w:hAnsi="Segoe UI" w:cs="Segoe UI"/>
          <w:color w:val="2A2B3F"/>
          <w:sz w:val="24"/>
          <w:szCs w:val="24"/>
          <w:lang w:eastAsia="en-IN"/>
        </w:rPr>
        <w:t> table (e.g., selecting a specific department) will automatically filter the </w:t>
      </w:r>
      <w:r w:rsidRPr="008D7BA8">
        <w:rPr>
          <w:rFonts w:ascii="Segoe UI" w:eastAsia="Times New Roman" w:hAnsi="Segoe UI" w:cs="Segoe UI"/>
          <w:b/>
          <w:bCs/>
          <w:color w:val="2A2B3F"/>
          <w:sz w:val="24"/>
          <w:szCs w:val="24"/>
          <w:lang w:eastAsia="en-IN"/>
        </w:rPr>
        <w:t>Employees</w:t>
      </w:r>
      <w:r w:rsidRPr="008D7BA8">
        <w:rPr>
          <w:rFonts w:ascii="Segoe UI" w:eastAsia="Times New Roman" w:hAnsi="Segoe UI" w:cs="Segoe UI"/>
          <w:color w:val="2A2B3F"/>
          <w:sz w:val="24"/>
          <w:szCs w:val="24"/>
          <w:lang w:eastAsia="en-IN"/>
        </w:rPr>
        <w:t> table to show only employees in that department. This is the desired behavior for analyzing employees by department.</w:t>
      </w:r>
    </w:p>
    <w:p w:rsidR="008D7BA8" w:rsidRPr="008D7BA8" w:rsidRDefault="008D7BA8" w:rsidP="008D7BA8">
      <w:pPr>
        <w:numPr>
          <w:ilvl w:val="0"/>
          <w:numId w:val="2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Avoid Ambiguity</w:t>
      </w:r>
      <w:r w:rsidRPr="008D7BA8">
        <w:rPr>
          <w:rFonts w:ascii="Segoe UI" w:eastAsia="Times New Roman" w:hAnsi="Segoe UI" w:cs="Segoe UI"/>
          <w:color w:val="2A2B3F"/>
          <w:sz w:val="24"/>
          <w:szCs w:val="24"/>
          <w:lang w:eastAsia="en-IN"/>
        </w:rPr>
        <w:t>: A </w:t>
      </w:r>
      <w:r w:rsidRPr="008D7BA8">
        <w:rPr>
          <w:rFonts w:ascii="Segoe UI" w:eastAsia="Times New Roman" w:hAnsi="Segoe UI" w:cs="Segoe UI"/>
          <w:b/>
          <w:bCs/>
          <w:color w:val="2A2B3F"/>
          <w:sz w:val="24"/>
          <w:szCs w:val="24"/>
          <w:lang w:eastAsia="en-IN"/>
        </w:rPr>
        <w:t>Single</w:t>
      </w:r>
      <w:r w:rsidRPr="008D7BA8">
        <w:rPr>
          <w:rFonts w:ascii="Segoe UI" w:eastAsia="Times New Roman" w:hAnsi="Segoe UI" w:cs="Segoe UI"/>
          <w:color w:val="2A2B3F"/>
          <w:sz w:val="24"/>
          <w:szCs w:val="24"/>
          <w:lang w:eastAsia="en-IN"/>
        </w:rPr>
        <w:t> direction prevents ambiguity in filtering. If the direction were set to </w:t>
      </w:r>
      <w:r w:rsidRPr="008D7BA8">
        <w:rPr>
          <w:rFonts w:ascii="Segoe UI" w:eastAsia="Times New Roman" w:hAnsi="Segoe UI" w:cs="Segoe UI"/>
          <w:b/>
          <w:bCs/>
          <w:color w:val="2A2B3F"/>
          <w:sz w:val="24"/>
          <w:szCs w:val="24"/>
          <w:lang w:eastAsia="en-IN"/>
        </w:rPr>
        <w:t>Both</w:t>
      </w:r>
      <w:r w:rsidRPr="008D7BA8">
        <w:rPr>
          <w:rFonts w:ascii="Segoe UI" w:eastAsia="Times New Roman" w:hAnsi="Segoe UI" w:cs="Segoe UI"/>
          <w:color w:val="2A2B3F"/>
          <w:sz w:val="24"/>
          <w:szCs w:val="24"/>
          <w:lang w:eastAsia="en-IN"/>
        </w:rPr>
        <w:t>, it could lead to circular dependencies or unexpected results in more complex models.</w:t>
      </w:r>
    </w:p>
    <w:p w:rsidR="008D7BA8" w:rsidRPr="008D7BA8" w:rsidRDefault="008D7BA8" w:rsidP="008D7BA8">
      <w:pPr>
        <w:numPr>
          <w:ilvl w:val="0"/>
          <w:numId w:val="2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Performance</w:t>
      </w:r>
      <w:r w:rsidRPr="008D7BA8">
        <w:rPr>
          <w:rFonts w:ascii="Segoe UI" w:eastAsia="Times New Roman" w:hAnsi="Segoe UI" w:cs="Segoe UI"/>
          <w:color w:val="2A2B3F"/>
          <w:sz w:val="24"/>
          <w:szCs w:val="24"/>
          <w:lang w:eastAsia="en-IN"/>
        </w:rPr>
        <w:t>: A </w:t>
      </w:r>
      <w:r w:rsidRPr="008D7BA8">
        <w:rPr>
          <w:rFonts w:ascii="Segoe UI" w:eastAsia="Times New Roman" w:hAnsi="Segoe UI" w:cs="Segoe UI"/>
          <w:b/>
          <w:bCs/>
          <w:color w:val="2A2B3F"/>
          <w:sz w:val="24"/>
          <w:szCs w:val="24"/>
          <w:lang w:eastAsia="en-IN"/>
        </w:rPr>
        <w:t>One-to-Many (1:*)</w:t>
      </w:r>
      <w:r w:rsidRPr="008D7BA8">
        <w:rPr>
          <w:rFonts w:ascii="Segoe UI" w:eastAsia="Times New Roman" w:hAnsi="Segoe UI" w:cs="Segoe UI"/>
          <w:color w:val="2A2B3F"/>
          <w:sz w:val="24"/>
          <w:szCs w:val="24"/>
          <w:lang w:eastAsia="en-IN"/>
        </w:rPr>
        <w:t> relationship with a </w:t>
      </w:r>
      <w:r w:rsidRPr="008D7BA8">
        <w:rPr>
          <w:rFonts w:ascii="Segoe UI" w:eastAsia="Times New Roman" w:hAnsi="Segoe UI" w:cs="Segoe UI"/>
          <w:b/>
          <w:bCs/>
          <w:color w:val="2A2B3F"/>
          <w:sz w:val="24"/>
          <w:szCs w:val="24"/>
          <w:lang w:eastAsia="en-IN"/>
        </w:rPr>
        <w:t>Single</w:t>
      </w:r>
      <w:r w:rsidRPr="008D7BA8">
        <w:rPr>
          <w:rFonts w:ascii="Segoe UI" w:eastAsia="Times New Roman" w:hAnsi="Segoe UI" w:cs="Segoe UI"/>
          <w:color w:val="2A2B3F"/>
          <w:sz w:val="24"/>
          <w:szCs w:val="24"/>
          <w:lang w:eastAsia="en-IN"/>
        </w:rPr>
        <w:t> direction is the most performant configuration for this type of relationship.</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For more details, refer to the official Microsoft documentation on </w:t>
      </w:r>
      <w:hyperlink r:id="rId38" w:history="1">
        <w:r w:rsidRPr="008D7BA8">
          <w:rPr>
            <w:rFonts w:ascii="Segoe UI" w:eastAsia="Times New Roman" w:hAnsi="Segoe UI" w:cs="Segoe UI"/>
            <w:color w:val="6D28D2"/>
            <w:sz w:val="24"/>
            <w:szCs w:val="24"/>
            <w:u w:val="single"/>
            <w:lang w:eastAsia="en-IN"/>
          </w:rPr>
          <w:t>Relationships in Power BI</w:t>
        </w:r>
      </w:hyperlink>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4. Why Other Options Are Less Suitable</w:t>
      </w:r>
    </w:p>
    <w:p w:rsidR="008D7BA8" w:rsidRPr="008D7BA8" w:rsidRDefault="008D7BA8" w:rsidP="008D7BA8">
      <w:pPr>
        <w:numPr>
          <w:ilvl w:val="0"/>
          <w:numId w:val="2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Many-to-One (*:1) Cardinality</w:t>
      </w:r>
      <w:r w:rsidRPr="008D7BA8">
        <w:rPr>
          <w:rFonts w:ascii="Segoe UI" w:eastAsia="Times New Roman" w:hAnsi="Segoe UI" w:cs="Segoe UI"/>
          <w:color w:val="2A2B3F"/>
          <w:sz w:val="24"/>
          <w:szCs w:val="24"/>
          <w:lang w:eastAsia="en-IN"/>
        </w:rPr>
        <w:t>: This is technically the same as One-to-Many (1:*) but is described from the perspective of the </w:t>
      </w:r>
      <w:r w:rsidRPr="008D7BA8">
        <w:rPr>
          <w:rFonts w:ascii="Segoe UI" w:eastAsia="Times New Roman" w:hAnsi="Segoe UI" w:cs="Segoe UI"/>
          <w:b/>
          <w:bCs/>
          <w:color w:val="2A2B3F"/>
          <w:sz w:val="24"/>
          <w:szCs w:val="24"/>
          <w:lang w:eastAsia="en-IN"/>
        </w:rPr>
        <w:t>Employees</w:t>
      </w:r>
      <w:r w:rsidRPr="008D7BA8">
        <w:rPr>
          <w:rFonts w:ascii="Segoe UI" w:eastAsia="Times New Roman" w:hAnsi="Segoe UI" w:cs="Segoe UI"/>
          <w:color w:val="2A2B3F"/>
          <w:sz w:val="24"/>
          <w:szCs w:val="24"/>
          <w:lang w:eastAsia="en-IN"/>
        </w:rPr>
        <w:t> table. While it would work, it is less intuitive for this scenario because the </w:t>
      </w:r>
      <w:r w:rsidRPr="008D7BA8">
        <w:rPr>
          <w:rFonts w:ascii="Segoe UI" w:eastAsia="Times New Roman" w:hAnsi="Segoe UI" w:cs="Segoe UI"/>
          <w:b/>
          <w:bCs/>
          <w:color w:val="2A2B3F"/>
          <w:sz w:val="24"/>
          <w:szCs w:val="24"/>
          <w:lang w:eastAsia="en-IN"/>
        </w:rPr>
        <w:t>Departments</w:t>
      </w:r>
      <w:r w:rsidRPr="008D7BA8">
        <w:rPr>
          <w:rFonts w:ascii="Segoe UI" w:eastAsia="Times New Roman" w:hAnsi="Segoe UI" w:cs="Segoe UI"/>
          <w:color w:val="2A2B3F"/>
          <w:sz w:val="24"/>
          <w:szCs w:val="24"/>
          <w:lang w:eastAsia="en-IN"/>
        </w:rPr>
        <w:t> table is logically the "one" side.</w:t>
      </w:r>
    </w:p>
    <w:p w:rsidR="008D7BA8" w:rsidRPr="008D7BA8" w:rsidRDefault="008D7BA8" w:rsidP="008D7BA8">
      <w:pPr>
        <w:numPr>
          <w:ilvl w:val="0"/>
          <w:numId w:val="2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Both Relationship Direction</w:t>
      </w:r>
      <w:r w:rsidRPr="008D7BA8">
        <w:rPr>
          <w:rFonts w:ascii="Segoe UI" w:eastAsia="Times New Roman" w:hAnsi="Segoe UI" w:cs="Segoe UI"/>
          <w:color w:val="2A2B3F"/>
          <w:sz w:val="24"/>
          <w:szCs w:val="24"/>
          <w:lang w:eastAsia="en-IN"/>
        </w:rPr>
        <w:t>: Setting the direction to </w:t>
      </w:r>
      <w:r w:rsidRPr="008D7BA8">
        <w:rPr>
          <w:rFonts w:ascii="Segoe UI" w:eastAsia="Times New Roman" w:hAnsi="Segoe UI" w:cs="Segoe UI"/>
          <w:b/>
          <w:bCs/>
          <w:color w:val="2A2B3F"/>
          <w:sz w:val="24"/>
          <w:szCs w:val="24"/>
          <w:lang w:eastAsia="en-IN"/>
        </w:rPr>
        <w:t>Both</w:t>
      </w:r>
      <w:r w:rsidRPr="008D7BA8">
        <w:rPr>
          <w:rFonts w:ascii="Segoe UI" w:eastAsia="Times New Roman" w:hAnsi="Segoe UI" w:cs="Segoe UI"/>
          <w:color w:val="2A2B3F"/>
          <w:sz w:val="24"/>
          <w:szCs w:val="24"/>
          <w:lang w:eastAsia="en-IN"/>
        </w:rPr>
        <w:t> is unnecessary for this scenario and can lead to performance issues or ambiguous filtering in more complex models.</w:t>
      </w:r>
    </w:p>
    <w:p w:rsidR="008D7BA8" w:rsidRPr="008D7BA8" w:rsidRDefault="008D7BA8" w:rsidP="008D7BA8">
      <w:pPr>
        <w:numPr>
          <w:ilvl w:val="0"/>
          <w:numId w:val="2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Incorrect Cardinality</w:t>
      </w:r>
      <w:r w:rsidRPr="008D7BA8">
        <w:rPr>
          <w:rFonts w:ascii="Segoe UI" w:eastAsia="Times New Roman" w:hAnsi="Segoe UI" w:cs="Segoe UI"/>
          <w:color w:val="2A2B3F"/>
          <w:sz w:val="24"/>
          <w:szCs w:val="24"/>
          <w:lang w:eastAsia="en-IN"/>
        </w:rPr>
        <w:t>: Using a Many-to-Many relationship or a One-to-One relationship would not accurately represent the data and would lead to incorrect analysis.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5. Implementation Steps</w:t>
      </w:r>
    </w:p>
    <w:p w:rsidR="008D7BA8" w:rsidRPr="008D7BA8" w:rsidRDefault="008D7BA8" w:rsidP="008D7BA8">
      <w:pPr>
        <w:numPr>
          <w:ilvl w:val="0"/>
          <w:numId w:val="2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Open the </w:t>
      </w:r>
      <w:r w:rsidRPr="008D7BA8">
        <w:rPr>
          <w:rFonts w:ascii="Segoe UI" w:eastAsia="Times New Roman" w:hAnsi="Segoe UI" w:cs="Segoe UI"/>
          <w:b/>
          <w:bCs/>
          <w:color w:val="2A2B3F"/>
          <w:sz w:val="24"/>
          <w:szCs w:val="24"/>
          <w:lang w:eastAsia="en-IN"/>
        </w:rPr>
        <w:t>Model View</w:t>
      </w:r>
      <w:r w:rsidRPr="008D7BA8">
        <w:rPr>
          <w:rFonts w:ascii="Segoe UI" w:eastAsia="Times New Roman" w:hAnsi="Segoe UI" w:cs="Segoe UI"/>
          <w:color w:val="2A2B3F"/>
          <w:sz w:val="24"/>
          <w:szCs w:val="24"/>
          <w:lang w:eastAsia="en-IN"/>
        </w:rPr>
        <w:t> in Power BI Desktop.</w:t>
      </w:r>
    </w:p>
    <w:p w:rsidR="008D7BA8" w:rsidRPr="008D7BA8" w:rsidRDefault="008D7BA8" w:rsidP="008D7BA8">
      <w:pPr>
        <w:numPr>
          <w:ilvl w:val="0"/>
          <w:numId w:val="2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Drag the </w:t>
      </w:r>
      <w:r w:rsidRPr="008D7BA8">
        <w:rPr>
          <w:rFonts w:ascii="Segoe UI" w:eastAsia="Times New Roman" w:hAnsi="Segoe UI" w:cs="Segoe UI"/>
          <w:b/>
          <w:bCs/>
          <w:color w:val="2A2B3F"/>
          <w:sz w:val="24"/>
          <w:szCs w:val="24"/>
          <w:lang w:eastAsia="en-IN"/>
        </w:rPr>
        <w:t>DepartmentID</w:t>
      </w:r>
      <w:r w:rsidRPr="008D7BA8">
        <w:rPr>
          <w:rFonts w:ascii="Segoe UI" w:eastAsia="Times New Roman" w:hAnsi="Segoe UI" w:cs="Segoe UI"/>
          <w:color w:val="2A2B3F"/>
          <w:sz w:val="24"/>
          <w:szCs w:val="24"/>
          <w:lang w:eastAsia="en-IN"/>
        </w:rPr>
        <w:t> column from the </w:t>
      </w:r>
      <w:r w:rsidRPr="008D7BA8">
        <w:rPr>
          <w:rFonts w:ascii="Segoe UI" w:eastAsia="Times New Roman" w:hAnsi="Segoe UI" w:cs="Segoe UI"/>
          <w:b/>
          <w:bCs/>
          <w:color w:val="2A2B3F"/>
          <w:sz w:val="24"/>
          <w:szCs w:val="24"/>
          <w:lang w:eastAsia="en-IN"/>
        </w:rPr>
        <w:t>Employees</w:t>
      </w:r>
      <w:r w:rsidRPr="008D7BA8">
        <w:rPr>
          <w:rFonts w:ascii="Segoe UI" w:eastAsia="Times New Roman" w:hAnsi="Segoe UI" w:cs="Segoe UI"/>
          <w:color w:val="2A2B3F"/>
          <w:sz w:val="24"/>
          <w:szCs w:val="24"/>
          <w:lang w:eastAsia="en-IN"/>
        </w:rPr>
        <w:t> table and drop it onto the </w:t>
      </w:r>
      <w:r w:rsidRPr="008D7BA8">
        <w:rPr>
          <w:rFonts w:ascii="Segoe UI" w:eastAsia="Times New Roman" w:hAnsi="Segoe UI" w:cs="Segoe UI"/>
          <w:b/>
          <w:bCs/>
          <w:color w:val="2A2B3F"/>
          <w:sz w:val="24"/>
          <w:szCs w:val="24"/>
          <w:lang w:eastAsia="en-IN"/>
        </w:rPr>
        <w:t>DepartmentID</w:t>
      </w:r>
      <w:r w:rsidRPr="008D7BA8">
        <w:rPr>
          <w:rFonts w:ascii="Segoe UI" w:eastAsia="Times New Roman" w:hAnsi="Segoe UI" w:cs="Segoe UI"/>
          <w:color w:val="2A2B3F"/>
          <w:sz w:val="24"/>
          <w:szCs w:val="24"/>
          <w:lang w:eastAsia="en-IN"/>
        </w:rPr>
        <w:t> column in the </w:t>
      </w:r>
      <w:r w:rsidRPr="008D7BA8">
        <w:rPr>
          <w:rFonts w:ascii="Segoe UI" w:eastAsia="Times New Roman" w:hAnsi="Segoe UI" w:cs="Segoe UI"/>
          <w:b/>
          <w:bCs/>
          <w:color w:val="2A2B3F"/>
          <w:sz w:val="24"/>
          <w:szCs w:val="24"/>
          <w:lang w:eastAsia="en-IN"/>
        </w:rPr>
        <w:t>Departments</w:t>
      </w:r>
      <w:r w:rsidRPr="008D7BA8">
        <w:rPr>
          <w:rFonts w:ascii="Segoe UI" w:eastAsia="Times New Roman" w:hAnsi="Segoe UI" w:cs="Segoe UI"/>
          <w:color w:val="2A2B3F"/>
          <w:sz w:val="24"/>
          <w:szCs w:val="24"/>
          <w:lang w:eastAsia="en-IN"/>
        </w:rPr>
        <w:t> table.</w:t>
      </w:r>
    </w:p>
    <w:p w:rsidR="008D7BA8" w:rsidRPr="008D7BA8" w:rsidRDefault="008D7BA8" w:rsidP="008D7BA8">
      <w:pPr>
        <w:numPr>
          <w:ilvl w:val="0"/>
          <w:numId w:val="2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the </w:t>
      </w:r>
      <w:r w:rsidRPr="008D7BA8">
        <w:rPr>
          <w:rFonts w:ascii="Segoe UI" w:eastAsia="Times New Roman" w:hAnsi="Segoe UI" w:cs="Segoe UI"/>
          <w:b/>
          <w:bCs/>
          <w:color w:val="2A2B3F"/>
          <w:sz w:val="24"/>
          <w:szCs w:val="24"/>
          <w:lang w:eastAsia="en-IN"/>
        </w:rPr>
        <w:t>Edit Relationship</w:t>
      </w:r>
      <w:r w:rsidRPr="008D7BA8">
        <w:rPr>
          <w:rFonts w:ascii="Segoe UI" w:eastAsia="Times New Roman" w:hAnsi="Segoe UI" w:cs="Segoe UI"/>
          <w:color w:val="2A2B3F"/>
          <w:sz w:val="24"/>
          <w:szCs w:val="24"/>
          <w:lang w:eastAsia="en-IN"/>
        </w:rPr>
        <w:t> dialog:</w:t>
      </w:r>
    </w:p>
    <w:p w:rsidR="008D7BA8" w:rsidRPr="008D7BA8" w:rsidRDefault="008D7BA8" w:rsidP="008D7BA8">
      <w:pPr>
        <w:numPr>
          <w:ilvl w:val="1"/>
          <w:numId w:val="2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Set </w:t>
      </w:r>
      <w:r w:rsidRPr="008D7BA8">
        <w:rPr>
          <w:rFonts w:ascii="Segoe UI" w:eastAsia="Times New Roman" w:hAnsi="Segoe UI" w:cs="Segoe UI"/>
          <w:b/>
          <w:bCs/>
          <w:color w:val="2A2B3F"/>
          <w:sz w:val="24"/>
          <w:szCs w:val="24"/>
          <w:lang w:eastAsia="en-IN"/>
        </w:rPr>
        <w:t>Cardinality</w:t>
      </w:r>
      <w:r w:rsidRPr="008D7BA8">
        <w:rPr>
          <w:rFonts w:ascii="Segoe UI" w:eastAsia="Times New Roman" w:hAnsi="Segoe UI" w:cs="Segoe UI"/>
          <w:color w:val="2A2B3F"/>
          <w:sz w:val="24"/>
          <w:szCs w:val="24"/>
          <w:lang w:eastAsia="en-IN"/>
        </w:rPr>
        <w:t> to </w:t>
      </w:r>
      <w:r w:rsidRPr="008D7BA8">
        <w:rPr>
          <w:rFonts w:ascii="Segoe UI" w:eastAsia="Times New Roman" w:hAnsi="Segoe UI" w:cs="Segoe UI"/>
          <w:b/>
          <w:bCs/>
          <w:color w:val="2A2B3F"/>
          <w:sz w:val="24"/>
          <w:szCs w:val="24"/>
          <w:lang w:eastAsia="en-IN"/>
        </w:rPr>
        <w:t>One-to-Many (1:*)</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2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Set </w:t>
      </w:r>
      <w:r w:rsidRPr="008D7BA8">
        <w:rPr>
          <w:rFonts w:ascii="Segoe UI" w:eastAsia="Times New Roman" w:hAnsi="Segoe UI" w:cs="Segoe UI"/>
          <w:b/>
          <w:bCs/>
          <w:color w:val="2A2B3F"/>
          <w:sz w:val="24"/>
          <w:szCs w:val="24"/>
          <w:lang w:eastAsia="en-IN"/>
        </w:rPr>
        <w:t>Cross Filter Direction</w:t>
      </w:r>
      <w:r w:rsidRPr="008D7BA8">
        <w:rPr>
          <w:rFonts w:ascii="Segoe UI" w:eastAsia="Times New Roman" w:hAnsi="Segoe UI" w:cs="Segoe UI"/>
          <w:color w:val="2A2B3F"/>
          <w:sz w:val="24"/>
          <w:szCs w:val="24"/>
          <w:lang w:eastAsia="en-IN"/>
        </w:rPr>
        <w:t> to </w:t>
      </w:r>
      <w:r w:rsidRPr="008D7BA8">
        <w:rPr>
          <w:rFonts w:ascii="Segoe UI" w:eastAsia="Times New Roman" w:hAnsi="Segoe UI" w:cs="Segoe UI"/>
          <w:b/>
          <w:bCs/>
          <w:color w:val="2A2B3F"/>
          <w:sz w:val="24"/>
          <w:szCs w:val="24"/>
          <w:lang w:eastAsia="en-IN"/>
        </w:rPr>
        <w:t>Single</w:t>
      </w:r>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2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Save and validate the relationship.</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6. Benefits of the Recommended Configuration</w:t>
      </w:r>
    </w:p>
    <w:p w:rsidR="008D7BA8" w:rsidRPr="008D7BA8" w:rsidRDefault="008D7BA8" w:rsidP="008D7BA8">
      <w:pPr>
        <w:numPr>
          <w:ilvl w:val="0"/>
          <w:numId w:val="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Accurate Analysis</w:t>
      </w:r>
      <w:r w:rsidRPr="008D7BA8">
        <w:rPr>
          <w:rFonts w:ascii="Segoe UI" w:eastAsia="Times New Roman" w:hAnsi="Segoe UI" w:cs="Segoe UI"/>
          <w:color w:val="2A2B3F"/>
          <w:sz w:val="24"/>
          <w:szCs w:val="24"/>
          <w:lang w:eastAsia="en-IN"/>
        </w:rPr>
        <w:t>: Ensures that employees are correctly grouped by their departments for analysis.</w:t>
      </w:r>
    </w:p>
    <w:p w:rsidR="008D7BA8" w:rsidRPr="008D7BA8" w:rsidRDefault="008D7BA8" w:rsidP="008D7BA8">
      <w:pPr>
        <w:numPr>
          <w:ilvl w:val="0"/>
          <w:numId w:val="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Efficient Filtering</w:t>
      </w:r>
      <w:r w:rsidRPr="008D7BA8">
        <w:rPr>
          <w:rFonts w:ascii="Segoe UI" w:eastAsia="Times New Roman" w:hAnsi="Segoe UI" w:cs="Segoe UI"/>
          <w:color w:val="2A2B3F"/>
          <w:sz w:val="24"/>
          <w:szCs w:val="24"/>
          <w:lang w:eastAsia="en-IN"/>
        </w:rPr>
        <w:t>: Filters applied to the </w:t>
      </w:r>
      <w:r w:rsidRPr="008D7BA8">
        <w:rPr>
          <w:rFonts w:ascii="Segoe UI" w:eastAsia="Times New Roman" w:hAnsi="Segoe UI" w:cs="Segoe UI"/>
          <w:b/>
          <w:bCs/>
          <w:color w:val="2A2B3F"/>
          <w:sz w:val="24"/>
          <w:szCs w:val="24"/>
          <w:lang w:eastAsia="en-IN"/>
        </w:rPr>
        <w:t>Departments</w:t>
      </w:r>
      <w:r w:rsidRPr="008D7BA8">
        <w:rPr>
          <w:rFonts w:ascii="Segoe UI" w:eastAsia="Times New Roman" w:hAnsi="Segoe UI" w:cs="Segoe UI"/>
          <w:color w:val="2A2B3F"/>
          <w:sz w:val="24"/>
          <w:szCs w:val="24"/>
          <w:lang w:eastAsia="en-IN"/>
        </w:rPr>
        <w:t> table propagate to the </w:t>
      </w:r>
      <w:r w:rsidRPr="008D7BA8">
        <w:rPr>
          <w:rFonts w:ascii="Segoe UI" w:eastAsia="Times New Roman" w:hAnsi="Segoe UI" w:cs="Segoe UI"/>
          <w:b/>
          <w:bCs/>
          <w:color w:val="2A2B3F"/>
          <w:sz w:val="24"/>
          <w:szCs w:val="24"/>
          <w:lang w:eastAsia="en-IN"/>
        </w:rPr>
        <w:t>Employees</w:t>
      </w:r>
      <w:r w:rsidRPr="008D7BA8">
        <w:rPr>
          <w:rFonts w:ascii="Segoe UI" w:eastAsia="Times New Roman" w:hAnsi="Segoe UI" w:cs="Segoe UI"/>
          <w:color w:val="2A2B3F"/>
          <w:sz w:val="24"/>
          <w:szCs w:val="24"/>
          <w:lang w:eastAsia="en-IN"/>
        </w:rPr>
        <w:t> table as expected.</w:t>
      </w:r>
    </w:p>
    <w:p w:rsidR="008D7BA8" w:rsidRPr="008D7BA8" w:rsidRDefault="008D7BA8" w:rsidP="008D7BA8">
      <w:pPr>
        <w:numPr>
          <w:ilvl w:val="0"/>
          <w:numId w:val="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Scalability</w:t>
      </w:r>
      <w:r w:rsidRPr="008D7BA8">
        <w:rPr>
          <w:rFonts w:ascii="Segoe UI" w:eastAsia="Times New Roman" w:hAnsi="Segoe UI" w:cs="Segoe UI"/>
          <w:color w:val="2A2B3F"/>
          <w:sz w:val="24"/>
          <w:szCs w:val="24"/>
          <w:lang w:eastAsia="en-IN"/>
        </w:rPr>
        <w:t>: This configuration is scalable and works well even as the dataset grows.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Model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12</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working in My workspace within Power BI and have multiple reports uploaded. As shown in the image, you decide to use the "Get quick insights" feature for the Adventure Works Product Sales Report.</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8953500" cy="5029200"/>
            <wp:effectExtent l="0" t="0" r="0" b="0"/>
            <wp:docPr id="35" name="Picture 35" descr="https://img-c.udemycdn.com/redactor/raw/practice_test_question/2025-01-27_16-16-49-03517e793e49c4f01971b856086afc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practice_test_question/2025-01-27_16-16-49-03517e793e49c4f01971b856086afc67.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953500" cy="502920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does the "Get quick insights" option do in Power BI? (Select all that apply.)</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Creates a paginated version of the current report.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Paginated reports</w:t>
      </w:r>
      <w:r w:rsidRPr="008D7BA8">
        <w:rPr>
          <w:rFonts w:ascii="Segoe UI" w:eastAsia="Times New Roman" w:hAnsi="Segoe UI" w:cs="Segoe UI"/>
          <w:color w:val="2A2B3F"/>
          <w:sz w:val="24"/>
          <w:szCs w:val="24"/>
          <w:lang w:eastAsia="en-IN"/>
        </w:rPr>
        <w:t> (detailed, printable reports) are </w:t>
      </w:r>
      <w:r w:rsidRPr="008D7BA8">
        <w:rPr>
          <w:rFonts w:ascii="Segoe UI" w:eastAsia="Times New Roman" w:hAnsi="Segoe UI" w:cs="Segoe UI"/>
          <w:b/>
          <w:bCs/>
          <w:color w:val="2A2B3F"/>
          <w:sz w:val="24"/>
          <w:szCs w:val="24"/>
          <w:lang w:eastAsia="en-IN"/>
        </w:rPr>
        <w:t>separate from Quick Insights.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"Get Quick Insights" does not generate paginated reports.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Performs automated data analysis to detect trends, anomalies, and patterns.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Power BI </w:t>
      </w:r>
      <w:r w:rsidRPr="008D7BA8">
        <w:rPr>
          <w:rFonts w:ascii="Segoe UI" w:eastAsia="Times New Roman" w:hAnsi="Segoe UI" w:cs="Segoe UI"/>
          <w:b/>
          <w:bCs/>
          <w:color w:val="2A2B3F"/>
          <w:sz w:val="24"/>
          <w:szCs w:val="24"/>
          <w:lang w:eastAsia="en-IN"/>
        </w:rPr>
        <w:t>scans the dataset</w:t>
      </w:r>
      <w:r w:rsidRPr="008D7BA8">
        <w:rPr>
          <w:rFonts w:ascii="Segoe UI" w:eastAsia="Times New Roman" w:hAnsi="Segoe UI" w:cs="Segoe UI"/>
          <w:color w:val="2A2B3F"/>
          <w:sz w:val="24"/>
          <w:szCs w:val="24"/>
          <w:lang w:eastAsia="en-IN"/>
        </w:rPr>
        <w:t> and applies </w:t>
      </w:r>
      <w:r w:rsidRPr="008D7BA8">
        <w:rPr>
          <w:rFonts w:ascii="Segoe UI" w:eastAsia="Times New Roman" w:hAnsi="Segoe UI" w:cs="Segoe UI"/>
          <w:b/>
          <w:bCs/>
          <w:color w:val="2A2B3F"/>
          <w:sz w:val="24"/>
          <w:szCs w:val="24"/>
          <w:lang w:eastAsia="en-IN"/>
        </w:rPr>
        <w:t>machine learning techniques</w:t>
      </w:r>
      <w:r w:rsidRPr="008D7BA8">
        <w:rPr>
          <w:rFonts w:ascii="Segoe UI" w:eastAsia="Times New Roman" w:hAnsi="Segoe UI" w:cs="Segoe UI"/>
          <w:color w:val="2A2B3F"/>
          <w:sz w:val="24"/>
          <w:szCs w:val="24"/>
          <w:lang w:eastAsia="en-IN"/>
        </w:rPr>
        <w:t> to detect:</w:t>
      </w:r>
    </w:p>
    <w:p w:rsidR="008D7BA8" w:rsidRPr="008D7BA8" w:rsidRDefault="008D7BA8" w:rsidP="008D7BA8">
      <w:pPr>
        <w:numPr>
          <w:ilvl w:val="0"/>
          <w:numId w:val="3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Trends (e.g., increasing sales over time).</w:t>
      </w:r>
    </w:p>
    <w:p w:rsidR="008D7BA8" w:rsidRPr="008D7BA8" w:rsidRDefault="008D7BA8" w:rsidP="008D7BA8">
      <w:pPr>
        <w:numPr>
          <w:ilvl w:val="0"/>
          <w:numId w:val="3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Anomalies (e.g., sudden spikes or drops in sales).</w:t>
      </w:r>
    </w:p>
    <w:p w:rsidR="008D7BA8" w:rsidRPr="008D7BA8" w:rsidRDefault="008D7BA8" w:rsidP="008D7BA8">
      <w:pPr>
        <w:numPr>
          <w:ilvl w:val="0"/>
          <w:numId w:val="3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Patterns (e.g., seasonal sales behavior).</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Automatically generates visualizations and insights based on the dataset.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"Get Quick Insights"</w:t>
      </w:r>
      <w:r w:rsidRPr="008D7BA8">
        <w:rPr>
          <w:rFonts w:ascii="Segoe UI" w:eastAsia="Times New Roman" w:hAnsi="Segoe UI" w:cs="Segoe UI"/>
          <w:color w:val="2A2B3F"/>
          <w:sz w:val="24"/>
          <w:szCs w:val="24"/>
          <w:lang w:eastAsia="en-IN"/>
        </w:rPr>
        <w:t> feature uses </w:t>
      </w:r>
      <w:r w:rsidRPr="008D7BA8">
        <w:rPr>
          <w:rFonts w:ascii="Segoe UI" w:eastAsia="Times New Roman" w:hAnsi="Segoe UI" w:cs="Segoe UI"/>
          <w:b/>
          <w:bCs/>
          <w:color w:val="2A2B3F"/>
          <w:sz w:val="24"/>
          <w:szCs w:val="24"/>
          <w:lang w:eastAsia="en-IN"/>
        </w:rPr>
        <w:t>Power BI’s AI-powered algorithms</w:t>
      </w:r>
      <w:r w:rsidRPr="008D7BA8">
        <w:rPr>
          <w:rFonts w:ascii="Segoe UI" w:eastAsia="Times New Roman" w:hAnsi="Segoe UI" w:cs="Segoe UI"/>
          <w:color w:val="2A2B3F"/>
          <w:sz w:val="24"/>
          <w:szCs w:val="24"/>
          <w:lang w:eastAsia="en-IN"/>
        </w:rPr>
        <w:t> to </w:t>
      </w:r>
      <w:r w:rsidRPr="008D7BA8">
        <w:rPr>
          <w:rFonts w:ascii="Segoe UI" w:eastAsia="Times New Roman" w:hAnsi="Segoe UI" w:cs="Segoe UI"/>
          <w:b/>
          <w:bCs/>
          <w:color w:val="2A2B3F"/>
          <w:sz w:val="24"/>
          <w:szCs w:val="24"/>
          <w:lang w:eastAsia="en-IN"/>
        </w:rPr>
        <w:t>automatically generate visuals</w:t>
      </w:r>
      <w:r w:rsidRPr="008D7BA8">
        <w:rPr>
          <w:rFonts w:ascii="Segoe UI" w:eastAsia="Times New Roman" w:hAnsi="Segoe UI" w:cs="Segoe UI"/>
          <w:color w:val="2A2B3F"/>
          <w:sz w:val="24"/>
          <w:szCs w:val="24"/>
          <w:lang w:eastAsia="en-IN"/>
        </w:rPr>
        <w:t> based on patterns in the dataset.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These </w:t>
      </w:r>
      <w:r w:rsidRPr="008D7BA8">
        <w:rPr>
          <w:rFonts w:ascii="Segoe UI" w:eastAsia="Times New Roman" w:hAnsi="Segoe UI" w:cs="Segoe UI"/>
          <w:b/>
          <w:bCs/>
          <w:color w:val="2A2B3F"/>
          <w:sz w:val="24"/>
          <w:szCs w:val="24"/>
          <w:lang w:eastAsia="en-IN"/>
        </w:rPr>
        <w:t>visuals may include trends, outliers, and correlations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Publishes the report directly to the Power BI service.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"Get Quick Insights"</w:t>
      </w:r>
      <w:r w:rsidRPr="008D7BA8">
        <w:rPr>
          <w:rFonts w:ascii="Segoe UI" w:eastAsia="Times New Roman" w:hAnsi="Segoe UI" w:cs="Segoe UI"/>
          <w:color w:val="2A2B3F"/>
          <w:sz w:val="24"/>
          <w:szCs w:val="24"/>
          <w:lang w:eastAsia="en-IN"/>
        </w:rPr>
        <w:t> feature </w:t>
      </w:r>
      <w:r w:rsidRPr="008D7BA8">
        <w:rPr>
          <w:rFonts w:ascii="Segoe UI" w:eastAsia="Times New Roman" w:hAnsi="Segoe UI" w:cs="Segoe UI"/>
          <w:b/>
          <w:bCs/>
          <w:color w:val="2A2B3F"/>
          <w:sz w:val="24"/>
          <w:szCs w:val="24"/>
          <w:lang w:eastAsia="en-IN"/>
        </w:rPr>
        <w:t>does not publish reports</w:t>
      </w:r>
      <w:r w:rsidRPr="008D7BA8">
        <w:rPr>
          <w:rFonts w:ascii="Segoe UI" w:eastAsia="Times New Roman" w:hAnsi="Segoe UI" w:cs="Segoe UI"/>
          <w:color w:val="2A2B3F"/>
          <w:sz w:val="24"/>
          <w:szCs w:val="24"/>
          <w:lang w:eastAsia="en-IN"/>
        </w:rPr>
        <w:t>; it </w:t>
      </w:r>
      <w:r w:rsidRPr="008D7BA8">
        <w:rPr>
          <w:rFonts w:ascii="Segoe UI" w:eastAsia="Times New Roman" w:hAnsi="Segoe UI" w:cs="Segoe UI"/>
          <w:b/>
          <w:bCs/>
          <w:color w:val="2A2B3F"/>
          <w:sz w:val="24"/>
          <w:szCs w:val="24"/>
          <w:lang w:eastAsia="en-IN"/>
        </w:rPr>
        <w:t>analyzes existing data</w:t>
      </w:r>
      <w:r w:rsidRPr="008D7BA8">
        <w:rPr>
          <w:rFonts w:ascii="Segoe UI" w:eastAsia="Times New Roman" w:hAnsi="Segoe UI" w:cs="Segoe UI"/>
          <w:color w:val="2A2B3F"/>
          <w:sz w:val="24"/>
          <w:szCs w:val="24"/>
          <w:lang w:eastAsia="en-IN"/>
        </w:rPr>
        <w:t> and generates insights.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Power BI Service, while working in "My workspace" with multiple reports uploaded, you decide to use the "Get quick insights" feature for the "Adventure Works Product Sales Report." This feature is designed to provide rapid, automated analysis of a dataset, helping users uncover valuable insights without manual exploration. Since no image is provided, I’ll assume a standard scenario where you’ve selected the report or its dataset from the workspace and accessed this option via the ellipsis (...) menu.</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"Get quick insights" feature, when invoked, triggers Power BI’s AI-driven analytics engine to examine the underlying dataset of the report. To use it, locate the report or dataset in "My workspace," click the ellipsis (...) next to it, and select "Get quick insights." Power BI then processes the data and generates a set of visualizations and textual insights, which you can view by clicking "View insights" once the analysis completes. These insights are saved with the dataset and can be pinned to dashboards for quick reference.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does it do? First, it </w:t>
      </w:r>
      <w:r w:rsidRPr="008D7BA8">
        <w:rPr>
          <w:rFonts w:ascii="Segoe UI" w:eastAsia="Times New Roman" w:hAnsi="Segoe UI" w:cs="Segoe UI"/>
          <w:b/>
          <w:bCs/>
          <w:color w:val="2A2B3F"/>
          <w:sz w:val="24"/>
          <w:szCs w:val="24"/>
          <w:lang w:eastAsia="en-IN"/>
        </w:rPr>
        <w:t>automatically generates visualizations and insights based on the dataset</w:t>
      </w:r>
      <w:r w:rsidRPr="008D7BA8">
        <w:rPr>
          <w:rFonts w:ascii="Segoe UI" w:eastAsia="Times New Roman" w:hAnsi="Segoe UI" w:cs="Segoe UI"/>
          <w:color w:val="2A2B3F"/>
          <w:sz w:val="24"/>
          <w:szCs w:val="24"/>
          <w:lang w:eastAsia="en-IN"/>
        </w:rPr>
        <w:t>. This means Power BI creates charts (e.g., bar charts, line charts) or other visuals that highlight key findings, such as top-selling products or sales by region, without requiring manual configuration. Second, it </w:t>
      </w:r>
      <w:r w:rsidRPr="008D7BA8">
        <w:rPr>
          <w:rFonts w:ascii="Segoe UI" w:eastAsia="Times New Roman" w:hAnsi="Segoe UI" w:cs="Segoe UI"/>
          <w:b/>
          <w:bCs/>
          <w:color w:val="2A2B3F"/>
          <w:sz w:val="24"/>
          <w:szCs w:val="24"/>
          <w:lang w:eastAsia="en-IN"/>
        </w:rPr>
        <w:t>performs automated data analysis to detect trends, anomalies, and patterns</w:t>
      </w:r>
      <w:r w:rsidRPr="008D7BA8">
        <w:rPr>
          <w:rFonts w:ascii="Segoe UI" w:eastAsia="Times New Roman" w:hAnsi="Segoe UI" w:cs="Segoe UI"/>
          <w:color w:val="2A2B3F"/>
          <w:sz w:val="24"/>
          <w:szCs w:val="24"/>
          <w:lang w:eastAsia="en-IN"/>
        </w:rPr>
        <w:t>. The feature identifies trends (e.g., increasing sales over time), anomalies (e.g., unexpected sales spikes), and patterns (e.g., correlations between variables), presenting them as insights like “Sales spiked in June” or “Blue products outperform others.” The Microsoft documentation on </w:t>
      </w:r>
      <w:hyperlink r:id="rId40" w:history="1">
        <w:r w:rsidRPr="008D7BA8">
          <w:rPr>
            <w:rFonts w:ascii="Segoe UI" w:eastAsia="Times New Roman" w:hAnsi="Segoe UI" w:cs="Segoe UI"/>
            <w:color w:val="6D28D2"/>
            <w:sz w:val="24"/>
            <w:szCs w:val="24"/>
            <w:u w:val="single"/>
            <w:lang w:eastAsia="en-IN"/>
          </w:rPr>
          <w:t>Quick Insights</w:t>
        </w:r>
      </w:hyperlink>
      <w:r w:rsidRPr="008D7BA8">
        <w:rPr>
          <w:rFonts w:ascii="Segoe UI" w:eastAsia="Times New Roman" w:hAnsi="Segoe UI" w:cs="Segoe UI"/>
          <w:color w:val="2A2B3F"/>
          <w:sz w:val="24"/>
          <w:szCs w:val="24"/>
          <w:lang w:eastAsia="en-IN"/>
        </w:rPr>
        <w:t> confirms, “Quick Insights uses AI to analyze data, generating visualizations and detecting trends, outliers, and correlations automatically.”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Why not the other options? </w:t>
      </w:r>
      <w:r w:rsidRPr="008D7BA8">
        <w:rPr>
          <w:rFonts w:ascii="Segoe UI" w:eastAsia="Times New Roman" w:hAnsi="Segoe UI" w:cs="Segoe UI"/>
          <w:b/>
          <w:bCs/>
          <w:color w:val="2A2B3F"/>
          <w:sz w:val="24"/>
          <w:szCs w:val="24"/>
          <w:lang w:eastAsia="en-IN"/>
        </w:rPr>
        <w:t>Publishing the report directly to the Power BI Service</w:t>
      </w:r>
      <w:r w:rsidRPr="008D7BA8">
        <w:rPr>
          <w:rFonts w:ascii="Segoe UI" w:eastAsia="Times New Roman" w:hAnsi="Segoe UI" w:cs="Segoe UI"/>
          <w:color w:val="2A2B3F"/>
          <w:sz w:val="24"/>
          <w:szCs w:val="24"/>
          <w:lang w:eastAsia="en-IN"/>
        </w:rPr>
        <w:t> doesn’t apply—reports in "My workspace" are already in the Service, and Quick Insights analyzes, not publishes. . </w:t>
      </w:r>
      <w:r w:rsidRPr="008D7BA8">
        <w:rPr>
          <w:rFonts w:ascii="Segoe UI" w:eastAsia="Times New Roman" w:hAnsi="Segoe UI" w:cs="Segoe UI"/>
          <w:b/>
          <w:bCs/>
          <w:color w:val="2A2B3F"/>
          <w:sz w:val="24"/>
          <w:szCs w:val="24"/>
          <w:lang w:eastAsia="en-IN"/>
        </w:rPr>
        <w:t>Creating a paginated version of the report</w:t>
      </w:r>
      <w:r w:rsidRPr="008D7BA8">
        <w:rPr>
          <w:rFonts w:ascii="Segoe UI" w:eastAsia="Times New Roman" w:hAnsi="Segoe UI" w:cs="Segoe UI"/>
          <w:color w:val="2A2B3F"/>
          <w:sz w:val="24"/>
          <w:szCs w:val="24"/>
          <w:lang w:eastAsia="en-IN"/>
        </w:rPr>
        <w:t> is also incorrect—paginated reports are a separate feature in Power BI Report Builder, not tied to Quick Insights.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Thus, the "Get quick insights" option leverages automation to both generate visuals and analyze data for trends, anomalies, and patterns, making these two outcomes the correct descriptions of its functionality.</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Deploy and maintain assets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13</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colleague suggests that instead of using Quick Measures, you should write a custom DAX formula for the Running Total to have more control over the calculation logic.</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Which of the following DAX functions is most commonly used to calculate a Running Total manually?</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ALL</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ALL</w:t>
      </w:r>
      <w:r w:rsidRPr="008D7BA8">
        <w:rPr>
          <w:rFonts w:ascii="Segoe UI" w:eastAsia="Times New Roman" w:hAnsi="Segoe UI" w:cs="Segoe UI"/>
          <w:color w:val="2A2B3F"/>
          <w:sz w:val="24"/>
          <w:szCs w:val="24"/>
          <w:lang w:eastAsia="en-IN"/>
        </w:rPr>
        <w:t> removes filters, which can be useful in a running total calculation, but </w:t>
      </w:r>
      <w:r w:rsidRPr="008D7BA8">
        <w:rPr>
          <w:rFonts w:ascii="Segoe UI" w:eastAsia="Times New Roman" w:hAnsi="Segoe UI" w:cs="Segoe UI"/>
          <w:b/>
          <w:bCs/>
          <w:color w:val="2A2B3F"/>
          <w:sz w:val="24"/>
          <w:szCs w:val="24"/>
          <w:lang w:eastAsia="en-IN"/>
        </w:rPr>
        <w:t>by itself, it does not compute a running total</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ALL is often used inside CALCULATE</w:t>
      </w:r>
      <w:r w:rsidRPr="008D7BA8">
        <w:rPr>
          <w:rFonts w:ascii="Segoe UI" w:eastAsia="Times New Roman" w:hAnsi="Segoe UI" w:cs="Segoe UI"/>
          <w:color w:val="2A2B3F"/>
          <w:sz w:val="24"/>
          <w:szCs w:val="24"/>
          <w:lang w:eastAsia="en-IN"/>
        </w:rPr>
        <w:t>, but it </w:t>
      </w:r>
      <w:r w:rsidRPr="008D7BA8">
        <w:rPr>
          <w:rFonts w:ascii="Segoe UI" w:eastAsia="Times New Roman" w:hAnsi="Segoe UI" w:cs="Segoe UI"/>
          <w:b/>
          <w:bCs/>
          <w:color w:val="2A2B3F"/>
          <w:sz w:val="24"/>
          <w:szCs w:val="24"/>
          <w:lang w:eastAsia="en-IN"/>
        </w:rPr>
        <w:t>cannot perform the calculation alone</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SUMMARIZE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SUMMARIZE</w:t>
      </w:r>
      <w:r w:rsidRPr="008D7BA8">
        <w:rPr>
          <w:rFonts w:ascii="Segoe UI" w:eastAsia="Times New Roman" w:hAnsi="Segoe UI" w:cs="Segoe UI"/>
          <w:color w:val="2A2B3F"/>
          <w:sz w:val="24"/>
          <w:szCs w:val="24"/>
          <w:lang w:eastAsia="en-IN"/>
        </w:rPr>
        <w:t> creates summary tables but does </w:t>
      </w:r>
      <w:r w:rsidRPr="008D7BA8">
        <w:rPr>
          <w:rFonts w:ascii="Segoe UI" w:eastAsia="Times New Roman" w:hAnsi="Segoe UI" w:cs="Segoe UI"/>
          <w:b/>
          <w:bCs/>
          <w:color w:val="2A2B3F"/>
          <w:sz w:val="24"/>
          <w:szCs w:val="24"/>
          <w:lang w:eastAsia="en-IN"/>
        </w:rPr>
        <w:t>not</w:t>
      </w:r>
      <w:r w:rsidRPr="008D7BA8">
        <w:rPr>
          <w:rFonts w:ascii="Segoe UI" w:eastAsia="Times New Roman" w:hAnsi="Segoe UI" w:cs="Segoe UI"/>
          <w:color w:val="2A2B3F"/>
          <w:sz w:val="24"/>
          <w:szCs w:val="24"/>
          <w:lang w:eastAsia="en-IN"/>
        </w:rPr>
        <w:t> perform cumulative calculations.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It is typically used for </w:t>
      </w:r>
      <w:r w:rsidRPr="008D7BA8">
        <w:rPr>
          <w:rFonts w:ascii="Segoe UI" w:eastAsia="Times New Roman" w:hAnsi="Segoe UI" w:cs="Segoe UI"/>
          <w:b/>
          <w:bCs/>
          <w:color w:val="2A2B3F"/>
          <w:sz w:val="24"/>
          <w:szCs w:val="24"/>
          <w:lang w:eastAsia="en-IN"/>
        </w:rPr>
        <w:t>grouping data</w:t>
      </w:r>
      <w:r w:rsidRPr="008D7BA8">
        <w:rPr>
          <w:rFonts w:ascii="Segoe UI" w:eastAsia="Times New Roman" w:hAnsi="Segoe UI" w:cs="Segoe UI"/>
          <w:color w:val="2A2B3F"/>
          <w:sz w:val="24"/>
          <w:szCs w:val="24"/>
          <w:lang w:eastAsia="en-IN"/>
        </w:rPr>
        <w:t>, not for running totals.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CALCULATE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CALCULATE</w:t>
      </w:r>
      <w:r w:rsidRPr="008D7BA8">
        <w:rPr>
          <w:rFonts w:ascii="Segoe UI" w:eastAsia="Times New Roman" w:hAnsi="Segoe UI" w:cs="Segoe UI"/>
          <w:color w:val="2A2B3F"/>
          <w:sz w:val="24"/>
          <w:szCs w:val="24"/>
          <w:lang w:eastAsia="en-IN"/>
        </w:rPr>
        <w:t> is frequently used to modify filter context and is essential for computing a </w:t>
      </w:r>
      <w:r w:rsidRPr="008D7BA8">
        <w:rPr>
          <w:rFonts w:ascii="Segoe UI" w:eastAsia="Times New Roman" w:hAnsi="Segoe UI" w:cs="Segoe UI"/>
          <w:b/>
          <w:bCs/>
          <w:color w:val="2A2B3F"/>
          <w:sz w:val="24"/>
          <w:szCs w:val="24"/>
          <w:lang w:eastAsia="en-IN"/>
        </w:rPr>
        <w:t>running total</w:t>
      </w:r>
      <w:r w:rsidRPr="008D7BA8">
        <w:rPr>
          <w:rFonts w:ascii="Segoe UI" w:eastAsia="Times New Roman" w:hAnsi="Segoe UI" w:cs="Segoe UI"/>
          <w:color w:val="2A2B3F"/>
          <w:sz w:val="24"/>
          <w:szCs w:val="24"/>
          <w:lang w:eastAsia="en-IN"/>
        </w:rPr>
        <w:t> in DAX.</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common approach for running totals in DAX is:</w:t>
      </w:r>
    </w:p>
    <w:p w:rsidR="008D7BA8" w:rsidRPr="008D7BA8" w:rsidRDefault="008D7BA8" w:rsidP="008D7BA8">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Running Total =</w:t>
      </w:r>
    </w:p>
    <w:p w:rsidR="008D7BA8" w:rsidRPr="008D7BA8" w:rsidRDefault="008D7BA8" w:rsidP="008D7BA8">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CALCULATE(</w:t>
      </w:r>
    </w:p>
    <w:p w:rsidR="008D7BA8" w:rsidRPr="008D7BA8" w:rsidRDefault="008D7BA8" w:rsidP="008D7BA8">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SUM(Sales[SalesAmount]), </w:t>
      </w:r>
    </w:p>
    <w:p w:rsidR="008D7BA8" w:rsidRPr="008D7BA8" w:rsidRDefault="008D7BA8" w:rsidP="008D7BA8">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FILTER(ALL(Sales[Date]), Sales[Date] &lt;= MAX(Sales[Date]))</w:t>
      </w:r>
    </w:p>
    <w:p w:rsidR="008D7BA8" w:rsidRPr="008D7BA8" w:rsidRDefault="008D7BA8" w:rsidP="008D7BA8">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formula ensures that </w:t>
      </w:r>
      <w:r w:rsidRPr="008D7BA8">
        <w:rPr>
          <w:rFonts w:ascii="Segoe UI" w:eastAsia="Times New Roman" w:hAnsi="Segoe UI" w:cs="Segoe UI"/>
          <w:b/>
          <w:bCs/>
          <w:color w:val="2A2B3F"/>
          <w:sz w:val="24"/>
          <w:szCs w:val="24"/>
          <w:lang w:eastAsia="en-IN"/>
        </w:rPr>
        <w:t>each row includes the sum of all previous rows</w:t>
      </w:r>
      <w:r w:rsidRPr="008D7BA8">
        <w:rPr>
          <w:rFonts w:ascii="Segoe UI" w:eastAsia="Times New Roman" w:hAnsi="Segoe UI" w:cs="Segoe UI"/>
          <w:color w:val="2A2B3F"/>
          <w:sz w:val="24"/>
          <w:szCs w:val="24"/>
          <w:lang w:eastAsia="en-IN"/>
        </w:rPr>
        <w:t>, creating a cumulative total.</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CUMULATE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CUMULATE does not exist in DAX.</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is a </w:t>
      </w:r>
      <w:r w:rsidRPr="008D7BA8">
        <w:rPr>
          <w:rFonts w:ascii="Segoe UI" w:eastAsia="Times New Roman" w:hAnsi="Segoe UI" w:cs="Segoe UI"/>
          <w:b/>
          <w:bCs/>
          <w:color w:val="2A2B3F"/>
          <w:sz w:val="24"/>
          <w:szCs w:val="24"/>
          <w:lang w:eastAsia="en-IN"/>
        </w:rPr>
        <w:t>completely invalid function</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numPr>
          <w:ilvl w:val="0"/>
          <w:numId w:val="3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Requirements Breakdown</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3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Running Total</w:t>
      </w:r>
      <w:r w:rsidRPr="008D7BA8">
        <w:rPr>
          <w:rFonts w:ascii="Segoe UI" w:eastAsia="Times New Roman" w:hAnsi="Segoe UI" w:cs="Segoe UI"/>
          <w:color w:val="2A2B3F"/>
          <w:sz w:val="24"/>
          <w:szCs w:val="24"/>
          <w:lang w:eastAsia="en-IN"/>
        </w:rPr>
        <w:t>: A cumulative calculation that adds up values from the start of a range (e.g., first date) to the current point, typically over an ordered sequence like dates or rows.</w:t>
      </w:r>
    </w:p>
    <w:p w:rsidR="008D7BA8" w:rsidRPr="008D7BA8" w:rsidRDefault="008D7BA8" w:rsidP="008D7BA8">
      <w:pPr>
        <w:numPr>
          <w:ilvl w:val="1"/>
          <w:numId w:val="3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Custom DAX</w:t>
      </w:r>
      <w:r w:rsidRPr="008D7BA8">
        <w:rPr>
          <w:rFonts w:ascii="Segoe UI" w:eastAsia="Times New Roman" w:hAnsi="Segoe UI" w:cs="Segoe UI"/>
          <w:color w:val="2A2B3F"/>
          <w:sz w:val="24"/>
          <w:szCs w:val="24"/>
          <w:lang w:eastAsia="en-IN"/>
        </w:rPr>
        <w:t>: The solution requires a manual formula rather than a built-in feature, emphasizing flexibility.</w:t>
      </w:r>
    </w:p>
    <w:p w:rsidR="008D7BA8" w:rsidRPr="008D7BA8" w:rsidRDefault="008D7BA8" w:rsidP="008D7BA8">
      <w:pPr>
        <w:numPr>
          <w:ilvl w:val="1"/>
          <w:numId w:val="3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DAX Function</w:t>
      </w:r>
      <w:r w:rsidRPr="008D7BA8">
        <w:rPr>
          <w:rFonts w:ascii="Segoe UI" w:eastAsia="Times New Roman" w:hAnsi="Segoe UI" w:cs="Segoe UI"/>
          <w:color w:val="2A2B3F"/>
          <w:sz w:val="24"/>
          <w:szCs w:val="24"/>
          <w:lang w:eastAsia="en-IN"/>
        </w:rPr>
        <w:t>: Identify the key function enabling this calculation.</w:t>
      </w:r>
    </w:p>
    <w:p w:rsidR="008D7BA8" w:rsidRPr="008D7BA8" w:rsidRDefault="008D7BA8" w:rsidP="008D7BA8">
      <w:pPr>
        <w:numPr>
          <w:ilvl w:val="0"/>
          <w:numId w:val="3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DAX Approach for Running Total</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To calculate a Running Total manually in DAX, you typically:</w:t>
      </w:r>
    </w:p>
    <w:p w:rsidR="008D7BA8" w:rsidRPr="008D7BA8" w:rsidRDefault="008D7BA8" w:rsidP="008D7BA8">
      <w:pPr>
        <w:numPr>
          <w:ilvl w:val="1"/>
          <w:numId w:val="3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Use a base measure (e.g., Total Sales = SUM(Table[Sales])).</w:t>
      </w:r>
    </w:p>
    <w:p w:rsidR="008D7BA8" w:rsidRPr="008D7BA8" w:rsidRDefault="008D7BA8" w:rsidP="008D7BA8">
      <w:pPr>
        <w:numPr>
          <w:ilvl w:val="1"/>
          <w:numId w:val="3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Filter the data context to include all rows up to the current point in a sequence (e.g., all dates before or equal to the current date).</w:t>
      </w:r>
    </w:p>
    <w:p w:rsidR="008D7BA8" w:rsidRPr="008D7BA8" w:rsidRDefault="008D7BA8" w:rsidP="008D7BA8">
      <w:pPr>
        <w:numPr>
          <w:ilvl w:val="1"/>
          <w:numId w:val="3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most common function for this is CALCULATE, paired with a filter function like DATESINPERIOD, FILTER, or ALL with a condition.</w:t>
      </w:r>
      <w:r w:rsidRPr="008D7BA8">
        <w:rPr>
          <w:rFonts w:ascii="Segoe UI" w:eastAsia="Times New Roman" w:hAnsi="Segoe UI" w:cs="Segoe UI"/>
          <w:color w:val="2A2B3F"/>
          <w:sz w:val="24"/>
          <w:szCs w:val="24"/>
          <w:lang w:eastAsia="en-IN"/>
        </w:rPr>
        <w:br/>
        <w:t>Example:</w:t>
      </w:r>
    </w:p>
    <w:p w:rsidR="008D7BA8" w:rsidRPr="008D7BA8" w:rsidRDefault="008D7BA8" w:rsidP="008D7BA8">
      <w:pPr>
        <w:numPr>
          <w:ilvl w:val="1"/>
          <w:numId w:val="33"/>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8D7BA8" w:rsidRPr="008D7BA8" w:rsidRDefault="008D7BA8" w:rsidP="008D7BA8">
      <w:pPr>
        <w:numPr>
          <w:ilvl w:val="2"/>
          <w:numId w:val="33"/>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Running Total Sales = </w:t>
      </w:r>
    </w:p>
    <w:p w:rsidR="008D7BA8" w:rsidRPr="008D7BA8" w:rsidRDefault="008D7BA8" w:rsidP="008D7BA8">
      <w:pPr>
        <w:numPr>
          <w:ilvl w:val="2"/>
          <w:numId w:val="33"/>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CALCULATE(</w:t>
      </w:r>
    </w:p>
    <w:p w:rsidR="008D7BA8" w:rsidRPr="008D7BA8" w:rsidRDefault="008D7BA8" w:rsidP="008D7BA8">
      <w:pPr>
        <w:numPr>
          <w:ilvl w:val="2"/>
          <w:numId w:val="33"/>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SUM(Table[Sales]),</w:t>
      </w:r>
    </w:p>
    <w:p w:rsidR="008D7BA8" w:rsidRPr="008D7BA8" w:rsidRDefault="008D7BA8" w:rsidP="008D7BA8">
      <w:pPr>
        <w:numPr>
          <w:ilvl w:val="2"/>
          <w:numId w:val="33"/>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FILTER(</w:t>
      </w:r>
    </w:p>
    <w:p w:rsidR="008D7BA8" w:rsidRPr="008D7BA8" w:rsidRDefault="008D7BA8" w:rsidP="008D7BA8">
      <w:pPr>
        <w:numPr>
          <w:ilvl w:val="2"/>
          <w:numId w:val="33"/>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ALL(Table[Date]),</w:t>
      </w:r>
    </w:p>
    <w:p w:rsidR="008D7BA8" w:rsidRPr="008D7BA8" w:rsidRDefault="008D7BA8" w:rsidP="008D7BA8">
      <w:pPr>
        <w:numPr>
          <w:ilvl w:val="2"/>
          <w:numId w:val="33"/>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Table[Date] &lt;= MAX(Table[Date])</w:t>
      </w:r>
    </w:p>
    <w:p w:rsidR="008D7BA8" w:rsidRPr="008D7BA8" w:rsidRDefault="008D7BA8" w:rsidP="008D7BA8">
      <w:pPr>
        <w:numPr>
          <w:ilvl w:val="2"/>
          <w:numId w:val="33"/>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w:t>
      </w:r>
    </w:p>
    <w:p w:rsidR="008D7BA8" w:rsidRPr="008D7BA8" w:rsidRDefault="008D7BA8" w:rsidP="008D7BA8">
      <w:pPr>
        <w:numPr>
          <w:ilvl w:val="2"/>
          <w:numId w:val="33"/>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w:t>
      </w:r>
    </w:p>
    <w:p w:rsidR="008D7BA8" w:rsidRPr="008D7BA8" w:rsidRDefault="008D7BA8" w:rsidP="008D7BA8">
      <w:pPr>
        <w:numPr>
          <w:ilvl w:val="1"/>
          <w:numId w:val="3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Here, CALCULATE adjusts the context to sum sales over a filtered date range up to the current date.</w:t>
      </w:r>
    </w:p>
    <w:p w:rsidR="008D7BA8" w:rsidRPr="008D7BA8" w:rsidRDefault="008D7BA8" w:rsidP="008D7BA8">
      <w:pPr>
        <w:numPr>
          <w:ilvl w:val="1"/>
          <w:numId w:val="3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CALCULATE Works</w:t>
      </w:r>
      <w:r w:rsidRPr="008D7BA8">
        <w:rPr>
          <w:rFonts w:ascii="Segoe UI" w:eastAsia="Times New Roman" w:hAnsi="Segoe UI" w:cs="Segoe UI"/>
          <w:color w:val="2A2B3F"/>
          <w:sz w:val="24"/>
          <w:szCs w:val="24"/>
          <w:lang w:eastAsia="en-IN"/>
        </w:rPr>
        <w:t>:</w:t>
      </w:r>
    </w:p>
    <w:p w:rsidR="008D7BA8" w:rsidRPr="008D7BA8" w:rsidRDefault="008D7BA8" w:rsidP="008D7BA8">
      <w:pPr>
        <w:numPr>
          <w:ilvl w:val="2"/>
          <w:numId w:val="3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Context Modification</w:t>
      </w:r>
      <w:r w:rsidRPr="008D7BA8">
        <w:rPr>
          <w:rFonts w:ascii="Segoe UI" w:eastAsia="Times New Roman" w:hAnsi="Segoe UI" w:cs="Segoe UI"/>
          <w:color w:val="2A2B3F"/>
          <w:sz w:val="24"/>
          <w:szCs w:val="24"/>
          <w:lang w:eastAsia="en-IN"/>
        </w:rPr>
        <w:t>: CALCULATE changes the filter context, allowing the sum to include all prior rows based on a condition (e.g., dates &lt;= current date).</w:t>
      </w:r>
    </w:p>
    <w:p w:rsidR="008D7BA8" w:rsidRPr="008D7BA8" w:rsidRDefault="008D7BA8" w:rsidP="008D7BA8">
      <w:pPr>
        <w:numPr>
          <w:ilvl w:val="2"/>
          <w:numId w:val="3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Flexibility</w:t>
      </w:r>
      <w:r w:rsidRPr="008D7BA8">
        <w:rPr>
          <w:rFonts w:ascii="Segoe UI" w:eastAsia="Times New Roman" w:hAnsi="Segoe UI" w:cs="Segoe UI"/>
          <w:color w:val="2A2B3F"/>
          <w:sz w:val="24"/>
          <w:szCs w:val="24"/>
          <w:lang w:eastAsia="en-IN"/>
        </w:rPr>
        <w:t>: It works with various filter expressions, giving control over the Running Total’s logic (e.g., by month, category, or custom order).</w:t>
      </w:r>
    </w:p>
    <w:p w:rsidR="008D7BA8" w:rsidRPr="008D7BA8" w:rsidRDefault="008D7BA8" w:rsidP="008D7BA8">
      <w:pPr>
        <w:numPr>
          <w:ilvl w:val="2"/>
          <w:numId w:val="3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Common Usage</w:t>
      </w:r>
      <w:r w:rsidRPr="008D7BA8">
        <w:rPr>
          <w:rFonts w:ascii="Segoe UI" w:eastAsia="Times New Roman" w:hAnsi="Segoe UI" w:cs="Segoe UI"/>
          <w:color w:val="2A2B3F"/>
          <w:sz w:val="24"/>
          <w:szCs w:val="24"/>
          <w:lang w:eastAsia="en-IN"/>
        </w:rPr>
        <w:t>: It’s the cornerstone of cumulative calculations in DAX, widely documented and recommended. The Microsoft documentation on </w:t>
      </w:r>
      <w:hyperlink r:id="rId41" w:history="1">
        <w:r w:rsidRPr="008D7BA8">
          <w:rPr>
            <w:rFonts w:ascii="Segoe UI" w:eastAsia="Times New Roman" w:hAnsi="Segoe UI" w:cs="Segoe UI"/>
            <w:color w:val="6D28D2"/>
            <w:sz w:val="24"/>
            <w:szCs w:val="24"/>
            <w:u w:val="single"/>
            <w:lang w:eastAsia="en-IN"/>
          </w:rPr>
          <w:t>CALCULATE</w:t>
        </w:r>
      </w:hyperlink>
      <w:r w:rsidRPr="008D7BA8">
        <w:rPr>
          <w:rFonts w:ascii="Segoe UI" w:eastAsia="Times New Roman" w:hAnsi="Segoe UI" w:cs="Segoe UI"/>
          <w:color w:val="2A2B3F"/>
          <w:sz w:val="24"/>
          <w:szCs w:val="24"/>
          <w:lang w:eastAsia="en-IN"/>
        </w:rPr>
        <w:t> states, "CALCULATE evaluates an expression in a modified filter context, making it essential for dynamic aggregations like Running Totals."</w:t>
      </w:r>
    </w:p>
    <w:p w:rsidR="008D7BA8" w:rsidRPr="008D7BA8" w:rsidRDefault="008D7BA8" w:rsidP="008D7BA8">
      <w:pPr>
        <w:numPr>
          <w:ilvl w:val="1"/>
          <w:numId w:val="3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r w:rsidRPr="008D7BA8">
        <w:rPr>
          <w:rFonts w:ascii="Segoe UI" w:eastAsia="Times New Roman" w:hAnsi="Segoe UI" w:cs="Segoe UI"/>
          <w:color w:val="2A2B3F"/>
          <w:sz w:val="24"/>
          <w:szCs w:val="24"/>
          <w:lang w:eastAsia="en-IN"/>
        </w:rPr>
        <w:t>:</w:t>
      </w:r>
    </w:p>
    <w:p w:rsidR="008D7BA8" w:rsidRPr="008D7BA8" w:rsidRDefault="008D7BA8" w:rsidP="008D7BA8">
      <w:pPr>
        <w:numPr>
          <w:ilvl w:val="2"/>
          <w:numId w:val="3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SUMMARIZE</w:t>
      </w:r>
      <w:r w:rsidRPr="008D7BA8">
        <w:rPr>
          <w:rFonts w:ascii="Segoe UI" w:eastAsia="Times New Roman" w:hAnsi="Segoe UI" w:cs="Segoe UI"/>
          <w:color w:val="2A2B3F"/>
          <w:sz w:val="24"/>
          <w:szCs w:val="24"/>
          <w:lang w:eastAsia="en-IN"/>
        </w:rPr>
        <w:t>: This groups data into a table (e.g., by date) but doesn’t inherently calculate a running total—it’s for summarization, not cumulative aggregation. The </w:t>
      </w:r>
      <w:hyperlink r:id="rId42" w:history="1">
        <w:r w:rsidRPr="008D7BA8">
          <w:rPr>
            <w:rFonts w:ascii="Segoe UI" w:eastAsia="Times New Roman" w:hAnsi="Segoe UI" w:cs="Segoe UI"/>
            <w:color w:val="6D28D2"/>
            <w:sz w:val="24"/>
            <w:szCs w:val="24"/>
            <w:u w:val="single"/>
            <w:lang w:eastAsia="en-IN"/>
          </w:rPr>
          <w:t>SUMMARIZE documentation</w:t>
        </w:r>
      </w:hyperlink>
      <w:r w:rsidRPr="008D7BA8">
        <w:rPr>
          <w:rFonts w:ascii="Segoe UI" w:eastAsia="Times New Roman" w:hAnsi="Segoe UI" w:cs="Segoe UI"/>
          <w:color w:val="2A2B3F"/>
          <w:sz w:val="24"/>
          <w:szCs w:val="24"/>
          <w:lang w:eastAsia="en-IN"/>
        </w:rPr>
        <w:t> focuses on grouping, not running sums.</w:t>
      </w:r>
    </w:p>
    <w:p w:rsidR="008D7BA8" w:rsidRPr="008D7BA8" w:rsidRDefault="008D7BA8" w:rsidP="008D7BA8">
      <w:pPr>
        <w:numPr>
          <w:ilvl w:val="2"/>
          <w:numId w:val="3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CUMULATE</w:t>
      </w:r>
      <w:r w:rsidRPr="008D7BA8">
        <w:rPr>
          <w:rFonts w:ascii="Segoe UI" w:eastAsia="Times New Roman" w:hAnsi="Segoe UI" w:cs="Segoe UI"/>
          <w:color w:val="2A2B3F"/>
          <w:sz w:val="24"/>
          <w:szCs w:val="24"/>
          <w:lang w:eastAsia="en-IN"/>
        </w:rPr>
        <w:t>: This isn’t a valid DAX function. It might be a confusion with other tools or a typo; DAX relies on CALCULATE for such tasks.</w:t>
      </w:r>
    </w:p>
    <w:p w:rsidR="008D7BA8" w:rsidRPr="008D7BA8" w:rsidRDefault="008D7BA8" w:rsidP="008D7BA8">
      <w:pPr>
        <w:numPr>
          <w:ilvl w:val="2"/>
          <w:numId w:val="3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ALL</w:t>
      </w:r>
      <w:r w:rsidRPr="008D7BA8">
        <w:rPr>
          <w:rFonts w:ascii="Segoe UI" w:eastAsia="Times New Roman" w:hAnsi="Segoe UI" w:cs="Segoe UI"/>
          <w:color w:val="2A2B3F"/>
          <w:sz w:val="24"/>
          <w:szCs w:val="24"/>
          <w:lang w:eastAsia="en-IN"/>
        </w:rPr>
        <w:t>: While often used within CALCULATE to remove filters (e.g., ALL(Table[Date])), it doesn’t calculate a Running Total alone—it’s a filter modifier, not an aggregation function.</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Model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14</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managing a workspace in the Power BI service. You need to assign a user to the workspace so they can edit reports, publish new content, and share dashboards with other users. However, they should not be able to manage the workspace itself (e.g., delete the workspace or modify its settings).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Which workspace role should you assign to the user?</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Admin</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Admin role in a Power BI workspace grants full administrative permissions, including the ability to manage the workspace, add or remove users, and modify workspace settings. This role is too high-level for the user who only needs to edit reports, publish content, and share dashboards without managing the workspace itself.</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Member</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Member role in a Power BI workspace allows users to view, edit, and manage content within the workspace. This role includes permissions to edit reports, publish new content, share dashboards, and manage the workspace settings. Since the user should not be able to manage the workspace itself, this role is not the correct choice.</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Contributor</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Contributor role in a Power BI workspace allows users to edit reports, publish new content, and share dashboards with other users. However, it does not grant them the ability to manage the workspace itself, such as deleting the workspace or modifying its settings. This role is the most appropriate choice for the user in this scenario.</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Viewer</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Viewer role in a Power BI workspace allows users to view and interact with reports and dashboards, but it does not grant them the ability to edit reports, publish new content, or share dashboards with others. Therefore, this role is not suitable for the user who needs to perform these specific tasks.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numPr>
          <w:ilvl w:val="0"/>
          <w:numId w:val="3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Requirements Breakdown</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3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Edit reports</w:t>
      </w:r>
      <w:r w:rsidRPr="008D7BA8">
        <w:rPr>
          <w:rFonts w:ascii="Segoe UI" w:eastAsia="Times New Roman" w:hAnsi="Segoe UI" w:cs="Segoe UI"/>
          <w:color w:val="2A2B3F"/>
          <w:sz w:val="24"/>
          <w:szCs w:val="24"/>
          <w:lang w:eastAsia="en-IN"/>
        </w:rPr>
        <w:t>: The user must be able to modify existing reports in the workspace.</w:t>
      </w:r>
    </w:p>
    <w:p w:rsidR="008D7BA8" w:rsidRPr="008D7BA8" w:rsidRDefault="008D7BA8" w:rsidP="008D7BA8">
      <w:pPr>
        <w:numPr>
          <w:ilvl w:val="1"/>
          <w:numId w:val="3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Publish new content</w:t>
      </w:r>
      <w:r w:rsidRPr="008D7BA8">
        <w:rPr>
          <w:rFonts w:ascii="Segoe UI" w:eastAsia="Times New Roman" w:hAnsi="Segoe UI" w:cs="Segoe UI"/>
          <w:color w:val="2A2B3F"/>
          <w:sz w:val="24"/>
          <w:szCs w:val="24"/>
          <w:lang w:eastAsia="en-IN"/>
        </w:rPr>
        <w:t>: The user needs to upload or create new reports and dashboards.</w:t>
      </w:r>
    </w:p>
    <w:p w:rsidR="008D7BA8" w:rsidRPr="008D7BA8" w:rsidRDefault="008D7BA8" w:rsidP="008D7BA8">
      <w:pPr>
        <w:numPr>
          <w:ilvl w:val="1"/>
          <w:numId w:val="3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Share dashboards</w:t>
      </w:r>
      <w:r w:rsidRPr="008D7BA8">
        <w:rPr>
          <w:rFonts w:ascii="Segoe UI" w:eastAsia="Times New Roman" w:hAnsi="Segoe UI" w:cs="Segoe UI"/>
          <w:color w:val="2A2B3F"/>
          <w:sz w:val="24"/>
          <w:szCs w:val="24"/>
          <w:lang w:eastAsia="en-IN"/>
        </w:rPr>
        <w:t>: The user should share dashboards with other users (e.g., via sharing links or app permissions).</w:t>
      </w:r>
    </w:p>
    <w:p w:rsidR="008D7BA8" w:rsidRPr="008D7BA8" w:rsidRDefault="008D7BA8" w:rsidP="008D7BA8">
      <w:pPr>
        <w:numPr>
          <w:ilvl w:val="1"/>
          <w:numId w:val="3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No workspace management</w:t>
      </w:r>
      <w:r w:rsidRPr="008D7BA8">
        <w:rPr>
          <w:rFonts w:ascii="Segoe UI" w:eastAsia="Times New Roman" w:hAnsi="Segoe UI" w:cs="Segoe UI"/>
          <w:color w:val="2A2B3F"/>
          <w:sz w:val="24"/>
          <w:szCs w:val="24"/>
          <w:lang w:eastAsia="en-IN"/>
        </w:rPr>
        <w:t>: The user cannot delete the workspace, add/remove users, or change settings like the workspace name or data gateway configurations.</w:t>
      </w:r>
    </w:p>
    <w:p w:rsidR="008D7BA8" w:rsidRPr="008D7BA8" w:rsidRDefault="008D7BA8" w:rsidP="008D7BA8">
      <w:pPr>
        <w:numPr>
          <w:ilvl w:val="0"/>
          <w:numId w:val="3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Evaluating Workspace Roles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3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Viewer</w:t>
      </w:r>
      <w:r w:rsidRPr="008D7BA8">
        <w:rPr>
          <w:rFonts w:ascii="Segoe UI" w:eastAsia="Times New Roman" w:hAnsi="Segoe UI" w:cs="Segoe UI"/>
          <w:color w:val="2A2B3F"/>
          <w:sz w:val="24"/>
          <w:szCs w:val="24"/>
          <w:lang w:eastAsia="en-IN"/>
        </w:rPr>
        <w:t>: This role allows users to view reports and dashboards in the workspace or app but does not permit editing, publishing, or sharing. The Microsoft documentation on </w:t>
      </w:r>
      <w:hyperlink r:id="rId43" w:anchor="viewer" w:history="1">
        <w:r w:rsidRPr="008D7BA8">
          <w:rPr>
            <w:rFonts w:ascii="Segoe UI" w:eastAsia="Times New Roman" w:hAnsi="Segoe UI" w:cs="Segoe UI"/>
            <w:color w:val="6D28D2"/>
            <w:sz w:val="24"/>
            <w:szCs w:val="24"/>
            <w:u w:val="single"/>
            <w:lang w:eastAsia="en-IN"/>
          </w:rPr>
          <w:t>workspace roles</w:t>
        </w:r>
      </w:hyperlink>
      <w:r w:rsidRPr="008D7BA8">
        <w:rPr>
          <w:rFonts w:ascii="Segoe UI" w:eastAsia="Times New Roman" w:hAnsi="Segoe UI" w:cs="Segoe UI"/>
          <w:color w:val="2A2B3F"/>
          <w:sz w:val="24"/>
          <w:szCs w:val="24"/>
          <w:lang w:eastAsia="en-IN"/>
        </w:rPr>
        <w:t> states, "Viewers have read-only access," ruling this out.</w:t>
      </w:r>
    </w:p>
    <w:p w:rsidR="008D7BA8" w:rsidRPr="008D7BA8" w:rsidRDefault="008D7BA8" w:rsidP="008D7BA8">
      <w:pPr>
        <w:numPr>
          <w:ilvl w:val="1"/>
          <w:numId w:val="3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Contributor</w:t>
      </w:r>
      <w:r w:rsidRPr="008D7BA8">
        <w:rPr>
          <w:rFonts w:ascii="Segoe UI" w:eastAsia="Times New Roman" w:hAnsi="Segoe UI" w:cs="Segoe UI"/>
          <w:color w:val="2A2B3F"/>
          <w:sz w:val="24"/>
          <w:szCs w:val="24"/>
          <w:lang w:eastAsia="en-IN"/>
        </w:rPr>
        <w:t>: This role grants permissions to create, edit, and publish content (reports, dashboards, datasets) within the workspace and share items with others, but it does not include workspace management tasks like deleting the workspace or modifying settings. The </w:t>
      </w:r>
      <w:hyperlink r:id="rId44" w:anchor="contributor" w:history="1">
        <w:r w:rsidRPr="008D7BA8">
          <w:rPr>
            <w:rFonts w:ascii="Segoe UI" w:eastAsia="Times New Roman" w:hAnsi="Segoe UI" w:cs="Segoe UI"/>
            <w:color w:val="6D28D2"/>
            <w:sz w:val="24"/>
            <w:szCs w:val="24"/>
            <w:u w:val="single"/>
            <w:lang w:eastAsia="en-IN"/>
          </w:rPr>
          <w:t>documentation</w:t>
        </w:r>
      </w:hyperlink>
      <w:r w:rsidRPr="008D7BA8">
        <w:rPr>
          <w:rFonts w:ascii="Segoe UI" w:eastAsia="Times New Roman" w:hAnsi="Segoe UI" w:cs="Segoe UI"/>
          <w:color w:val="2A2B3F"/>
          <w:sz w:val="24"/>
          <w:szCs w:val="24"/>
          <w:lang w:eastAsia="en-IN"/>
        </w:rPr>
        <w:t> specifies, "Contributors can edit and publish content but cannot manage workspace membership or settings," making it a strong candidate.</w:t>
      </w:r>
    </w:p>
    <w:p w:rsidR="008D7BA8" w:rsidRPr="008D7BA8" w:rsidRDefault="008D7BA8" w:rsidP="008D7BA8">
      <w:pPr>
        <w:numPr>
          <w:ilvl w:val="1"/>
          <w:numId w:val="3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Member</w:t>
      </w:r>
      <w:r w:rsidRPr="008D7BA8">
        <w:rPr>
          <w:rFonts w:ascii="Segoe UI" w:eastAsia="Times New Roman" w:hAnsi="Segoe UI" w:cs="Segoe UI"/>
          <w:color w:val="2A2B3F"/>
          <w:sz w:val="24"/>
          <w:szCs w:val="24"/>
          <w:lang w:eastAsia="en-IN"/>
        </w:rPr>
        <w:t>: This role includes all Contributor permissions plus the ability to add other users to the workspace (e.g., assign roles) and share items at the workspace level. While Members cannot delete the workspace or change its core settings (reserved for Admins), their ability to manage user access exceeds the "no management" restriction. Per the </w:t>
      </w:r>
      <w:hyperlink r:id="rId45" w:anchor="member" w:history="1">
        <w:r w:rsidRPr="008D7BA8">
          <w:rPr>
            <w:rFonts w:ascii="Segoe UI" w:eastAsia="Times New Roman" w:hAnsi="Segoe UI" w:cs="Segoe UI"/>
            <w:color w:val="6D28D2"/>
            <w:sz w:val="24"/>
            <w:szCs w:val="24"/>
            <w:u w:val="single"/>
            <w:lang w:eastAsia="en-IN"/>
          </w:rPr>
          <w:t>documentation</w:t>
        </w:r>
      </w:hyperlink>
      <w:r w:rsidRPr="008D7BA8">
        <w:rPr>
          <w:rFonts w:ascii="Segoe UI" w:eastAsia="Times New Roman" w:hAnsi="Segoe UI" w:cs="Segoe UI"/>
          <w:color w:val="2A2B3F"/>
          <w:sz w:val="24"/>
          <w:szCs w:val="24"/>
          <w:lang w:eastAsia="en-IN"/>
        </w:rPr>
        <w:t>, "Members can invite others to the workspace," which goes beyond the requirement.</w:t>
      </w:r>
    </w:p>
    <w:p w:rsidR="008D7BA8" w:rsidRPr="008D7BA8" w:rsidRDefault="008D7BA8" w:rsidP="008D7BA8">
      <w:pPr>
        <w:numPr>
          <w:ilvl w:val="1"/>
          <w:numId w:val="3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Admin</w:t>
      </w:r>
      <w:r w:rsidRPr="008D7BA8">
        <w:rPr>
          <w:rFonts w:ascii="Segoe UI" w:eastAsia="Times New Roman" w:hAnsi="Segoe UI" w:cs="Segoe UI"/>
          <w:color w:val="2A2B3F"/>
          <w:sz w:val="24"/>
          <w:szCs w:val="24"/>
          <w:lang w:eastAsia="en-IN"/>
        </w:rPr>
        <w:t>: This role provides full control, including editing, publishing, sharing, and managing the workspace (e.g., deleting it, updating settings, or managing gateways). The </w:t>
      </w:r>
      <w:hyperlink r:id="rId46" w:anchor="admin" w:history="1">
        <w:r w:rsidRPr="008D7BA8">
          <w:rPr>
            <w:rFonts w:ascii="Segoe UI" w:eastAsia="Times New Roman" w:hAnsi="Segoe UI" w:cs="Segoe UI"/>
            <w:color w:val="6D28D2"/>
            <w:sz w:val="24"/>
            <w:szCs w:val="24"/>
            <w:u w:val="single"/>
            <w:lang w:eastAsia="en-IN"/>
          </w:rPr>
          <w:t>documentation</w:t>
        </w:r>
      </w:hyperlink>
      <w:r w:rsidRPr="008D7BA8">
        <w:rPr>
          <w:rFonts w:ascii="Segoe UI" w:eastAsia="Times New Roman" w:hAnsi="Segoe UI" w:cs="Segoe UI"/>
          <w:color w:val="2A2B3F"/>
          <w:sz w:val="24"/>
          <w:szCs w:val="24"/>
          <w:lang w:eastAsia="en-IN"/>
        </w:rPr>
        <w:t> notes, "Admins have complete control over the workspace," making it unsuitable due to the management restriction.</w:t>
      </w:r>
    </w:p>
    <w:p w:rsidR="008D7BA8" w:rsidRPr="008D7BA8" w:rsidRDefault="008D7BA8" w:rsidP="008D7BA8">
      <w:pPr>
        <w:numPr>
          <w:ilvl w:val="0"/>
          <w:numId w:val="3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Contributor Fits</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The Contributor role aligns perfectly with the needs: it allows editing reports (via Power BI Desktop or the service), publishing new content (uploading PBIX files or creating new reports), and sharing dashboards (e.g., via the "Share" option, assuming app or direct sharing permissions are enabled). Crucially, it excludes workspace management tasks, which are reserved for Members (partial management) and Admins (full management). The requirement to "share dashboards with other users" is satisfied as Contributors can share individual items they create or edit, though sharing the entire workspace or app requires higher roles—details not specified in the question, so the minimal sufficient permission is assumed.</w:t>
      </w:r>
    </w:p>
    <w:p w:rsidR="008D7BA8" w:rsidRPr="008D7BA8" w:rsidRDefault="008D7BA8" w:rsidP="008D7BA8">
      <w:pPr>
        <w:numPr>
          <w:ilvl w:val="0"/>
          <w:numId w:val="3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How to Assign</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In the Power BI Service, go to the workspace, select "Access," enter the user’s email, choose "Contributor" from the role dropdown, and save. This grants the necessary permissions without overstepping into management territory.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Conclusion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Contributor role meets all specified requirements—editing, publishing, and sharing—while adhering to the constraint of no workspace management, making it the correct choice.</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Deploy and maintain assets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15</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designing a Power BI report for an international retail company. The report has multiple pages, each showing sales performance for different aspects such as products, regions, and customer segments.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Each page contains a slicer for the Region field to allow users to filter the report by geographical region. However, users report that when they select a region in the slicer on one page, the selection is not applied to the slicers on the other pages.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need to recommend a solution that allows the user’s region selection to filter all the pages simultaneously. How can you do this? (Select all that apply.)</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Replace the slicers with report-level filters.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Replacing the slicers with report-level filters ensures the Region selection applies consistently across all report pages without requiring additional configurations.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Use page navigation buttons to replicate the slicer state across pages.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Page navigation buttons simply navigate between pages and do not maintain slicer states across pages. </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Use a shared field parameter for the Region field.</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Field parameters are used for dynamic field selection, not for synchronizing slicer selections across pages.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Sync the slicers for the Region field across all report pages.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Syncing the slicers for the Region field ensures that slicer selections are shared across all pages where the synced slicer exists, addressing the issue directly.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 address the issue of the Region slicer selection not being applied across all pages in the Power BI report, the most effective solutions are to </w:t>
      </w:r>
      <w:r w:rsidRPr="008D7BA8">
        <w:rPr>
          <w:rFonts w:ascii="Segoe UI" w:eastAsia="Times New Roman" w:hAnsi="Segoe UI" w:cs="Segoe UI"/>
          <w:b/>
          <w:bCs/>
          <w:color w:val="2A2B3F"/>
          <w:sz w:val="24"/>
          <w:szCs w:val="24"/>
          <w:lang w:eastAsia="en-IN"/>
        </w:rPr>
        <w:t>sync the slicers for the Region field across all report pages</w:t>
      </w:r>
      <w:r w:rsidRPr="008D7BA8">
        <w:rPr>
          <w:rFonts w:ascii="Segoe UI" w:eastAsia="Times New Roman" w:hAnsi="Segoe UI" w:cs="Segoe UI"/>
          <w:color w:val="2A2B3F"/>
          <w:sz w:val="24"/>
          <w:szCs w:val="24"/>
          <w:lang w:eastAsia="en-IN"/>
        </w:rPr>
        <w:t> and </w:t>
      </w:r>
      <w:r w:rsidRPr="008D7BA8">
        <w:rPr>
          <w:rFonts w:ascii="Segoe UI" w:eastAsia="Times New Roman" w:hAnsi="Segoe UI" w:cs="Segoe UI"/>
          <w:b/>
          <w:bCs/>
          <w:color w:val="2A2B3F"/>
          <w:sz w:val="24"/>
          <w:szCs w:val="24"/>
          <w:lang w:eastAsia="en-IN"/>
        </w:rPr>
        <w:t>replace the slicers with report-level filters</w:t>
      </w:r>
      <w:r w:rsidRPr="008D7BA8">
        <w:rPr>
          <w:rFonts w:ascii="Segoe UI" w:eastAsia="Times New Roman" w:hAnsi="Segoe UI" w:cs="Segoe UI"/>
          <w:color w:val="2A2B3F"/>
          <w:sz w:val="24"/>
          <w:szCs w:val="24"/>
          <w:lang w:eastAsia="en-IN"/>
        </w:rPr>
        <w:t>. Below is a detailed explanation of why these options are the best approaches and how they align with the requirements: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1. Sync the Slicers for the Region Field Across All Report Pages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Power BI allows you to </w:t>
      </w:r>
      <w:r w:rsidRPr="008D7BA8">
        <w:rPr>
          <w:rFonts w:ascii="Segoe UI" w:eastAsia="Times New Roman" w:hAnsi="Segoe UI" w:cs="Segoe UI"/>
          <w:b/>
          <w:bCs/>
          <w:color w:val="2A2B3F"/>
          <w:sz w:val="24"/>
          <w:szCs w:val="24"/>
          <w:lang w:eastAsia="en-IN"/>
        </w:rPr>
        <w:t>sync slicers</w:t>
      </w:r>
      <w:r w:rsidRPr="008D7BA8">
        <w:rPr>
          <w:rFonts w:ascii="Segoe UI" w:eastAsia="Times New Roman" w:hAnsi="Segoe UI" w:cs="Segoe UI"/>
          <w:color w:val="2A2B3F"/>
          <w:sz w:val="24"/>
          <w:szCs w:val="24"/>
          <w:lang w:eastAsia="en-IN"/>
        </w:rPr>
        <w:t> across multiple pages in a report. This ensures that when a user selects a value in a slicer on one page, the same selection is automatically applied to the corresponding slicers on other pages.</w:t>
      </w:r>
    </w:p>
    <w:p w:rsidR="008D7BA8" w:rsidRPr="008D7BA8" w:rsidRDefault="008D7BA8" w:rsidP="008D7BA8">
      <w:pPr>
        <w:numPr>
          <w:ilvl w:val="0"/>
          <w:numId w:val="3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How it works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3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Go to the </w:t>
      </w:r>
      <w:r w:rsidRPr="008D7BA8">
        <w:rPr>
          <w:rFonts w:ascii="Segoe UI" w:eastAsia="Times New Roman" w:hAnsi="Segoe UI" w:cs="Segoe UI"/>
          <w:b/>
          <w:bCs/>
          <w:color w:val="2A2B3F"/>
          <w:sz w:val="24"/>
          <w:szCs w:val="24"/>
          <w:lang w:eastAsia="en-IN"/>
        </w:rPr>
        <w:t>View</w:t>
      </w:r>
      <w:r w:rsidRPr="008D7BA8">
        <w:rPr>
          <w:rFonts w:ascii="Segoe UI" w:eastAsia="Times New Roman" w:hAnsi="Segoe UI" w:cs="Segoe UI"/>
          <w:color w:val="2A2B3F"/>
          <w:sz w:val="24"/>
          <w:szCs w:val="24"/>
          <w:lang w:eastAsia="en-IN"/>
        </w:rPr>
        <w:t> tab in Power BI Desktop and enable the </w:t>
      </w:r>
      <w:r w:rsidRPr="008D7BA8">
        <w:rPr>
          <w:rFonts w:ascii="Segoe UI" w:eastAsia="Times New Roman" w:hAnsi="Segoe UI" w:cs="Segoe UI"/>
          <w:b/>
          <w:bCs/>
          <w:color w:val="2A2B3F"/>
          <w:sz w:val="24"/>
          <w:szCs w:val="24"/>
          <w:lang w:eastAsia="en-IN"/>
        </w:rPr>
        <w:t>Sync Slicers</w:t>
      </w:r>
      <w:r w:rsidRPr="008D7BA8">
        <w:rPr>
          <w:rFonts w:ascii="Segoe UI" w:eastAsia="Times New Roman" w:hAnsi="Segoe UI" w:cs="Segoe UI"/>
          <w:color w:val="2A2B3F"/>
          <w:sz w:val="24"/>
          <w:szCs w:val="24"/>
          <w:lang w:eastAsia="en-IN"/>
        </w:rPr>
        <w:t>pane.</w:t>
      </w:r>
    </w:p>
    <w:p w:rsidR="008D7BA8" w:rsidRPr="008D7BA8" w:rsidRDefault="008D7BA8" w:rsidP="008D7BA8">
      <w:pPr>
        <w:numPr>
          <w:ilvl w:val="1"/>
          <w:numId w:val="3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Select the Region slicer on one page and check the boxes for the other pages where you want the slicer to be synced.</w:t>
      </w:r>
    </w:p>
    <w:p w:rsidR="008D7BA8" w:rsidRPr="008D7BA8" w:rsidRDefault="008D7BA8" w:rsidP="008D7BA8">
      <w:pPr>
        <w:numPr>
          <w:ilvl w:val="1"/>
          <w:numId w:val="3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ensures that the slicer selection is consistent across all pages, providing a seamless user experience.</w:t>
      </w:r>
    </w:p>
    <w:p w:rsidR="008D7BA8" w:rsidRPr="008D7BA8" w:rsidRDefault="008D7BA8" w:rsidP="008D7BA8">
      <w:pPr>
        <w:numPr>
          <w:ilvl w:val="0"/>
          <w:numId w:val="3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Benefits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3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Maintains consistency in filtering across all report pages.</w:t>
      </w:r>
    </w:p>
    <w:p w:rsidR="008D7BA8" w:rsidRPr="008D7BA8" w:rsidRDefault="008D7BA8" w:rsidP="008D7BA8">
      <w:pPr>
        <w:numPr>
          <w:ilvl w:val="1"/>
          <w:numId w:val="3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Easy to implement and does not require complex configurations.</w:t>
      </w:r>
    </w:p>
    <w:p w:rsidR="008D7BA8" w:rsidRPr="008D7BA8" w:rsidRDefault="008D7BA8" w:rsidP="008D7BA8">
      <w:pPr>
        <w:numPr>
          <w:ilvl w:val="1"/>
          <w:numId w:val="3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Users can interact with the slicer on any page, and the selection will apply globally.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2. Replace the Slicers with Report-Level Filters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Another effective solution is to use </w:t>
      </w:r>
      <w:r w:rsidRPr="008D7BA8">
        <w:rPr>
          <w:rFonts w:ascii="Segoe UI" w:eastAsia="Times New Roman" w:hAnsi="Segoe UI" w:cs="Segoe UI"/>
          <w:b/>
          <w:bCs/>
          <w:color w:val="2A2B3F"/>
          <w:sz w:val="24"/>
          <w:szCs w:val="24"/>
          <w:lang w:eastAsia="en-IN"/>
        </w:rPr>
        <w:t>report-level filters</w:t>
      </w:r>
      <w:r w:rsidRPr="008D7BA8">
        <w:rPr>
          <w:rFonts w:ascii="Segoe UI" w:eastAsia="Times New Roman" w:hAnsi="Segoe UI" w:cs="Segoe UI"/>
          <w:color w:val="2A2B3F"/>
          <w:sz w:val="24"/>
          <w:szCs w:val="24"/>
          <w:lang w:eastAsia="en-IN"/>
        </w:rPr>
        <w:t> for the Region field. Report-level filters apply to all pages in the report, ensuring that the selected region filters the data consistently across all visuals.</w:t>
      </w:r>
    </w:p>
    <w:p w:rsidR="008D7BA8" w:rsidRPr="008D7BA8" w:rsidRDefault="008D7BA8" w:rsidP="008D7BA8">
      <w:pPr>
        <w:numPr>
          <w:ilvl w:val="0"/>
          <w:numId w:val="3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How it works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3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Open the </w:t>
      </w:r>
      <w:r w:rsidRPr="008D7BA8">
        <w:rPr>
          <w:rFonts w:ascii="Segoe UI" w:eastAsia="Times New Roman" w:hAnsi="Segoe UI" w:cs="Segoe UI"/>
          <w:b/>
          <w:bCs/>
          <w:color w:val="2A2B3F"/>
          <w:sz w:val="24"/>
          <w:szCs w:val="24"/>
          <w:lang w:eastAsia="en-IN"/>
        </w:rPr>
        <w:t>Filters</w:t>
      </w:r>
      <w:r w:rsidRPr="008D7BA8">
        <w:rPr>
          <w:rFonts w:ascii="Segoe UI" w:eastAsia="Times New Roman" w:hAnsi="Segoe UI" w:cs="Segoe UI"/>
          <w:color w:val="2A2B3F"/>
          <w:sz w:val="24"/>
          <w:szCs w:val="24"/>
          <w:lang w:eastAsia="en-IN"/>
        </w:rPr>
        <w:t> pane in Power BI Desktop.</w:t>
      </w:r>
    </w:p>
    <w:p w:rsidR="008D7BA8" w:rsidRPr="008D7BA8" w:rsidRDefault="008D7BA8" w:rsidP="008D7BA8">
      <w:pPr>
        <w:numPr>
          <w:ilvl w:val="1"/>
          <w:numId w:val="3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Drag the Region field to the </w:t>
      </w:r>
      <w:r w:rsidRPr="008D7BA8">
        <w:rPr>
          <w:rFonts w:ascii="Segoe UI" w:eastAsia="Times New Roman" w:hAnsi="Segoe UI" w:cs="Segoe UI"/>
          <w:b/>
          <w:bCs/>
          <w:color w:val="2A2B3F"/>
          <w:sz w:val="24"/>
          <w:szCs w:val="24"/>
          <w:lang w:eastAsia="en-IN"/>
        </w:rPr>
        <w:t>Report Level Filters</w:t>
      </w:r>
      <w:r w:rsidRPr="008D7BA8">
        <w:rPr>
          <w:rFonts w:ascii="Segoe UI" w:eastAsia="Times New Roman" w:hAnsi="Segoe UI" w:cs="Segoe UI"/>
          <w:color w:val="2A2B3F"/>
          <w:sz w:val="24"/>
          <w:szCs w:val="24"/>
          <w:lang w:eastAsia="en-IN"/>
        </w:rPr>
        <w:t> section.</w:t>
      </w:r>
    </w:p>
    <w:p w:rsidR="008D7BA8" w:rsidRPr="008D7BA8" w:rsidRDefault="008D7BA8" w:rsidP="008D7BA8">
      <w:pPr>
        <w:numPr>
          <w:ilvl w:val="1"/>
          <w:numId w:val="3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Set the filter to the desired region or allow users to select a region dynamically.</w:t>
      </w:r>
    </w:p>
    <w:p w:rsidR="008D7BA8" w:rsidRPr="008D7BA8" w:rsidRDefault="008D7BA8" w:rsidP="008D7BA8">
      <w:pPr>
        <w:numPr>
          <w:ilvl w:val="0"/>
          <w:numId w:val="3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Benefits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3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Ensures that the filter is applied globally across all pages.</w:t>
      </w:r>
    </w:p>
    <w:p w:rsidR="008D7BA8" w:rsidRPr="008D7BA8" w:rsidRDefault="008D7BA8" w:rsidP="008D7BA8">
      <w:pPr>
        <w:numPr>
          <w:ilvl w:val="1"/>
          <w:numId w:val="3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Reduces the need for multiple slicers, simplifying the report design.</w:t>
      </w:r>
    </w:p>
    <w:p w:rsidR="008D7BA8" w:rsidRPr="008D7BA8" w:rsidRDefault="008D7BA8" w:rsidP="008D7BA8">
      <w:pPr>
        <w:numPr>
          <w:ilvl w:val="1"/>
          <w:numId w:val="3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Provides a centralized way to manage filters for the entire report.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3. Why Other Options Are Less Suitable</w:t>
      </w:r>
    </w:p>
    <w:p w:rsidR="008D7BA8" w:rsidRPr="008D7BA8" w:rsidRDefault="008D7BA8" w:rsidP="008D7BA8">
      <w:pPr>
        <w:numPr>
          <w:ilvl w:val="0"/>
          <w:numId w:val="4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Shared Field Parameter</w:t>
      </w:r>
      <w:r w:rsidRPr="008D7BA8">
        <w:rPr>
          <w:rFonts w:ascii="Segoe UI" w:eastAsia="Times New Roman" w:hAnsi="Segoe UI" w:cs="Segoe UI"/>
          <w:color w:val="2A2B3F"/>
          <w:sz w:val="24"/>
          <w:szCs w:val="24"/>
          <w:lang w:eastAsia="en-IN"/>
        </w:rPr>
        <w:t>: While field parameters can be used to create dynamic measures or columns, they are not designed to synchronize slicer selections across pages. This option does not address the issue directly.</w:t>
      </w:r>
    </w:p>
    <w:p w:rsidR="008D7BA8" w:rsidRPr="008D7BA8" w:rsidRDefault="008D7BA8" w:rsidP="008D7BA8">
      <w:pPr>
        <w:numPr>
          <w:ilvl w:val="0"/>
          <w:numId w:val="4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Page Navigation Buttons</w:t>
      </w:r>
      <w:r w:rsidRPr="008D7BA8">
        <w:rPr>
          <w:rFonts w:ascii="Segoe UI" w:eastAsia="Times New Roman" w:hAnsi="Segoe UI" w:cs="Segoe UI"/>
          <w:color w:val="2A2B3F"/>
          <w:sz w:val="24"/>
          <w:szCs w:val="24"/>
          <w:lang w:eastAsia="en-IN"/>
        </w:rPr>
        <w:t>: Page navigation buttons are used to navigate between pages but do not replicate the slicer state across pages. This approach does not solve the problem of maintaining consistent filters.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4. Implementation Steps</w:t>
      </w:r>
    </w:p>
    <w:p w:rsidR="008D7BA8" w:rsidRPr="008D7BA8" w:rsidRDefault="008D7BA8" w:rsidP="008D7BA8">
      <w:pPr>
        <w:numPr>
          <w:ilvl w:val="0"/>
          <w:numId w:val="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Sync Slicers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Open the report in Power BI Desktop.</w:t>
      </w:r>
    </w:p>
    <w:p w:rsidR="008D7BA8" w:rsidRPr="008D7BA8" w:rsidRDefault="008D7BA8" w:rsidP="008D7BA8">
      <w:pPr>
        <w:numPr>
          <w:ilvl w:val="1"/>
          <w:numId w:val="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Enable the </w:t>
      </w:r>
      <w:r w:rsidRPr="008D7BA8">
        <w:rPr>
          <w:rFonts w:ascii="Segoe UI" w:eastAsia="Times New Roman" w:hAnsi="Segoe UI" w:cs="Segoe UI"/>
          <w:b/>
          <w:bCs/>
          <w:color w:val="2A2B3F"/>
          <w:sz w:val="24"/>
          <w:szCs w:val="24"/>
          <w:lang w:eastAsia="en-IN"/>
        </w:rPr>
        <w:t>Sync Slicers</w:t>
      </w:r>
      <w:r w:rsidRPr="008D7BA8">
        <w:rPr>
          <w:rFonts w:ascii="Segoe UI" w:eastAsia="Times New Roman" w:hAnsi="Segoe UI" w:cs="Segoe UI"/>
          <w:color w:val="2A2B3F"/>
          <w:sz w:val="24"/>
          <w:szCs w:val="24"/>
          <w:lang w:eastAsia="en-IN"/>
        </w:rPr>
        <w:t> pane from the </w:t>
      </w:r>
      <w:r w:rsidRPr="008D7BA8">
        <w:rPr>
          <w:rFonts w:ascii="Segoe UI" w:eastAsia="Times New Roman" w:hAnsi="Segoe UI" w:cs="Segoe UI"/>
          <w:b/>
          <w:bCs/>
          <w:color w:val="2A2B3F"/>
          <w:sz w:val="24"/>
          <w:szCs w:val="24"/>
          <w:lang w:eastAsia="en-IN"/>
        </w:rPr>
        <w:t>View</w:t>
      </w:r>
      <w:r w:rsidRPr="008D7BA8">
        <w:rPr>
          <w:rFonts w:ascii="Segoe UI" w:eastAsia="Times New Roman" w:hAnsi="Segoe UI" w:cs="Segoe UI"/>
          <w:color w:val="2A2B3F"/>
          <w:sz w:val="24"/>
          <w:szCs w:val="24"/>
          <w:lang w:eastAsia="en-IN"/>
        </w:rPr>
        <w:t> tab.</w:t>
      </w:r>
    </w:p>
    <w:p w:rsidR="008D7BA8" w:rsidRPr="008D7BA8" w:rsidRDefault="008D7BA8" w:rsidP="008D7BA8">
      <w:pPr>
        <w:numPr>
          <w:ilvl w:val="1"/>
          <w:numId w:val="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Select the Region slicer and sync it across all relevant pages.</w:t>
      </w:r>
    </w:p>
    <w:p w:rsidR="008D7BA8" w:rsidRPr="008D7BA8" w:rsidRDefault="008D7BA8" w:rsidP="008D7BA8">
      <w:pPr>
        <w:numPr>
          <w:ilvl w:val="0"/>
          <w:numId w:val="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Use Report-Level Filters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Open the </w:t>
      </w:r>
      <w:r w:rsidRPr="008D7BA8">
        <w:rPr>
          <w:rFonts w:ascii="Segoe UI" w:eastAsia="Times New Roman" w:hAnsi="Segoe UI" w:cs="Segoe UI"/>
          <w:b/>
          <w:bCs/>
          <w:color w:val="2A2B3F"/>
          <w:sz w:val="24"/>
          <w:szCs w:val="24"/>
          <w:lang w:eastAsia="en-IN"/>
        </w:rPr>
        <w:t>Filters</w:t>
      </w:r>
      <w:r w:rsidRPr="008D7BA8">
        <w:rPr>
          <w:rFonts w:ascii="Segoe UI" w:eastAsia="Times New Roman" w:hAnsi="Segoe UI" w:cs="Segoe UI"/>
          <w:color w:val="2A2B3F"/>
          <w:sz w:val="24"/>
          <w:szCs w:val="24"/>
          <w:lang w:eastAsia="en-IN"/>
        </w:rPr>
        <w:t> pane.</w:t>
      </w:r>
    </w:p>
    <w:p w:rsidR="008D7BA8" w:rsidRPr="008D7BA8" w:rsidRDefault="008D7BA8" w:rsidP="008D7BA8">
      <w:pPr>
        <w:numPr>
          <w:ilvl w:val="1"/>
          <w:numId w:val="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Drag the Region field to the </w:t>
      </w:r>
      <w:r w:rsidRPr="008D7BA8">
        <w:rPr>
          <w:rFonts w:ascii="Segoe UI" w:eastAsia="Times New Roman" w:hAnsi="Segoe UI" w:cs="Segoe UI"/>
          <w:b/>
          <w:bCs/>
          <w:color w:val="2A2B3F"/>
          <w:sz w:val="24"/>
          <w:szCs w:val="24"/>
          <w:lang w:eastAsia="en-IN"/>
        </w:rPr>
        <w:t>Report Level Filters</w:t>
      </w:r>
      <w:r w:rsidRPr="008D7BA8">
        <w:rPr>
          <w:rFonts w:ascii="Segoe UI" w:eastAsia="Times New Roman" w:hAnsi="Segoe UI" w:cs="Segoe UI"/>
          <w:color w:val="2A2B3F"/>
          <w:sz w:val="24"/>
          <w:szCs w:val="24"/>
          <w:lang w:eastAsia="en-IN"/>
        </w:rPr>
        <w:t> section.</w:t>
      </w:r>
    </w:p>
    <w:p w:rsidR="008D7BA8" w:rsidRPr="008D7BA8" w:rsidRDefault="008D7BA8" w:rsidP="008D7BA8">
      <w:pPr>
        <w:numPr>
          <w:ilvl w:val="1"/>
          <w:numId w:val="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Configure the filter to allow user selection or set a default value.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5. Benefits of the Recommended Solutions</w:t>
      </w:r>
    </w:p>
    <w:p w:rsidR="008D7BA8" w:rsidRPr="008D7BA8" w:rsidRDefault="008D7BA8" w:rsidP="008D7BA8">
      <w:pPr>
        <w:numPr>
          <w:ilvl w:val="0"/>
          <w:numId w:val="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Consistency</w:t>
      </w:r>
      <w:r w:rsidRPr="008D7BA8">
        <w:rPr>
          <w:rFonts w:ascii="Segoe UI" w:eastAsia="Times New Roman" w:hAnsi="Segoe UI" w:cs="Segoe UI"/>
          <w:color w:val="2A2B3F"/>
          <w:sz w:val="24"/>
          <w:szCs w:val="24"/>
          <w:lang w:eastAsia="en-IN"/>
        </w:rPr>
        <w:t>: Both solutions ensure that the Region selection is applied consistently across all pages.</w:t>
      </w:r>
    </w:p>
    <w:p w:rsidR="008D7BA8" w:rsidRPr="008D7BA8" w:rsidRDefault="008D7BA8" w:rsidP="008D7BA8">
      <w:pPr>
        <w:numPr>
          <w:ilvl w:val="0"/>
          <w:numId w:val="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User Experience</w:t>
      </w:r>
      <w:r w:rsidRPr="008D7BA8">
        <w:rPr>
          <w:rFonts w:ascii="Segoe UI" w:eastAsia="Times New Roman" w:hAnsi="Segoe UI" w:cs="Segoe UI"/>
          <w:color w:val="2A2B3F"/>
          <w:sz w:val="24"/>
          <w:szCs w:val="24"/>
          <w:lang w:eastAsia="en-IN"/>
        </w:rPr>
        <w:t>: Users can interact with the report seamlessly without needing to reapply filters on each page.</w:t>
      </w:r>
    </w:p>
    <w:p w:rsidR="008D7BA8" w:rsidRPr="008D7BA8" w:rsidRDefault="008D7BA8" w:rsidP="008D7BA8">
      <w:pPr>
        <w:numPr>
          <w:ilvl w:val="0"/>
          <w:numId w:val="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Scalability</w:t>
      </w:r>
      <w:r w:rsidRPr="008D7BA8">
        <w:rPr>
          <w:rFonts w:ascii="Segoe UI" w:eastAsia="Times New Roman" w:hAnsi="Segoe UI" w:cs="Segoe UI"/>
          <w:color w:val="2A2B3F"/>
          <w:sz w:val="24"/>
          <w:szCs w:val="24"/>
          <w:lang w:eastAsia="en-IN"/>
        </w:rPr>
        <w:t>: These approaches are scalable and can be applied to reports with multiple pages and complex filtering requirements.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Visualize and analyze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16</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SkyMetrics Corp., you are building a report for sales analysis. The Sales table contains the following columns:</w:t>
      </w:r>
    </w:p>
    <w:p w:rsidR="008D7BA8" w:rsidRPr="008D7BA8" w:rsidRDefault="008D7BA8" w:rsidP="008D7BA8">
      <w:pPr>
        <w:numPr>
          <w:ilvl w:val="0"/>
          <w:numId w:val="43"/>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OrderID</w:t>
      </w:r>
    </w:p>
    <w:p w:rsidR="008D7BA8" w:rsidRPr="008D7BA8" w:rsidRDefault="008D7BA8" w:rsidP="008D7BA8">
      <w:pPr>
        <w:numPr>
          <w:ilvl w:val="0"/>
          <w:numId w:val="43"/>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Quantity</w:t>
      </w:r>
    </w:p>
    <w:p w:rsidR="008D7BA8" w:rsidRPr="008D7BA8" w:rsidRDefault="008D7BA8" w:rsidP="008D7BA8">
      <w:pPr>
        <w:numPr>
          <w:ilvl w:val="0"/>
          <w:numId w:val="43"/>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UnitPrice</w:t>
      </w:r>
    </w:p>
    <w:p w:rsidR="008D7BA8" w:rsidRPr="008D7BA8" w:rsidRDefault="008D7BA8" w:rsidP="008D7BA8">
      <w:pPr>
        <w:numPr>
          <w:ilvl w:val="0"/>
          <w:numId w:val="43"/>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Discount</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Your manager asks you to add a new column that calculates the total sales amount for each row, taking the discount into account.</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should you use to achieve this?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A DAX measure in Power BI</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Measures are used for aggregation</w:t>
      </w:r>
      <w:r w:rsidRPr="008D7BA8">
        <w:rPr>
          <w:rFonts w:ascii="Segoe UI" w:eastAsia="Times New Roman" w:hAnsi="Segoe UI" w:cs="Segoe UI"/>
          <w:color w:val="2A2B3F"/>
          <w:sz w:val="24"/>
          <w:szCs w:val="24"/>
          <w:lang w:eastAsia="en-IN"/>
        </w:rPr>
        <w:t> (e.g., total sales across all orders), not for row-by-row calculations.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If we used a measure, we would need </w:t>
      </w:r>
      <w:r w:rsidRPr="008D7BA8">
        <w:rPr>
          <w:rFonts w:ascii="Segoe UI" w:eastAsia="Times New Roman" w:hAnsi="Segoe UI" w:cs="Segoe UI"/>
          <w:b/>
          <w:bCs/>
          <w:color w:val="2A2B3F"/>
          <w:sz w:val="24"/>
          <w:szCs w:val="24"/>
          <w:lang w:eastAsia="en-IN"/>
        </w:rPr>
        <w:t>SUMX</w:t>
      </w:r>
      <w:r w:rsidRPr="008D7BA8">
        <w:rPr>
          <w:rFonts w:ascii="Segoe UI" w:eastAsia="Times New Roman" w:hAnsi="Segoe UI" w:cs="Segoe UI"/>
          <w:color w:val="2A2B3F"/>
          <w:sz w:val="24"/>
          <w:szCs w:val="24"/>
          <w:lang w:eastAsia="en-IN"/>
        </w:rPr>
        <w:t> to iterate through the table, but that doesn't store values per row.</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A new query in Power Query</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Power Query is for </w:t>
      </w:r>
      <w:r w:rsidRPr="008D7BA8">
        <w:rPr>
          <w:rFonts w:ascii="Segoe UI" w:eastAsia="Times New Roman" w:hAnsi="Segoe UI" w:cs="Segoe UI"/>
          <w:b/>
          <w:bCs/>
          <w:color w:val="2A2B3F"/>
          <w:sz w:val="24"/>
          <w:szCs w:val="24"/>
          <w:lang w:eastAsia="en-IN"/>
        </w:rPr>
        <w:t>data transformation before loading into Power BI</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While we </w:t>
      </w:r>
      <w:r w:rsidRPr="008D7BA8">
        <w:rPr>
          <w:rFonts w:ascii="Segoe UI" w:eastAsia="Times New Roman" w:hAnsi="Segoe UI" w:cs="Segoe UI"/>
          <w:b/>
          <w:bCs/>
          <w:color w:val="2A2B3F"/>
          <w:sz w:val="24"/>
          <w:szCs w:val="24"/>
          <w:lang w:eastAsia="en-IN"/>
        </w:rPr>
        <w:t>can create a computed column in Power Query</w:t>
      </w:r>
      <w:r w:rsidRPr="008D7BA8">
        <w:rPr>
          <w:rFonts w:ascii="Segoe UI" w:eastAsia="Times New Roman" w:hAnsi="Segoe UI" w:cs="Segoe UI"/>
          <w:color w:val="2A2B3F"/>
          <w:sz w:val="24"/>
          <w:szCs w:val="24"/>
          <w:lang w:eastAsia="en-IN"/>
        </w:rPr>
        <w:t>, the </w:t>
      </w:r>
      <w:r w:rsidRPr="008D7BA8">
        <w:rPr>
          <w:rFonts w:ascii="Segoe UI" w:eastAsia="Times New Roman" w:hAnsi="Segoe UI" w:cs="Segoe UI"/>
          <w:b/>
          <w:bCs/>
          <w:color w:val="2A2B3F"/>
          <w:sz w:val="24"/>
          <w:szCs w:val="24"/>
          <w:lang w:eastAsia="en-IN"/>
        </w:rPr>
        <w:t>question specifies adding it in Power BI.</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A calculated table in Power BI</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w:t>
      </w:r>
      <w:r w:rsidRPr="008D7BA8">
        <w:rPr>
          <w:rFonts w:ascii="Segoe UI" w:eastAsia="Times New Roman" w:hAnsi="Segoe UI" w:cs="Segoe UI"/>
          <w:b/>
          <w:bCs/>
          <w:color w:val="2A2B3F"/>
          <w:sz w:val="24"/>
          <w:szCs w:val="24"/>
          <w:lang w:eastAsia="en-IN"/>
        </w:rPr>
        <w:t>calculated table</w:t>
      </w:r>
      <w:r w:rsidRPr="008D7BA8">
        <w:rPr>
          <w:rFonts w:ascii="Segoe UI" w:eastAsia="Times New Roman" w:hAnsi="Segoe UI" w:cs="Segoe UI"/>
          <w:color w:val="2A2B3F"/>
          <w:sz w:val="24"/>
          <w:szCs w:val="24"/>
          <w:lang w:eastAsia="en-IN"/>
        </w:rPr>
        <w:t> is a new, separate table, not an additional column in an existing table.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is unnecessary since we only need to </w:t>
      </w:r>
      <w:r w:rsidRPr="008D7BA8">
        <w:rPr>
          <w:rFonts w:ascii="Segoe UI" w:eastAsia="Times New Roman" w:hAnsi="Segoe UI" w:cs="Segoe UI"/>
          <w:b/>
          <w:bCs/>
          <w:color w:val="2A2B3F"/>
          <w:sz w:val="24"/>
          <w:szCs w:val="24"/>
          <w:lang w:eastAsia="en-IN"/>
        </w:rPr>
        <w:t>add a column to the existing Sales table</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A calculated column in Power BI</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Calculated columns are row-level calculations</w:t>
      </w:r>
      <w:r w:rsidRPr="008D7BA8">
        <w:rPr>
          <w:rFonts w:ascii="Segoe UI" w:eastAsia="Times New Roman" w:hAnsi="Segoe UI" w:cs="Segoe UI"/>
          <w:color w:val="2A2B3F"/>
          <w:sz w:val="24"/>
          <w:szCs w:val="24"/>
          <w:lang w:eastAsia="en-IN"/>
        </w:rPr>
        <w:t> in Power BI that update for each row in a table.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Since </w:t>
      </w:r>
      <w:r w:rsidRPr="008D7BA8">
        <w:rPr>
          <w:rFonts w:ascii="Segoe UI" w:eastAsia="Times New Roman" w:hAnsi="Segoe UI" w:cs="Segoe UI"/>
          <w:b/>
          <w:bCs/>
          <w:color w:val="2A2B3F"/>
          <w:sz w:val="24"/>
          <w:szCs w:val="24"/>
          <w:lang w:eastAsia="en-IN"/>
        </w:rPr>
        <w:t>each order (row) has Quantity, UnitPrice, and Discount values</w:t>
      </w:r>
      <w:r w:rsidRPr="008D7BA8">
        <w:rPr>
          <w:rFonts w:ascii="Segoe UI" w:eastAsia="Times New Roman" w:hAnsi="Segoe UI" w:cs="Segoe UI"/>
          <w:color w:val="2A2B3F"/>
          <w:sz w:val="24"/>
          <w:szCs w:val="24"/>
          <w:lang w:eastAsia="en-IN"/>
        </w:rPr>
        <w:t>, a </w:t>
      </w:r>
      <w:r w:rsidRPr="008D7BA8">
        <w:rPr>
          <w:rFonts w:ascii="Segoe UI" w:eastAsia="Times New Roman" w:hAnsi="Segoe UI" w:cs="Segoe UI"/>
          <w:b/>
          <w:bCs/>
          <w:color w:val="2A2B3F"/>
          <w:sz w:val="24"/>
          <w:szCs w:val="24"/>
          <w:lang w:eastAsia="en-IN"/>
        </w:rPr>
        <w:t>calculated column</w:t>
      </w:r>
      <w:r w:rsidRPr="008D7BA8">
        <w:rPr>
          <w:rFonts w:ascii="Segoe UI" w:eastAsia="Times New Roman" w:hAnsi="Segoe UI" w:cs="Segoe UI"/>
          <w:color w:val="2A2B3F"/>
          <w:sz w:val="24"/>
          <w:szCs w:val="24"/>
          <w:lang w:eastAsia="en-IN"/>
        </w:rPr>
        <w:t> can compute the </w:t>
      </w:r>
      <w:r w:rsidRPr="008D7BA8">
        <w:rPr>
          <w:rFonts w:ascii="Segoe UI" w:eastAsia="Times New Roman" w:hAnsi="Segoe UI" w:cs="Segoe UI"/>
          <w:b/>
          <w:bCs/>
          <w:color w:val="2A2B3F"/>
          <w:sz w:val="24"/>
          <w:szCs w:val="24"/>
          <w:lang w:eastAsia="en-IN"/>
        </w:rPr>
        <w:t>Total Sales Amount</w:t>
      </w:r>
      <w:r w:rsidRPr="008D7BA8">
        <w:rPr>
          <w:rFonts w:ascii="Segoe UI" w:eastAsia="Times New Roman" w:hAnsi="Segoe UI" w:cs="Segoe UI"/>
          <w:color w:val="2A2B3F"/>
          <w:sz w:val="24"/>
          <w:szCs w:val="24"/>
          <w:lang w:eastAsia="en-IN"/>
        </w:rPr>
        <w:t> as:</w:t>
      </w:r>
    </w:p>
    <w:p w:rsidR="008D7BA8" w:rsidRPr="008D7BA8" w:rsidRDefault="008D7BA8" w:rsidP="008D7BA8">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TotalSales = Sales[Quantity] * Sales[UnitPrice] * (1 - Sales[Discount])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ensures that each row stores its </w:t>
      </w:r>
      <w:r w:rsidRPr="008D7BA8">
        <w:rPr>
          <w:rFonts w:ascii="Segoe UI" w:eastAsia="Times New Roman" w:hAnsi="Segoe UI" w:cs="Segoe UI"/>
          <w:b/>
          <w:bCs/>
          <w:color w:val="2A2B3F"/>
          <w:sz w:val="24"/>
          <w:szCs w:val="24"/>
          <w:lang w:eastAsia="en-IN"/>
        </w:rPr>
        <w:t>own Total Sales Amount</w:t>
      </w:r>
      <w:r w:rsidRPr="008D7BA8">
        <w:rPr>
          <w:rFonts w:ascii="Segoe UI" w:eastAsia="Times New Roman" w:hAnsi="Segoe UI" w:cs="Segoe UI"/>
          <w:color w:val="2A2B3F"/>
          <w:sz w:val="24"/>
          <w:szCs w:val="24"/>
          <w:lang w:eastAsia="en-IN"/>
        </w:rPr>
        <w:t>, which can be </w:t>
      </w:r>
      <w:r w:rsidRPr="008D7BA8">
        <w:rPr>
          <w:rFonts w:ascii="Segoe UI" w:eastAsia="Times New Roman" w:hAnsi="Segoe UI" w:cs="Segoe UI"/>
          <w:b/>
          <w:bCs/>
          <w:color w:val="2A2B3F"/>
          <w:sz w:val="24"/>
          <w:szCs w:val="24"/>
          <w:lang w:eastAsia="en-IN"/>
        </w:rPr>
        <w:t>aggregated in visuals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SkyMetrics Corp., you’re building a sales analysis report in Power BI with a Sales table containing columns: OrderID, Quantity, UnitPrice, and Discount. Your manager requests a new column to calculate the total sales amount for each row, factoring in the discount. This requires a row-by-row computation stored in the table, and we need to determine the best tool in Power BI to achieve this.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calculation for total sales amount per row, accounting for discount, would typically be: Total Sales = Quantity * UnitPrice * (1 - Discount). For example, if Quantity = 5, UnitPrice = $10, and Discount = 0.2 (20%), the total is 5 * 10 * (1 - 0.2) = $40. This needs to be computed for every row in the Sales table and stored as a new column for use in visuals or further analysis.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Using a </w:t>
      </w:r>
      <w:r w:rsidRPr="008D7BA8">
        <w:rPr>
          <w:rFonts w:ascii="Segoe UI" w:eastAsia="Times New Roman" w:hAnsi="Segoe UI" w:cs="Segoe UI"/>
          <w:b/>
          <w:bCs/>
          <w:color w:val="2A2B3F"/>
          <w:sz w:val="24"/>
          <w:szCs w:val="24"/>
          <w:lang w:eastAsia="en-IN"/>
        </w:rPr>
        <w:t>calculated column in Power BI</w:t>
      </w:r>
      <w:r w:rsidRPr="008D7BA8">
        <w:rPr>
          <w:rFonts w:ascii="Segoe UI" w:eastAsia="Times New Roman" w:hAnsi="Segoe UI" w:cs="Segoe UI"/>
          <w:color w:val="2A2B3F"/>
          <w:sz w:val="24"/>
          <w:szCs w:val="24"/>
          <w:lang w:eastAsia="en-IN"/>
        </w:rPr>
        <w:t> is the ideal solution. In Power BI Desktop, go to the "Data" or "Report" view, select the Sales table, and switch to the "Modeling" tab. Click "New Column" in the Calculations group, then enter a DAX formula like: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Consolas" w:eastAsia="Times New Roman" w:hAnsi="Consolas" w:cs="Courier New"/>
          <w:color w:val="C4710D"/>
          <w:bdr w:val="single" w:sz="6" w:space="0" w:color="D1D2E0" w:frame="1"/>
          <w:shd w:val="clear" w:color="auto" w:fill="FFFFFF"/>
          <w:lang w:eastAsia="en-IN"/>
        </w:rPr>
        <w:t>TotalSalesAmount = Sales[Quantity] * Sales[UnitPrice] * (1 - Sales[Discount])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Press Enter, and the new column, TotalSalesAmount, appears in the table, with values calculated for each row. This column is stored in the data model, making it available for reports (e.g., summing total sales by product). The Microsoft documentation on </w:t>
      </w:r>
      <w:hyperlink r:id="rId47" w:history="1">
        <w:r w:rsidRPr="008D7BA8">
          <w:rPr>
            <w:rFonts w:ascii="Segoe UI" w:eastAsia="Times New Roman" w:hAnsi="Segoe UI" w:cs="Segoe UI"/>
            <w:color w:val="6D28D2"/>
            <w:sz w:val="24"/>
            <w:szCs w:val="24"/>
            <w:u w:val="single"/>
            <w:lang w:eastAsia="en-IN"/>
          </w:rPr>
          <w:t>calculated columns</w:t>
        </w:r>
      </w:hyperlink>
      <w:r w:rsidRPr="008D7BA8">
        <w:rPr>
          <w:rFonts w:ascii="Segoe UI" w:eastAsia="Times New Roman" w:hAnsi="Segoe UI" w:cs="Segoe UI"/>
          <w:color w:val="2A2B3F"/>
          <w:sz w:val="24"/>
          <w:szCs w:val="24"/>
          <w:lang w:eastAsia="en-IN"/>
        </w:rPr>
        <w:t> states, “Calculated columns use DAX to compute values for each row in a table, ideal for row-level calculations like total sales.”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Why not the other options? A </w:t>
      </w:r>
      <w:r w:rsidRPr="008D7BA8">
        <w:rPr>
          <w:rFonts w:ascii="Segoe UI" w:eastAsia="Times New Roman" w:hAnsi="Segoe UI" w:cs="Segoe UI"/>
          <w:b/>
          <w:bCs/>
          <w:color w:val="2A2B3F"/>
          <w:sz w:val="24"/>
          <w:szCs w:val="24"/>
          <w:lang w:eastAsia="en-IN"/>
        </w:rPr>
        <w:t>calculated table</w:t>
      </w:r>
      <w:r w:rsidRPr="008D7BA8">
        <w:rPr>
          <w:rFonts w:ascii="Segoe UI" w:eastAsia="Times New Roman" w:hAnsi="Segoe UI" w:cs="Segoe UI"/>
          <w:color w:val="2A2B3F"/>
          <w:sz w:val="24"/>
          <w:szCs w:val="24"/>
          <w:lang w:eastAsia="en-IN"/>
        </w:rPr>
        <w:t> creates a new table, not a column within an existing one. It’s used for summarizing or reshaping data (e.g., SUMMARIZE(Sales, Sales[OrderID])), not row-level calculations, per the </w:t>
      </w:r>
      <w:hyperlink r:id="rId48" w:history="1">
        <w:r w:rsidRPr="008D7BA8">
          <w:rPr>
            <w:rFonts w:ascii="Segoe UI" w:eastAsia="Times New Roman" w:hAnsi="Segoe UI" w:cs="Segoe UI"/>
            <w:color w:val="6D28D2"/>
            <w:sz w:val="24"/>
            <w:szCs w:val="24"/>
            <w:u w:val="single"/>
            <w:lang w:eastAsia="en-IN"/>
          </w:rPr>
          <w:t>calculated tables documentation</w:t>
        </w:r>
      </w:hyperlink>
      <w:r w:rsidRPr="008D7BA8">
        <w:rPr>
          <w:rFonts w:ascii="Segoe UI" w:eastAsia="Times New Roman" w:hAnsi="Segoe UI" w:cs="Segoe UI"/>
          <w:color w:val="2A2B3F"/>
          <w:sz w:val="24"/>
          <w:szCs w:val="24"/>
          <w:lang w:eastAsia="en-IN"/>
        </w:rPr>
        <w:t>. A </w:t>
      </w:r>
      <w:r w:rsidRPr="008D7BA8">
        <w:rPr>
          <w:rFonts w:ascii="Segoe UI" w:eastAsia="Times New Roman" w:hAnsi="Segoe UI" w:cs="Segoe UI"/>
          <w:b/>
          <w:bCs/>
          <w:color w:val="2A2B3F"/>
          <w:sz w:val="24"/>
          <w:szCs w:val="24"/>
          <w:lang w:eastAsia="en-IN"/>
        </w:rPr>
        <w:t>DAX measure</w:t>
      </w:r>
      <w:r w:rsidRPr="008D7BA8">
        <w:rPr>
          <w:rFonts w:ascii="Segoe UI" w:eastAsia="Times New Roman" w:hAnsi="Segoe UI" w:cs="Segoe UI"/>
          <w:color w:val="2A2B3F"/>
          <w:sz w:val="24"/>
          <w:szCs w:val="24"/>
          <w:lang w:eastAsia="en-IN"/>
        </w:rPr>
        <w:t> computes aggregations (e.g., Total Sales = SUMX(Sales, Sales[Quantity] * Sales[UnitPrice] * (1 - Sales[Discount]))) across rows, not per-row values stored in the table, as noted in the </w:t>
      </w:r>
      <w:hyperlink r:id="rId49" w:history="1">
        <w:r w:rsidRPr="008D7BA8">
          <w:rPr>
            <w:rFonts w:ascii="Segoe UI" w:eastAsia="Times New Roman" w:hAnsi="Segoe UI" w:cs="Segoe UI"/>
            <w:color w:val="6D28D2"/>
            <w:sz w:val="24"/>
            <w:szCs w:val="24"/>
            <w:u w:val="single"/>
            <w:lang w:eastAsia="en-IN"/>
          </w:rPr>
          <w:t>measures documentation</w:t>
        </w:r>
      </w:hyperlink>
      <w:r w:rsidRPr="008D7BA8">
        <w:rPr>
          <w:rFonts w:ascii="Segoe UI" w:eastAsia="Times New Roman" w:hAnsi="Segoe UI" w:cs="Segoe UI"/>
          <w:color w:val="2A2B3F"/>
          <w:sz w:val="24"/>
          <w:szCs w:val="24"/>
          <w:lang w:eastAsia="en-IN"/>
        </w:rPr>
        <w:t>. A </w:t>
      </w:r>
      <w:r w:rsidRPr="008D7BA8">
        <w:rPr>
          <w:rFonts w:ascii="Segoe UI" w:eastAsia="Times New Roman" w:hAnsi="Segoe UI" w:cs="Segoe UI"/>
          <w:b/>
          <w:bCs/>
          <w:color w:val="2A2B3F"/>
          <w:sz w:val="24"/>
          <w:szCs w:val="24"/>
          <w:lang w:eastAsia="en-IN"/>
        </w:rPr>
        <w:t>new query in Power Query</w:t>
      </w:r>
      <w:r w:rsidRPr="008D7BA8">
        <w:rPr>
          <w:rFonts w:ascii="Segoe UI" w:eastAsia="Times New Roman" w:hAnsi="Segoe UI" w:cs="Segoe UI"/>
          <w:color w:val="2A2B3F"/>
          <w:sz w:val="24"/>
          <w:szCs w:val="24"/>
          <w:lang w:eastAsia="en-IN"/>
        </w:rPr>
        <w:t> could calculate this in the query editor (e.g., Add Column &gt; Custom Column), but the question implies a Power BI modeling solution, and Power Query is for data transformation, not model-level DAX, per the </w:t>
      </w:r>
      <w:hyperlink r:id="rId50" w:history="1">
        <w:r w:rsidRPr="008D7BA8">
          <w:rPr>
            <w:rFonts w:ascii="Segoe UI" w:eastAsia="Times New Roman" w:hAnsi="Segoe UI" w:cs="Segoe UI"/>
            <w:color w:val="6D28D2"/>
            <w:sz w:val="24"/>
            <w:szCs w:val="24"/>
            <w:u w:val="single"/>
            <w:lang w:eastAsia="en-IN"/>
          </w:rPr>
          <w:t>Power Query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calculated column directly meets the need for a per-row total sales amount in the Sales table, leveraging DAX in Power BI’s modeling layer for accuracy and integration.</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Model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17</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have created a new workspace in Power BI to host sales reports. You want to add the regional sales manager as a user who can only view reports and dashboards without making any changes.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role should you assign to the regional sales manager?</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Contributor</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Contributor role allows publishing and editing reports, which exceeds the requirement for viewing only.</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Admin</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Admin role grants full workspace control, which is unnecessary for users who only need to view content.</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Viewer</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Viewer</w:t>
      </w:r>
      <w:r w:rsidRPr="008D7BA8">
        <w:rPr>
          <w:rFonts w:ascii="Segoe UI" w:eastAsia="Times New Roman" w:hAnsi="Segoe UI" w:cs="Segoe UI"/>
          <w:color w:val="2A2B3F"/>
          <w:sz w:val="24"/>
          <w:szCs w:val="24"/>
          <w:lang w:eastAsia="en-IN"/>
        </w:rPr>
        <w:t> role in Power BI </w:t>
      </w:r>
      <w:r w:rsidRPr="008D7BA8">
        <w:rPr>
          <w:rFonts w:ascii="Segoe UI" w:eastAsia="Times New Roman" w:hAnsi="Segoe UI" w:cs="Segoe UI"/>
          <w:b/>
          <w:bCs/>
          <w:color w:val="2A2B3F"/>
          <w:sz w:val="24"/>
          <w:szCs w:val="24"/>
          <w:lang w:eastAsia="en-IN"/>
        </w:rPr>
        <w:t>allows users to view and interact with reports and dashboards but does not let them edit, publish, or manage workspace settings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w:t>
      </w:r>
      <w:r w:rsidRPr="008D7BA8">
        <w:rPr>
          <w:rFonts w:ascii="Segoe UI" w:eastAsia="Times New Roman" w:hAnsi="Segoe UI" w:cs="Segoe UI"/>
          <w:b/>
          <w:bCs/>
          <w:color w:val="2A2B3F"/>
          <w:sz w:val="24"/>
          <w:szCs w:val="24"/>
          <w:lang w:eastAsia="en-IN"/>
        </w:rPr>
        <w:t>exactly matches</w:t>
      </w:r>
      <w:r w:rsidRPr="008D7BA8">
        <w:rPr>
          <w:rFonts w:ascii="Segoe UI" w:eastAsia="Times New Roman" w:hAnsi="Segoe UI" w:cs="Segoe UI"/>
          <w:color w:val="2A2B3F"/>
          <w:sz w:val="24"/>
          <w:szCs w:val="24"/>
          <w:lang w:eastAsia="en-IN"/>
        </w:rPr>
        <w:t> the requirement that the regional sales manager should </w:t>
      </w:r>
      <w:r w:rsidRPr="008D7BA8">
        <w:rPr>
          <w:rFonts w:ascii="Segoe UI" w:eastAsia="Times New Roman" w:hAnsi="Segoe UI" w:cs="Segoe UI"/>
          <w:b/>
          <w:bCs/>
          <w:color w:val="2A2B3F"/>
          <w:sz w:val="24"/>
          <w:szCs w:val="24"/>
          <w:lang w:eastAsia="en-IN"/>
        </w:rPr>
        <w:t>only view reports and dashboards without making changes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Member</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Member role grants editing and publishing permissions, which are not required for read-only access.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numPr>
          <w:ilvl w:val="0"/>
          <w:numId w:val="4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Requirements Breakdown</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4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View reports and dashboards</w:t>
      </w:r>
      <w:r w:rsidRPr="008D7BA8">
        <w:rPr>
          <w:rFonts w:ascii="Segoe UI" w:eastAsia="Times New Roman" w:hAnsi="Segoe UI" w:cs="Segoe UI"/>
          <w:color w:val="2A2B3F"/>
          <w:sz w:val="24"/>
          <w:szCs w:val="24"/>
          <w:lang w:eastAsia="en-IN"/>
        </w:rPr>
        <w:t>: The manager should have read-only access to the content in the workspace.</w:t>
      </w:r>
    </w:p>
    <w:p w:rsidR="008D7BA8" w:rsidRPr="008D7BA8" w:rsidRDefault="008D7BA8" w:rsidP="008D7BA8">
      <w:pPr>
        <w:numPr>
          <w:ilvl w:val="1"/>
          <w:numId w:val="4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No changes</w:t>
      </w:r>
      <w:r w:rsidRPr="008D7BA8">
        <w:rPr>
          <w:rFonts w:ascii="Segoe UI" w:eastAsia="Times New Roman" w:hAnsi="Segoe UI" w:cs="Segoe UI"/>
          <w:color w:val="2A2B3F"/>
          <w:sz w:val="24"/>
          <w:szCs w:val="24"/>
          <w:lang w:eastAsia="en-IN"/>
        </w:rPr>
        <w:t>: The manager cannot edit reports, publish new content, share items, or manage the workspace (e.g., add users or modify settings).</w:t>
      </w:r>
    </w:p>
    <w:p w:rsidR="008D7BA8" w:rsidRPr="008D7BA8" w:rsidRDefault="008D7BA8" w:rsidP="008D7BA8">
      <w:pPr>
        <w:numPr>
          <w:ilvl w:val="0"/>
          <w:numId w:val="4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Evaluating Workspace Roles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4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Admin</w:t>
      </w:r>
      <w:r w:rsidRPr="008D7BA8">
        <w:rPr>
          <w:rFonts w:ascii="Segoe UI" w:eastAsia="Times New Roman" w:hAnsi="Segoe UI" w:cs="Segoe UI"/>
          <w:color w:val="2A2B3F"/>
          <w:sz w:val="24"/>
          <w:szCs w:val="24"/>
          <w:lang w:eastAsia="en-IN"/>
        </w:rPr>
        <w:t>: This role grants full control over the workspace, including viewing, editing, publishing, sharing, and managing settings (e.g., deleting the workspace or assigning roles). The Microsoft documentation on </w:t>
      </w:r>
      <w:hyperlink r:id="rId51" w:anchor="admin" w:history="1">
        <w:r w:rsidRPr="008D7BA8">
          <w:rPr>
            <w:rFonts w:ascii="Segoe UI" w:eastAsia="Times New Roman" w:hAnsi="Segoe UI" w:cs="Segoe UI"/>
            <w:color w:val="6D28D2"/>
            <w:sz w:val="24"/>
            <w:szCs w:val="24"/>
            <w:u w:val="single"/>
            <w:lang w:eastAsia="en-IN"/>
          </w:rPr>
          <w:t>workspace roles</w:t>
        </w:r>
      </w:hyperlink>
      <w:r w:rsidRPr="008D7BA8">
        <w:rPr>
          <w:rFonts w:ascii="Segoe UI" w:eastAsia="Times New Roman" w:hAnsi="Segoe UI" w:cs="Segoe UI"/>
          <w:color w:val="2A2B3F"/>
          <w:sz w:val="24"/>
          <w:szCs w:val="24"/>
          <w:lang w:eastAsia="en-IN"/>
        </w:rPr>
        <w:t> states, "Admins have complete control over the workspace and its contents," making it far too permissive for this scenario.</w:t>
      </w:r>
    </w:p>
    <w:p w:rsidR="008D7BA8" w:rsidRPr="008D7BA8" w:rsidRDefault="008D7BA8" w:rsidP="008D7BA8">
      <w:pPr>
        <w:numPr>
          <w:ilvl w:val="1"/>
          <w:numId w:val="4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Member</w:t>
      </w:r>
      <w:r w:rsidRPr="008D7BA8">
        <w:rPr>
          <w:rFonts w:ascii="Segoe UI" w:eastAsia="Times New Roman" w:hAnsi="Segoe UI" w:cs="Segoe UI"/>
          <w:color w:val="2A2B3F"/>
          <w:sz w:val="24"/>
          <w:szCs w:val="24"/>
          <w:lang w:eastAsia="en-IN"/>
        </w:rPr>
        <w:t>: This role allows viewing and interacting with content, plus additional privileges like editing, sharing, and adding other users to the workspace. According to the </w:t>
      </w:r>
      <w:hyperlink r:id="rId52" w:anchor="member" w:history="1">
        <w:r w:rsidRPr="008D7BA8">
          <w:rPr>
            <w:rFonts w:ascii="Segoe UI" w:eastAsia="Times New Roman" w:hAnsi="Segoe UI" w:cs="Segoe UI"/>
            <w:color w:val="6D28D2"/>
            <w:sz w:val="24"/>
            <w:szCs w:val="24"/>
            <w:u w:val="single"/>
            <w:lang w:eastAsia="en-IN"/>
          </w:rPr>
          <w:t>documentation</w:t>
        </w:r>
      </w:hyperlink>
      <w:r w:rsidRPr="008D7BA8">
        <w:rPr>
          <w:rFonts w:ascii="Segoe UI" w:eastAsia="Times New Roman" w:hAnsi="Segoe UI" w:cs="Segoe UI"/>
          <w:color w:val="2A2B3F"/>
          <w:sz w:val="24"/>
          <w:szCs w:val="24"/>
          <w:lang w:eastAsia="en-IN"/>
        </w:rPr>
        <w:t>, "Members can edit content and manage workspace access," which exceeds the view-only requirement.</w:t>
      </w:r>
    </w:p>
    <w:p w:rsidR="008D7BA8" w:rsidRPr="008D7BA8" w:rsidRDefault="008D7BA8" w:rsidP="008D7BA8">
      <w:pPr>
        <w:numPr>
          <w:ilvl w:val="1"/>
          <w:numId w:val="4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Contributor</w:t>
      </w:r>
      <w:r w:rsidRPr="008D7BA8">
        <w:rPr>
          <w:rFonts w:ascii="Segoe UI" w:eastAsia="Times New Roman" w:hAnsi="Segoe UI" w:cs="Segoe UI"/>
          <w:color w:val="2A2B3F"/>
          <w:sz w:val="24"/>
          <w:szCs w:val="24"/>
          <w:lang w:eastAsia="en-IN"/>
        </w:rPr>
        <w:t>: This role permits viewing, creating, editing, and publishing content, as well as sharing individual items, but not full workspace management. The </w:t>
      </w:r>
      <w:hyperlink r:id="rId53" w:anchor="contributor" w:history="1">
        <w:r w:rsidRPr="008D7BA8">
          <w:rPr>
            <w:rFonts w:ascii="Segoe UI" w:eastAsia="Times New Roman" w:hAnsi="Segoe UI" w:cs="Segoe UI"/>
            <w:color w:val="6D28D2"/>
            <w:sz w:val="24"/>
            <w:szCs w:val="24"/>
            <w:u w:val="single"/>
            <w:lang w:eastAsia="en-IN"/>
          </w:rPr>
          <w:t>documentation</w:t>
        </w:r>
      </w:hyperlink>
      <w:r w:rsidRPr="008D7BA8">
        <w:rPr>
          <w:rFonts w:ascii="Segoe UI" w:eastAsia="Times New Roman" w:hAnsi="Segoe UI" w:cs="Segoe UI"/>
          <w:color w:val="2A2B3F"/>
          <w:sz w:val="24"/>
          <w:szCs w:val="24"/>
          <w:lang w:eastAsia="en-IN"/>
        </w:rPr>
        <w:t> notes, "Contributors can modify and publish content," ruling it out since the manager cannot make changes.</w:t>
      </w:r>
    </w:p>
    <w:p w:rsidR="008D7BA8" w:rsidRPr="008D7BA8" w:rsidRDefault="008D7BA8" w:rsidP="008D7BA8">
      <w:pPr>
        <w:numPr>
          <w:ilvl w:val="1"/>
          <w:numId w:val="4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Viewer</w:t>
      </w:r>
      <w:r w:rsidRPr="008D7BA8">
        <w:rPr>
          <w:rFonts w:ascii="Segoe UI" w:eastAsia="Times New Roman" w:hAnsi="Segoe UI" w:cs="Segoe UI"/>
          <w:color w:val="2A2B3F"/>
          <w:sz w:val="24"/>
          <w:szCs w:val="24"/>
          <w:lang w:eastAsia="en-IN"/>
        </w:rPr>
        <w:t>: This role provides read-only access to reports and dashboards in the workspace or its associated app, without permissions to edit, create, publish, or share content, or manage the workspace. The </w:t>
      </w:r>
      <w:hyperlink r:id="rId54" w:anchor="viewer" w:history="1">
        <w:r w:rsidRPr="008D7BA8">
          <w:rPr>
            <w:rFonts w:ascii="Segoe UI" w:eastAsia="Times New Roman" w:hAnsi="Segoe UI" w:cs="Segoe UI"/>
            <w:color w:val="6D28D2"/>
            <w:sz w:val="24"/>
            <w:szCs w:val="24"/>
            <w:u w:val="single"/>
            <w:lang w:eastAsia="en-IN"/>
          </w:rPr>
          <w:t>documentation</w:t>
        </w:r>
      </w:hyperlink>
      <w:r w:rsidRPr="008D7BA8">
        <w:rPr>
          <w:rFonts w:ascii="Segoe UI" w:eastAsia="Times New Roman" w:hAnsi="Segoe UI" w:cs="Segoe UI"/>
          <w:color w:val="2A2B3F"/>
          <w:sz w:val="24"/>
          <w:szCs w:val="24"/>
          <w:lang w:eastAsia="en-IN"/>
        </w:rPr>
        <w:t>confirms, "Viewers can only view and interact with reports and dashboards," perfectly matching the requirement.</w:t>
      </w:r>
    </w:p>
    <w:p w:rsidR="008D7BA8" w:rsidRPr="008D7BA8" w:rsidRDefault="008D7BA8" w:rsidP="008D7BA8">
      <w:pPr>
        <w:numPr>
          <w:ilvl w:val="0"/>
          <w:numId w:val="4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Viewer Fits</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The Viewer role ensures the regional sales manager can access and explore the sales reports and dashboards (e.g., apply filters or drill down within visuals, depending on report settings) while being restricted from making any modifications. This aligns with the explicit need for view-only access without change capabilities. If the workspace is published as an app, the manager would also need the app shared with them, but the question focuses on workspace-level access, where Viewer suffices.</w:t>
      </w:r>
    </w:p>
    <w:p w:rsidR="008D7BA8" w:rsidRPr="008D7BA8" w:rsidRDefault="008D7BA8" w:rsidP="008D7BA8">
      <w:pPr>
        <w:numPr>
          <w:ilvl w:val="0"/>
          <w:numId w:val="4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How to Assign</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In the Power BI Service, navigate to the workspace, click "Access," enter the regional sales manager’s email, select "Viewer" from the role dropdown, and save. This grants the manager the necessary read-only access.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Deploy and maintain assets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18</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analyzing sales trends in Power BI. The line chart shows the Sum of Order Total by Day. To predict future sales trends, you enable the Forecast feature as shown in the image.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7734300" cy="4145280"/>
            <wp:effectExtent l="0" t="0" r="0" b="7620"/>
            <wp:docPr id="34" name="Picture 34" descr="https://img-c.udemycdn.com/redactor/raw/practice_test_question/2025-01-27_15-34-54-5e118d90e0686b7284bb4153f84ed0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2025-01-27_15-34-54-5e118d90e0686b7284bb4153f84ed047.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734300" cy="414528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want to adjust the Confidence Interval for the forecast to make it more conservative and ensure the forecast provides a wider range of potential outcomes.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How does increasing the Confidence Interval percentage (e.g., from 90% to 95%) impact the forecast?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It reduces the number of data points used for forecasting.</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Confidence Interval settings do not affect how many historical data points Power BI uses to generate the forecast.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forecast length and algorithm determine the data points used</w:t>
      </w:r>
      <w:r w:rsidRPr="008D7BA8">
        <w:rPr>
          <w:rFonts w:ascii="Segoe UI" w:eastAsia="Times New Roman" w:hAnsi="Segoe UI" w:cs="Segoe UI"/>
          <w:color w:val="2A2B3F"/>
          <w:sz w:val="24"/>
          <w:szCs w:val="24"/>
          <w:lang w:eastAsia="en-IN"/>
        </w:rPr>
        <w:t>, not the confidence interval.</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It has no effect on the forecast visualization.</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Changing the Confidence Interval directly affects the forecast visualization</w:t>
      </w:r>
      <w:r w:rsidRPr="008D7BA8">
        <w:rPr>
          <w:rFonts w:ascii="Segoe UI" w:eastAsia="Times New Roman" w:hAnsi="Segoe UI" w:cs="Segoe UI"/>
          <w:color w:val="2A2B3F"/>
          <w:sz w:val="24"/>
          <w:szCs w:val="24"/>
          <w:lang w:eastAsia="en-IN"/>
        </w:rPr>
        <w:t> by adjusting the shaded uncertainty band around the prediction.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higher percentage </w:t>
      </w:r>
      <w:r w:rsidRPr="008D7BA8">
        <w:rPr>
          <w:rFonts w:ascii="Segoe UI" w:eastAsia="Times New Roman" w:hAnsi="Segoe UI" w:cs="Segoe UI"/>
          <w:b/>
          <w:bCs/>
          <w:color w:val="2A2B3F"/>
          <w:sz w:val="24"/>
          <w:szCs w:val="24"/>
          <w:lang w:eastAsia="en-IN"/>
        </w:rPr>
        <w:t>makes the forecast range wider</w:t>
      </w:r>
      <w:r w:rsidRPr="008D7BA8">
        <w:rPr>
          <w:rFonts w:ascii="Segoe UI" w:eastAsia="Times New Roman" w:hAnsi="Segoe UI" w:cs="Segoe UI"/>
          <w:color w:val="2A2B3F"/>
          <w:sz w:val="24"/>
          <w:szCs w:val="24"/>
          <w:lang w:eastAsia="en-IN"/>
        </w:rPr>
        <w:t>, while a lower percentage </w:t>
      </w:r>
      <w:r w:rsidRPr="008D7BA8">
        <w:rPr>
          <w:rFonts w:ascii="Segoe UI" w:eastAsia="Times New Roman" w:hAnsi="Segoe UI" w:cs="Segoe UI"/>
          <w:b/>
          <w:bCs/>
          <w:color w:val="2A2B3F"/>
          <w:sz w:val="24"/>
          <w:szCs w:val="24"/>
          <w:lang w:eastAsia="en-IN"/>
        </w:rPr>
        <w:t>makes it narrower</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It widens the range of the forecast, providing a broader range of potential outcomes.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w:t>
      </w:r>
      <w:r w:rsidRPr="008D7BA8">
        <w:rPr>
          <w:rFonts w:ascii="Segoe UI" w:eastAsia="Times New Roman" w:hAnsi="Segoe UI" w:cs="Segoe UI"/>
          <w:b/>
          <w:bCs/>
          <w:color w:val="2A2B3F"/>
          <w:sz w:val="24"/>
          <w:szCs w:val="24"/>
          <w:lang w:eastAsia="en-IN"/>
        </w:rPr>
        <w:t>higher confidence interval (e.g., increasing from 90% to 95%)</w:t>
      </w:r>
      <w:r w:rsidRPr="008D7BA8">
        <w:rPr>
          <w:rFonts w:ascii="Segoe UI" w:eastAsia="Times New Roman" w:hAnsi="Segoe UI" w:cs="Segoe UI"/>
          <w:color w:val="2A2B3F"/>
          <w:sz w:val="24"/>
          <w:szCs w:val="24"/>
          <w:lang w:eastAsia="en-IN"/>
        </w:rPr>
        <w:t> means that the </w:t>
      </w:r>
      <w:r w:rsidRPr="008D7BA8">
        <w:rPr>
          <w:rFonts w:ascii="Segoe UI" w:eastAsia="Times New Roman" w:hAnsi="Segoe UI" w:cs="Segoe UI"/>
          <w:b/>
          <w:bCs/>
          <w:color w:val="2A2B3F"/>
          <w:sz w:val="24"/>
          <w:szCs w:val="24"/>
          <w:lang w:eastAsia="en-IN"/>
        </w:rPr>
        <w:t>forecasted range expands</w:t>
      </w:r>
      <w:r w:rsidRPr="008D7BA8">
        <w:rPr>
          <w:rFonts w:ascii="Segoe UI" w:eastAsia="Times New Roman" w:hAnsi="Segoe UI" w:cs="Segoe UI"/>
          <w:color w:val="2A2B3F"/>
          <w:sz w:val="24"/>
          <w:szCs w:val="24"/>
          <w:lang w:eastAsia="en-IN"/>
        </w:rPr>
        <w:t>, covering </w:t>
      </w:r>
      <w:r w:rsidRPr="008D7BA8">
        <w:rPr>
          <w:rFonts w:ascii="Segoe UI" w:eastAsia="Times New Roman" w:hAnsi="Segoe UI" w:cs="Segoe UI"/>
          <w:b/>
          <w:bCs/>
          <w:color w:val="2A2B3F"/>
          <w:sz w:val="24"/>
          <w:szCs w:val="24"/>
          <w:lang w:eastAsia="en-IN"/>
        </w:rPr>
        <w:t>a wider range of possible future values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This makes the forecast more conservative</w:t>
      </w:r>
      <w:r w:rsidRPr="008D7BA8">
        <w:rPr>
          <w:rFonts w:ascii="Segoe UI" w:eastAsia="Times New Roman" w:hAnsi="Segoe UI" w:cs="Segoe UI"/>
          <w:color w:val="2A2B3F"/>
          <w:sz w:val="24"/>
          <w:szCs w:val="24"/>
          <w:lang w:eastAsia="en-IN"/>
        </w:rPr>
        <w:t>, ensuring the model accounts for more variability and uncertainty in predictions.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It narrows the range of the forecast, making it more specific.</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Increasing</w:t>
      </w:r>
      <w:r w:rsidRPr="008D7BA8">
        <w:rPr>
          <w:rFonts w:ascii="Segoe UI" w:eastAsia="Times New Roman" w:hAnsi="Segoe UI" w:cs="Segoe UI"/>
          <w:color w:val="2A2B3F"/>
          <w:sz w:val="24"/>
          <w:szCs w:val="24"/>
          <w:lang w:eastAsia="en-IN"/>
        </w:rPr>
        <w:t> the Confidence Interval percentage </w:t>
      </w:r>
      <w:r w:rsidRPr="008D7BA8">
        <w:rPr>
          <w:rFonts w:ascii="Segoe UI" w:eastAsia="Times New Roman" w:hAnsi="Segoe UI" w:cs="Segoe UI"/>
          <w:b/>
          <w:bCs/>
          <w:color w:val="2A2B3F"/>
          <w:sz w:val="24"/>
          <w:szCs w:val="24"/>
          <w:lang w:eastAsia="en-IN"/>
        </w:rPr>
        <w:t>does the opposite</w:t>
      </w:r>
      <w:r w:rsidRPr="008D7BA8">
        <w:rPr>
          <w:rFonts w:ascii="Segoe UI" w:eastAsia="Times New Roman" w:hAnsi="Segoe UI" w:cs="Segoe UI"/>
          <w:color w:val="2A2B3F"/>
          <w:sz w:val="24"/>
          <w:szCs w:val="24"/>
          <w:lang w:eastAsia="en-IN"/>
        </w:rPr>
        <w:t>—it </w:t>
      </w:r>
      <w:r w:rsidRPr="008D7BA8">
        <w:rPr>
          <w:rFonts w:ascii="Segoe UI" w:eastAsia="Times New Roman" w:hAnsi="Segoe UI" w:cs="Segoe UI"/>
          <w:b/>
          <w:bCs/>
          <w:color w:val="2A2B3F"/>
          <w:sz w:val="24"/>
          <w:szCs w:val="24"/>
          <w:lang w:eastAsia="en-IN"/>
        </w:rPr>
        <w:t>widens</w:t>
      </w:r>
      <w:r w:rsidRPr="008D7BA8">
        <w:rPr>
          <w:rFonts w:ascii="Segoe UI" w:eastAsia="Times New Roman" w:hAnsi="Segoe UI" w:cs="Segoe UI"/>
          <w:color w:val="2A2B3F"/>
          <w:sz w:val="24"/>
          <w:szCs w:val="24"/>
          <w:lang w:eastAsia="en-IN"/>
        </w:rPr>
        <w:t> the forecast range instead of narrowing it.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numPr>
          <w:ilvl w:val="0"/>
          <w:numId w:val="4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Context of Forecasting in Power BI</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Power BI’s Forecast feature, available under the "Analytics" tab for line charts, uses a time-series algorithm (ETS) to predict future values. The Forecast pane includes a "Confidence Interval" option, which defines the statistical confidence level for the prediction’s range, visualized as a shaded area around the forecast line.</w:t>
      </w:r>
    </w:p>
    <w:p w:rsidR="008D7BA8" w:rsidRPr="008D7BA8" w:rsidRDefault="008D7BA8" w:rsidP="008D7BA8">
      <w:pPr>
        <w:numPr>
          <w:ilvl w:val="0"/>
          <w:numId w:val="4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Understanding Confidence Interval</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The Confidence Interval (CI) percentage (e.g., 90%, 95%) indicates the likelihood that the actual future values will fall within the predicted range:</w:t>
      </w:r>
    </w:p>
    <w:p w:rsidR="008D7BA8" w:rsidRPr="008D7BA8" w:rsidRDefault="008D7BA8" w:rsidP="008D7BA8">
      <w:pPr>
        <w:numPr>
          <w:ilvl w:val="1"/>
          <w:numId w:val="4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90%, there’s a 90% chance the true value lies within the shaded bounds, with a 10% chance (5% above, 5% below) it falls outside.</w:t>
      </w:r>
    </w:p>
    <w:p w:rsidR="008D7BA8" w:rsidRPr="008D7BA8" w:rsidRDefault="008D7BA8" w:rsidP="008D7BA8">
      <w:pPr>
        <w:numPr>
          <w:ilvl w:val="1"/>
          <w:numId w:val="4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Increasing to 95% raises this probability to 95%, reducing the outside chance to 5% (2.5% above, 2.5% below).</w:t>
      </w:r>
    </w:p>
    <w:p w:rsidR="008D7BA8" w:rsidRPr="008D7BA8" w:rsidRDefault="008D7BA8" w:rsidP="008D7BA8">
      <w:pPr>
        <w:numPr>
          <w:ilvl w:val="1"/>
          <w:numId w:val="4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"more conservative" forecast, as requested, implies greater certainty, which widens the range to cover more potential outcomes.</w:t>
      </w:r>
    </w:p>
    <w:p w:rsidR="008D7BA8" w:rsidRPr="008D7BA8" w:rsidRDefault="008D7BA8" w:rsidP="008D7BA8">
      <w:pPr>
        <w:numPr>
          <w:ilvl w:val="0"/>
          <w:numId w:val="4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Impact of Increasing Confidence Interval</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4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Adjustment</w:t>
      </w:r>
      <w:r w:rsidRPr="008D7BA8">
        <w:rPr>
          <w:rFonts w:ascii="Segoe UI" w:eastAsia="Times New Roman" w:hAnsi="Segoe UI" w:cs="Segoe UI"/>
          <w:color w:val="2A2B3F"/>
          <w:sz w:val="24"/>
          <w:szCs w:val="24"/>
          <w:lang w:eastAsia="en-IN"/>
        </w:rPr>
        <w:t>: In the Forecast pane, under "Analytics" &gt; "Forecast," increase the "Confidence Interval" from 90% to 95%.</w:t>
      </w:r>
    </w:p>
    <w:p w:rsidR="008D7BA8" w:rsidRPr="008D7BA8" w:rsidRDefault="008D7BA8" w:rsidP="008D7BA8">
      <w:pPr>
        <w:numPr>
          <w:ilvl w:val="1"/>
          <w:numId w:val="4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Effect</w:t>
      </w:r>
      <w:r w:rsidRPr="008D7BA8">
        <w:rPr>
          <w:rFonts w:ascii="Segoe UI" w:eastAsia="Times New Roman" w:hAnsi="Segoe UI" w:cs="Segoe UI"/>
          <w:color w:val="2A2B3F"/>
          <w:sz w:val="24"/>
          <w:szCs w:val="24"/>
          <w:lang w:eastAsia="en-IN"/>
        </w:rPr>
        <w:t>: The shaded area around the forecast line widens. For example, if at 90% the range for a day’s forecast was $900–$1,100, at 95% it might expand to $850–$1,150, reflecting a broader range of potential sales totals.</w:t>
      </w:r>
    </w:p>
    <w:p w:rsidR="008D7BA8" w:rsidRPr="008D7BA8" w:rsidRDefault="008D7BA8" w:rsidP="008D7BA8">
      <w:pPr>
        <w:numPr>
          <w:ilvl w:val="1"/>
          <w:numId w:val="4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Reason</w:t>
      </w:r>
      <w:r w:rsidRPr="008D7BA8">
        <w:rPr>
          <w:rFonts w:ascii="Segoe UI" w:eastAsia="Times New Roman" w:hAnsi="Segoe UI" w:cs="Segoe UI"/>
          <w:color w:val="2A2B3F"/>
          <w:sz w:val="24"/>
          <w:szCs w:val="24"/>
          <w:lang w:eastAsia="en-IN"/>
        </w:rPr>
        <w:t>: A higher CI requires the model to account for more variability (e.g., a larger standard deviation), ensuring a greater probability that actual values fall within the bounds, thus providing a wider range of outcomes.</w:t>
      </w:r>
    </w:p>
    <w:p w:rsidR="008D7BA8" w:rsidRPr="008D7BA8" w:rsidRDefault="008D7BA8" w:rsidP="008D7BA8">
      <w:pPr>
        <w:numPr>
          <w:ilvl w:val="0"/>
          <w:numId w:val="4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4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Conservative Forecast</w:t>
      </w:r>
      <w:r w:rsidRPr="008D7BA8">
        <w:rPr>
          <w:rFonts w:ascii="Segoe UI" w:eastAsia="Times New Roman" w:hAnsi="Segoe UI" w:cs="Segoe UI"/>
          <w:color w:val="2A2B3F"/>
          <w:sz w:val="24"/>
          <w:szCs w:val="24"/>
          <w:lang w:eastAsia="en-IN"/>
        </w:rPr>
        <w:t>: Widening the range makes the prediction less precise but more reliable, aligning with a conservative approach that prepares for more possibilities.</w:t>
      </w:r>
    </w:p>
    <w:p w:rsidR="008D7BA8" w:rsidRPr="008D7BA8" w:rsidRDefault="008D7BA8" w:rsidP="008D7BA8">
      <w:pPr>
        <w:numPr>
          <w:ilvl w:val="1"/>
          <w:numId w:val="4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Visual Impact</w:t>
      </w:r>
      <w:r w:rsidRPr="008D7BA8">
        <w:rPr>
          <w:rFonts w:ascii="Segoe UI" w:eastAsia="Times New Roman" w:hAnsi="Segoe UI" w:cs="Segoe UI"/>
          <w:color w:val="2A2B3F"/>
          <w:sz w:val="24"/>
          <w:szCs w:val="24"/>
          <w:lang w:eastAsia="en-IN"/>
        </w:rPr>
        <w:t>: The broader shaded area on the line chart visually communicates this increased range, meeting the requirement.</w:t>
      </w:r>
    </w:p>
    <w:p w:rsidR="008D7BA8" w:rsidRPr="008D7BA8" w:rsidRDefault="008D7BA8" w:rsidP="008D7BA8">
      <w:pPr>
        <w:numPr>
          <w:ilvl w:val="0"/>
          <w:numId w:val="4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4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Narrows the range</w:t>
      </w:r>
      <w:r w:rsidRPr="008D7BA8">
        <w:rPr>
          <w:rFonts w:ascii="Segoe UI" w:eastAsia="Times New Roman" w:hAnsi="Segoe UI" w:cs="Segoe UI"/>
          <w:color w:val="2A2B3F"/>
          <w:sz w:val="24"/>
          <w:szCs w:val="24"/>
          <w:lang w:eastAsia="en-IN"/>
        </w:rPr>
        <w:t>: Decreasing the CI (e.g., 90% to 80%) narrows the range, making it less conservative and more specific, opposite to the goal.</w:t>
      </w:r>
    </w:p>
    <w:p w:rsidR="008D7BA8" w:rsidRPr="008D7BA8" w:rsidRDefault="008D7BA8" w:rsidP="008D7BA8">
      <w:pPr>
        <w:numPr>
          <w:ilvl w:val="1"/>
          <w:numId w:val="4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Reduces data points used</w:t>
      </w:r>
      <w:r w:rsidRPr="008D7BA8">
        <w:rPr>
          <w:rFonts w:ascii="Segoe UI" w:eastAsia="Times New Roman" w:hAnsi="Segoe UI" w:cs="Segoe UI"/>
          <w:color w:val="2A2B3F"/>
          <w:sz w:val="24"/>
          <w:szCs w:val="24"/>
          <w:lang w:eastAsia="en-IN"/>
        </w:rPr>
        <w:t>: The CI affects the prediction range, not the number of historical points, which is controlled by "Forecast length" or "Ignore last."</w:t>
      </w:r>
    </w:p>
    <w:p w:rsidR="008D7BA8" w:rsidRPr="008D7BA8" w:rsidRDefault="008D7BA8" w:rsidP="008D7BA8">
      <w:pPr>
        <w:numPr>
          <w:ilvl w:val="1"/>
          <w:numId w:val="4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No effect on visualization</w:t>
      </w:r>
      <w:r w:rsidRPr="008D7BA8">
        <w:rPr>
          <w:rFonts w:ascii="Segoe UI" w:eastAsia="Times New Roman" w:hAnsi="Segoe UI" w:cs="Segoe UI"/>
          <w:color w:val="2A2B3F"/>
          <w:sz w:val="24"/>
          <w:szCs w:val="24"/>
          <w:lang w:eastAsia="en-IN"/>
        </w:rPr>
        <w:t>: Changing the CI directly alters the shaded range’s width.</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Visualize and analyze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19</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working on a Power BI report that uses a data source file stored on a network drive. After publishing the report to the Power BI service, the scheduled data refresh fails, showing the following error:</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Consolas" w:eastAsia="Times New Roman" w:hAnsi="Consolas" w:cs="Courier New"/>
          <w:color w:val="2A2B3F"/>
          <w:bdr w:val="none" w:sz="0" w:space="0" w:color="auto" w:frame="1"/>
          <w:shd w:val="clear" w:color="auto" w:fill="D1D2E0"/>
          <w:lang w:eastAsia="en-IN"/>
        </w:rPr>
        <w:t>Datasource.Error: Could not find file.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steps should you take to resolve this issue?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Move the file to a local drive on your computer and reconnect Power BI to the file.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Moving the file to a local drive on your computer (e.g., C:\data\file.xlsx) and reconnecting Power BI might work in Power BI Desktop, but it doesn’t solve the refresh issue in the Power BI Service. The service still cannot access your local machine’s drives without a gateway, and using a local path introduces the same accessibility problem as a mapped drive.</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Update the file path in Power Query to use a fully qualified UNC path instead of a mapped drive letter.</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Mapped drive letters (e.g., Z:\Data\File.xlsx) are specific to the user’s local computer and are not accessible by the Power BI service or the data gateway. Changing the path to a fully qualified UNC path (e.g., \\ServerName\SharedFolder\Data\File.xlsx) ensures the file can be accessed during a scheduled refresh.</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most effective way to resolve this issue is to ensure the file path is universally accessible in a format that the Power BI Service can understand. Here’s how to do it:</w:t>
      </w:r>
    </w:p>
    <w:p w:rsidR="008D7BA8" w:rsidRPr="008D7BA8" w:rsidRDefault="008D7BA8" w:rsidP="008D7BA8">
      <w:pPr>
        <w:numPr>
          <w:ilvl w:val="0"/>
          <w:numId w:val="4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Update the File Path in Power Query to Use a Fully Qualified UNC Path</w:t>
      </w:r>
      <w:r w:rsidRPr="008D7BA8">
        <w:rPr>
          <w:rFonts w:ascii="Segoe UI" w:eastAsia="Times New Roman" w:hAnsi="Segoe UI" w:cs="Segoe UI"/>
          <w:color w:val="2A2B3F"/>
          <w:sz w:val="24"/>
          <w:szCs w:val="24"/>
          <w:lang w:eastAsia="en-IN"/>
        </w:rPr>
        <w:br/>
        <w:t>Instead of relying on a mapped drive letter (e.g., Z:\data\file.xlsx), update the file path to use a </w:t>
      </w:r>
      <w:r w:rsidRPr="008D7BA8">
        <w:rPr>
          <w:rFonts w:ascii="Segoe UI" w:eastAsia="Times New Roman" w:hAnsi="Segoe UI" w:cs="Segoe UI"/>
          <w:b/>
          <w:bCs/>
          <w:color w:val="2A2B3F"/>
          <w:sz w:val="24"/>
          <w:szCs w:val="24"/>
          <w:lang w:eastAsia="en-IN"/>
        </w:rPr>
        <w:t>Universal Naming Convention (UNC)</w:t>
      </w:r>
      <w:r w:rsidRPr="008D7BA8">
        <w:rPr>
          <w:rFonts w:ascii="Segoe UI" w:eastAsia="Times New Roman" w:hAnsi="Segoe UI" w:cs="Segoe UI"/>
          <w:color w:val="2A2B3F"/>
          <w:sz w:val="24"/>
          <w:szCs w:val="24"/>
          <w:lang w:eastAsia="en-IN"/>
        </w:rPr>
        <w:t> path (e.g., \\servername\sharename\data\file.xlsx). A UNC path specifies the full network location of the file, including the server and share name, which is independent of local drive mappings.</w:t>
      </w:r>
    </w:p>
    <w:p w:rsidR="008D7BA8" w:rsidRPr="008D7BA8" w:rsidRDefault="008D7BA8" w:rsidP="008D7BA8">
      <w:pPr>
        <w:numPr>
          <w:ilvl w:val="1"/>
          <w:numId w:val="4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Power BI Desktop, open the </w:t>
      </w:r>
      <w:r w:rsidRPr="008D7BA8">
        <w:rPr>
          <w:rFonts w:ascii="Segoe UI" w:eastAsia="Times New Roman" w:hAnsi="Segoe UI" w:cs="Segoe UI"/>
          <w:b/>
          <w:bCs/>
          <w:color w:val="2A2B3F"/>
          <w:sz w:val="24"/>
          <w:szCs w:val="24"/>
          <w:lang w:eastAsia="en-IN"/>
        </w:rPr>
        <w:t>Power Query Editor</w:t>
      </w:r>
      <w:r w:rsidRPr="008D7BA8">
        <w:rPr>
          <w:rFonts w:ascii="Segoe UI" w:eastAsia="Times New Roman" w:hAnsi="Segoe UI" w:cs="Segoe UI"/>
          <w:color w:val="2A2B3F"/>
          <w:sz w:val="24"/>
          <w:szCs w:val="24"/>
          <w:lang w:eastAsia="en-IN"/>
        </w:rPr>
        <w:t> by selecting "Transform Data."</w:t>
      </w:r>
    </w:p>
    <w:p w:rsidR="008D7BA8" w:rsidRPr="008D7BA8" w:rsidRDefault="008D7BA8" w:rsidP="008D7BA8">
      <w:pPr>
        <w:numPr>
          <w:ilvl w:val="1"/>
          <w:numId w:val="4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Locate the query that connects to the file (e.g., in the "Applied Steps" pane, look for the "Source" step).</w:t>
      </w:r>
    </w:p>
    <w:p w:rsidR="008D7BA8" w:rsidRPr="008D7BA8" w:rsidRDefault="008D7BA8" w:rsidP="008D7BA8">
      <w:pPr>
        <w:numPr>
          <w:ilvl w:val="1"/>
          <w:numId w:val="4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Edit the source step to replace the mapped drive path with the UNC path. For example, change File.Contents("Z:\data\file.xlsx") to File.Contents("\\servername\sharename\data\file.xlsx").</w:t>
      </w:r>
    </w:p>
    <w:p w:rsidR="008D7BA8" w:rsidRPr="008D7BA8" w:rsidRDefault="008D7BA8" w:rsidP="008D7BA8">
      <w:pPr>
        <w:numPr>
          <w:ilvl w:val="1"/>
          <w:numId w:val="4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Apply the changes and save the report.</w:t>
      </w:r>
      <w:r w:rsidRPr="008D7BA8">
        <w:rPr>
          <w:rFonts w:ascii="Segoe UI" w:eastAsia="Times New Roman" w:hAnsi="Segoe UI" w:cs="Segoe UI"/>
          <w:color w:val="2A2B3F"/>
          <w:sz w:val="24"/>
          <w:szCs w:val="24"/>
          <w:lang w:eastAsia="en-IN"/>
        </w:rPr>
        <w:br/>
        <w:t>According to the Microsoft documentation on </w:t>
      </w:r>
      <w:hyperlink r:id="rId56" w:anchor="file" w:history="1">
        <w:r w:rsidRPr="008D7BA8">
          <w:rPr>
            <w:rFonts w:ascii="Segoe UI" w:eastAsia="Times New Roman" w:hAnsi="Segoe UI" w:cs="Segoe UI"/>
            <w:color w:val="6D28D2"/>
            <w:sz w:val="24"/>
            <w:szCs w:val="24"/>
            <w:u w:val="single"/>
            <w:lang w:eastAsia="en-IN"/>
          </w:rPr>
          <w:t>connecting to files in Power BI</w:t>
        </w:r>
      </w:hyperlink>
      <w:r w:rsidRPr="008D7BA8">
        <w:rPr>
          <w:rFonts w:ascii="Segoe UI" w:eastAsia="Times New Roman" w:hAnsi="Segoe UI" w:cs="Segoe UI"/>
          <w:color w:val="2A2B3F"/>
          <w:sz w:val="24"/>
          <w:szCs w:val="24"/>
          <w:lang w:eastAsia="en-IN"/>
        </w:rPr>
        <w:t>, "When using files on network drives, it’s recommended to use UNC paths to ensure compatibility with the Power BI Service, as mapped drive letters are not recognized in the cloud."</w:t>
      </w:r>
    </w:p>
    <w:p w:rsidR="008D7BA8" w:rsidRPr="008D7BA8" w:rsidRDefault="008D7BA8" w:rsidP="008D7BA8">
      <w:pPr>
        <w:numPr>
          <w:ilvl w:val="0"/>
          <w:numId w:val="4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Verify Network Accessibility and Credentials</w:t>
      </w:r>
      <w:r w:rsidRPr="008D7BA8">
        <w:rPr>
          <w:rFonts w:ascii="Segoe UI" w:eastAsia="Times New Roman" w:hAnsi="Segoe UI" w:cs="Segoe UI"/>
          <w:color w:val="2A2B3F"/>
          <w:sz w:val="24"/>
          <w:szCs w:val="24"/>
          <w:lang w:eastAsia="en-IN"/>
        </w:rPr>
        <w:br/>
        <w:t>After updating the path, ensure that the file’s location (the network share) is accessible to the Power BI Service. This requires configuring a </w:t>
      </w:r>
      <w:r w:rsidRPr="008D7BA8">
        <w:rPr>
          <w:rFonts w:ascii="Segoe UI" w:eastAsia="Times New Roman" w:hAnsi="Segoe UI" w:cs="Segoe UI"/>
          <w:b/>
          <w:bCs/>
          <w:color w:val="2A2B3F"/>
          <w:sz w:val="24"/>
          <w:szCs w:val="24"/>
          <w:lang w:eastAsia="en-IN"/>
        </w:rPr>
        <w:t>data gateway</w:t>
      </w:r>
      <w:r w:rsidRPr="008D7BA8">
        <w:rPr>
          <w:rFonts w:ascii="Segoe UI" w:eastAsia="Times New Roman" w:hAnsi="Segoe UI" w:cs="Segoe UI"/>
          <w:color w:val="2A2B3F"/>
          <w:sz w:val="24"/>
          <w:szCs w:val="24"/>
          <w:lang w:eastAsia="en-IN"/>
        </w:rPr>
        <w:t> because the Power BI Service cannot directly access on-premises network drives without one.</w:t>
      </w:r>
    </w:p>
    <w:p w:rsidR="008D7BA8" w:rsidRPr="008D7BA8" w:rsidRDefault="008D7BA8" w:rsidP="008D7BA8">
      <w:pPr>
        <w:numPr>
          <w:ilvl w:val="1"/>
          <w:numId w:val="4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Install and configure an </w:t>
      </w:r>
      <w:r w:rsidRPr="008D7BA8">
        <w:rPr>
          <w:rFonts w:ascii="Segoe UI" w:eastAsia="Times New Roman" w:hAnsi="Segoe UI" w:cs="Segoe UI"/>
          <w:b/>
          <w:bCs/>
          <w:color w:val="2A2B3F"/>
          <w:sz w:val="24"/>
          <w:szCs w:val="24"/>
          <w:lang w:eastAsia="en-IN"/>
        </w:rPr>
        <w:t>On-premises Data Gateway</w:t>
      </w:r>
      <w:r w:rsidRPr="008D7BA8">
        <w:rPr>
          <w:rFonts w:ascii="Segoe UI" w:eastAsia="Times New Roman" w:hAnsi="Segoe UI" w:cs="Segoe UI"/>
          <w:color w:val="2A2B3F"/>
          <w:sz w:val="24"/>
          <w:szCs w:val="24"/>
          <w:lang w:eastAsia="en-IN"/>
        </w:rPr>
        <w:t> on a machine that has access to the network drive (e.g., a server or workstation on the same network).</w:t>
      </w:r>
    </w:p>
    <w:p w:rsidR="008D7BA8" w:rsidRPr="008D7BA8" w:rsidRDefault="008D7BA8" w:rsidP="008D7BA8">
      <w:pPr>
        <w:numPr>
          <w:ilvl w:val="1"/>
          <w:numId w:val="4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the Power BI Service, go to "Manage Gateways" under settings, add the data source (using the UNC path), and provide credentials for accessing the network share (e.g., a domain account with read permissions).</w:t>
      </w:r>
    </w:p>
    <w:p w:rsidR="008D7BA8" w:rsidRPr="008D7BA8" w:rsidRDefault="008D7BA8" w:rsidP="008D7BA8">
      <w:pPr>
        <w:numPr>
          <w:ilvl w:val="1"/>
          <w:numId w:val="4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Link the dataset to the gateway in the dataset settings and schedule the refresh.</w:t>
      </w:r>
      <w:r w:rsidRPr="008D7BA8">
        <w:rPr>
          <w:rFonts w:ascii="Segoe UI" w:eastAsia="Times New Roman" w:hAnsi="Segoe UI" w:cs="Segoe UI"/>
          <w:color w:val="2A2B3F"/>
          <w:sz w:val="24"/>
          <w:szCs w:val="24"/>
          <w:lang w:eastAsia="en-IN"/>
        </w:rPr>
        <w:br/>
        <w:t>The Microsoft documentation on </w:t>
      </w:r>
      <w:hyperlink r:id="rId57" w:anchor="configure-scheduled-refresh" w:history="1">
        <w:r w:rsidRPr="008D7BA8">
          <w:rPr>
            <w:rFonts w:ascii="Segoe UI" w:eastAsia="Times New Roman" w:hAnsi="Segoe UI" w:cs="Segoe UI"/>
            <w:color w:val="6D28D2"/>
            <w:sz w:val="24"/>
            <w:szCs w:val="24"/>
            <w:u w:val="single"/>
            <w:lang w:eastAsia="en-IN"/>
          </w:rPr>
          <w:t>configuring data refresh with gateways</w:t>
        </w:r>
      </w:hyperlink>
      <w:r w:rsidRPr="008D7BA8">
        <w:rPr>
          <w:rFonts w:ascii="Segoe UI" w:eastAsia="Times New Roman" w:hAnsi="Segoe UI" w:cs="Segoe UI"/>
          <w:color w:val="2A2B3F"/>
          <w:sz w:val="24"/>
          <w:szCs w:val="24"/>
          <w:lang w:eastAsia="en-IN"/>
        </w:rPr>
        <w:t> states, "For on-premises data sources like files on a network share, a gateway is required to enable scheduled refresh in the Power BI Service."</w:t>
      </w:r>
    </w:p>
    <w:p w:rsidR="008D7BA8" w:rsidRPr="008D7BA8" w:rsidRDefault="008D7BA8" w:rsidP="008D7BA8">
      <w:pPr>
        <w:numPr>
          <w:ilvl w:val="0"/>
          <w:numId w:val="4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Republish the Report and Test the Refresh</w:t>
      </w:r>
      <w:r w:rsidRPr="008D7BA8">
        <w:rPr>
          <w:rFonts w:ascii="Segoe UI" w:eastAsia="Times New Roman" w:hAnsi="Segoe UI" w:cs="Segoe UI"/>
          <w:color w:val="2A2B3F"/>
          <w:sz w:val="24"/>
          <w:szCs w:val="24"/>
          <w:lang w:eastAsia="en-IN"/>
        </w:rPr>
        <w:br/>
        <w:t>After updating the file path and configuring the gateway, republish the report to the Power BI Service from Power BI Desktop. Then, in the dataset settings, confirm the data source credentials are correctly set and test the scheduled refresh to ensure it succeeds without the "Could not find file" error.</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Why Not Move the File to a Local Drive?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Moving the file to a local drive on your computer (e.g., C:\data\file.xlsx) and reconnecting Power BI might work in Power BI Desktop, but it doesn’t solve the refresh issue in the Power BI Service. The service still cannot access your local machine’s drives without a gateway, and using a local path introduces the same accessibility problem as a mapped drive. Additionally, this approach is impractical for collaboration or shared access, as the file would be tied to a single machine. The Microsoft guidance on </w:t>
      </w:r>
      <w:hyperlink r:id="rId58" w:history="1">
        <w:r w:rsidRPr="008D7BA8">
          <w:rPr>
            <w:rFonts w:ascii="Segoe UI" w:eastAsia="Times New Roman" w:hAnsi="Segoe UI" w:cs="Segoe UI"/>
            <w:color w:val="6D28D2"/>
            <w:sz w:val="24"/>
            <w:szCs w:val="24"/>
            <w:u w:val="single"/>
            <w:lang w:eastAsia="en-IN"/>
          </w:rPr>
          <w:t>data refresh troubleshooting</w:t>
        </w:r>
      </w:hyperlink>
      <w:r w:rsidRPr="008D7BA8">
        <w:rPr>
          <w:rFonts w:ascii="Segoe UI" w:eastAsia="Times New Roman" w:hAnsi="Segoe UI" w:cs="Segoe UI"/>
          <w:color w:val="2A2B3F"/>
          <w:sz w:val="24"/>
          <w:szCs w:val="24"/>
          <w:lang w:eastAsia="en-IN"/>
        </w:rPr>
        <w:t> warns against relying on local paths for cloud-based refreshes, reinforcing the need for a network-accessible solution.</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Prepare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20</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EcoMetrics Analytics, your Sales table is linked to three separate Date tables for OrderDate, ShipDate, and DeliveryDate. To allow your manager to filter the report by year across all three date roles using one slicer, which approach best meets the requirement?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Use three separate slicers and synchronize them manually</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Manually syncing three slicers is inefficient</w:t>
      </w:r>
      <w:r w:rsidRPr="008D7BA8">
        <w:rPr>
          <w:rFonts w:ascii="Segoe UI" w:eastAsia="Times New Roman" w:hAnsi="Segoe UI" w:cs="Segoe UI"/>
          <w:color w:val="2A2B3F"/>
          <w:sz w:val="24"/>
          <w:szCs w:val="24"/>
          <w:lang w:eastAsia="en-IN"/>
        </w:rPr>
        <w:t> and can lead to </w:t>
      </w:r>
      <w:r w:rsidRPr="008D7BA8">
        <w:rPr>
          <w:rFonts w:ascii="Segoe UI" w:eastAsia="Times New Roman" w:hAnsi="Segoe UI" w:cs="Segoe UI"/>
          <w:b/>
          <w:bCs/>
          <w:color w:val="2A2B3F"/>
          <w:sz w:val="24"/>
          <w:szCs w:val="24"/>
          <w:lang w:eastAsia="en-IN"/>
        </w:rPr>
        <w:t>user errors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Does not provide a seamless filtering experience</w:t>
      </w:r>
      <w:r w:rsidRPr="008D7BA8">
        <w:rPr>
          <w:rFonts w:ascii="Segoe UI" w:eastAsia="Times New Roman" w:hAnsi="Segoe UI" w:cs="Segoe UI"/>
          <w:color w:val="2A2B3F"/>
          <w:sz w:val="24"/>
          <w:szCs w:val="24"/>
          <w:lang w:eastAsia="en-IN"/>
        </w:rPr>
        <w:t>, requiring extra effort from users.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 single Year table slicer is the best solution for a clean and user-friendly approach</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Enable bi-directional filtering between the Sales table and each Date table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While </w:t>
      </w:r>
      <w:r w:rsidRPr="008D7BA8">
        <w:rPr>
          <w:rFonts w:ascii="Segoe UI" w:eastAsia="Times New Roman" w:hAnsi="Segoe UI" w:cs="Segoe UI"/>
          <w:b/>
          <w:bCs/>
          <w:color w:val="2A2B3F"/>
          <w:sz w:val="24"/>
          <w:szCs w:val="24"/>
          <w:lang w:eastAsia="en-IN"/>
        </w:rPr>
        <w:t>bi-directional filtering</w:t>
      </w:r>
      <w:r w:rsidRPr="008D7BA8">
        <w:rPr>
          <w:rFonts w:ascii="Segoe UI" w:eastAsia="Times New Roman" w:hAnsi="Segoe UI" w:cs="Segoe UI"/>
          <w:color w:val="2A2B3F"/>
          <w:sz w:val="24"/>
          <w:szCs w:val="24"/>
          <w:lang w:eastAsia="en-IN"/>
        </w:rPr>
        <w:t> could allow filtering across the three Date tables, </w:t>
      </w:r>
      <w:r w:rsidRPr="008D7BA8">
        <w:rPr>
          <w:rFonts w:ascii="Segoe UI" w:eastAsia="Times New Roman" w:hAnsi="Segoe UI" w:cs="Segoe UI"/>
          <w:b/>
          <w:bCs/>
          <w:color w:val="2A2B3F"/>
          <w:sz w:val="24"/>
          <w:szCs w:val="24"/>
          <w:lang w:eastAsia="en-IN"/>
        </w:rPr>
        <w:t>it introduces performance risks</w:t>
      </w:r>
      <w:r w:rsidRPr="008D7BA8">
        <w:rPr>
          <w:rFonts w:ascii="Segoe UI" w:eastAsia="Times New Roman" w:hAnsi="Segoe UI" w:cs="Segoe UI"/>
          <w:color w:val="2A2B3F"/>
          <w:sz w:val="24"/>
          <w:szCs w:val="24"/>
          <w:lang w:eastAsia="en-IN"/>
        </w:rPr>
        <w:t> in large models.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It can </w:t>
      </w:r>
      <w:r w:rsidRPr="008D7BA8">
        <w:rPr>
          <w:rFonts w:ascii="Segoe UI" w:eastAsia="Times New Roman" w:hAnsi="Segoe UI" w:cs="Segoe UI"/>
          <w:b/>
          <w:bCs/>
          <w:color w:val="2A2B3F"/>
          <w:sz w:val="24"/>
          <w:szCs w:val="24"/>
          <w:lang w:eastAsia="en-IN"/>
        </w:rPr>
        <w:t>create ambiguous relationships</w:t>
      </w:r>
      <w:r w:rsidRPr="008D7BA8">
        <w:rPr>
          <w:rFonts w:ascii="Segoe UI" w:eastAsia="Times New Roman" w:hAnsi="Segoe UI" w:cs="Segoe UI"/>
          <w:color w:val="2A2B3F"/>
          <w:sz w:val="24"/>
          <w:szCs w:val="24"/>
          <w:lang w:eastAsia="en-IN"/>
        </w:rPr>
        <w:t> in the data model, leading to incorrect calculations and slower queries.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 disconnected Year table is a cleaner and more efficient solution</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Create a dedicated, disconnected Year table and use DAX functions (such as TREATAS) in measures to apply the filter</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Role-playing date tables (OrderDate, ShipDate, DeliveryDate)</w:t>
      </w:r>
      <w:r w:rsidRPr="008D7BA8">
        <w:rPr>
          <w:rFonts w:ascii="Segoe UI" w:eastAsia="Times New Roman" w:hAnsi="Segoe UI" w:cs="Segoe UI"/>
          <w:color w:val="2A2B3F"/>
          <w:sz w:val="24"/>
          <w:szCs w:val="24"/>
          <w:lang w:eastAsia="en-IN"/>
        </w:rPr>
        <w:t> make it difficult to filter by year across all dates simultaneously.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 disconnected Year table</w:t>
      </w:r>
      <w:r w:rsidRPr="008D7BA8">
        <w:rPr>
          <w:rFonts w:ascii="Segoe UI" w:eastAsia="Times New Roman" w:hAnsi="Segoe UI" w:cs="Segoe UI"/>
          <w:color w:val="2A2B3F"/>
          <w:sz w:val="24"/>
          <w:szCs w:val="24"/>
          <w:lang w:eastAsia="en-IN"/>
        </w:rPr>
        <w:t> allows a </w:t>
      </w:r>
      <w:r w:rsidRPr="008D7BA8">
        <w:rPr>
          <w:rFonts w:ascii="Segoe UI" w:eastAsia="Times New Roman" w:hAnsi="Segoe UI" w:cs="Segoe UI"/>
          <w:b/>
          <w:bCs/>
          <w:color w:val="2A2B3F"/>
          <w:sz w:val="24"/>
          <w:szCs w:val="24"/>
          <w:lang w:eastAsia="en-IN"/>
        </w:rPr>
        <w:t>single slicer</w:t>
      </w:r>
      <w:r w:rsidRPr="008D7BA8">
        <w:rPr>
          <w:rFonts w:ascii="Segoe UI" w:eastAsia="Times New Roman" w:hAnsi="Segoe UI" w:cs="Segoe UI"/>
          <w:color w:val="2A2B3F"/>
          <w:sz w:val="24"/>
          <w:szCs w:val="24"/>
          <w:lang w:eastAsia="en-IN"/>
        </w:rPr>
        <w:t> to apply the filter to all date roles efficiently.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TREATAS function</w:t>
      </w:r>
      <w:r w:rsidRPr="008D7BA8">
        <w:rPr>
          <w:rFonts w:ascii="Segoe UI" w:eastAsia="Times New Roman" w:hAnsi="Segoe UI" w:cs="Segoe UI"/>
          <w:color w:val="2A2B3F"/>
          <w:sz w:val="24"/>
          <w:szCs w:val="24"/>
          <w:lang w:eastAsia="en-IN"/>
        </w:rPr>
        <w:t> enables the disconnected Year table to </w:t>
      </w:r>
      <w:r w:rsidRPr="008D7BA8">
        <w:rPr>
          <w:rFonts w:ascii="Segoe UI" w:eastAsia="Times New Roman" w:hAnsi="Segoe UI" w:cs="Segoe UI"/>
          <w:b/>
          <w:bCs/>
          <w:color w:val="2A2B3F"/>
          <w:sz w:val="24"/>
          <w:szCs w:val="24"/>
          <w:lang w:eastAsia="en-IN"/>
        </w:rPr>
        <w:t>apply the selected year filter</w:t>
      </w:r>
      <w:r w:rsidRPr="008D7BA8">
        <w:rPr>
          <w:rFonts w:ascii="Segoe UI" w:eastAsia="Times New Roman" w:hAnsi="Segoe UI" w:cs="Segoe UI"/>
          <w:color w:val="2A2B3F"/>
          <w:sz w:val="24"/>
          <w:szCs w:val="24"/>
          <w:lang w:eastAsia="en-IN"/>
        </w:rPr>
        <w:t> dynamically across multiple Date tables without modifying relationships.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This approach avoids unnecessary complexity</w:t>
      </w:r>
      <w:r w:rsidRPr="008D7BA8">
        <w:rPr>
          <w:rFonts w:ascii="Segoe UI" w:eastAsia="Times New Roman" w:hAnsi="Segoe UI" w:cs="Segoe UI"/>
          <w:color w:val="2A2B3F"/>
          <w:sz w:val="24"/>
          <w:szCs w:val="24"/>
          <w:lang w:eastAsia="en-IN"/>
        </w:rPr>
        <w:t> while ensuring smooth filtering across all date roles.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Merge the three Date tables into a single table and replace the role-playing dimensions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Merging Date tables </w:t>
      </w:r>
      <w:r w:rsidRPr="008D7BA8">
        <w:rPr>
          <w:rFonts w:ascii="Segoe UI" w:eastAsia="Times New Roman" w:hAnsi="Segoe UI" w:cs="Segoe UI"/>
          <w:b/>
          <w:bCs/>
          <w:color w:val="2A2B3F"/>
          <w:sz w:val="24"/>
          <w:szCs w:val="24"/>
          <w:lang w:eastAsia="en-IN"/>
        </w:rPr>
        <w:t>removes the ability to analyze OrderDate, ShipDate, and DeliveryDate separately</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It </w:t>
      </w:r>
      <w:r w:rsidRPr="008D7BA8">
        <w:rPr>
          <w:rFonts w:ascii="Segoe UI" w:eastAsia="Times New Roman" w:hAnsi="Segoe UI" w:cs="Segoe UI"/>
          <w:b/>
          <w:bCs/>
          <w:color w:val="2A2B3F"/>
          <w:sz w:val="24"/>
          <w:szCs w:val="24"/>
          <w:lang w:eastAsia="en-IN"/>
        </w:rPr>
        <w:t>complicates filtering</w:t>
      </w:r>
      <w:r w:rsidRPr="008D7BA8">
        <w:rPr>
          <w:rFonts w:ascii="Segoe UI" w:eastAsia="Times New Roman" w:hAnsi="Segoe UI" w:cs="Segoe UI"/>
          <w:color w:val="2A2B3F"/>
          <w:sz w:val="24"/>
          <w:szCs w:val="24"/>
          <w:lang w:eastAsia="en-IN"/>
        </w:rPr>
        <w:t> and introduces </w:t>
      </w:r>
      <w:r w:rsidRPr="008D7BA8">
        <w:rPr>
          <w:rFonts w:ascii="Segoe UI" w:eastAsia="Times New Roman" w:hAnsi="Segoe UI" w:cs="Segoe UI"/>
          <w:b/>
          <w:bCs/>
          <w:color w:val="2A2B3F"/>
          <w:sz w:val="24"/>
          <w:szCs w:val="24"/>
          <w:lang w:eastAsia="en-IN"/>
        </w:rPr>
        <w:t>complex joins</w:t>
      </w:r>
      <w:r w:rsidRPr="008D7BA8">
        <w:rPr>
          <w:rFonts w:ascii="Segoe UI" w:eastAsia="Times New Roman" w:hAnsi="Segoe UI" w:cs="Segoe UI"/>
          <w:color w:val="2A2B3F"/>
          <w:sz w:val="24"/>
          <w:szCs w:val="24"/>
          <w:lang w:eastAsia="en-IN"/>
        </w:rPr>
        <w:t>, making queries harder to maintain.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 disconnected Year table achieves the goal without unnecessary merging</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with Unified Year Filtering Across Role-Playing Date Tables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EcoMetrics Analytics, your Sales table (e.g., Sales: OrderID, OrderDate, ShipDate, DeliveryDate, Amount) links to three Date tables (OrderDateTable, ShipDateTable, DeliveryDateTable) via respective date columns (e.g., OrderDateTable[Date] 1:* Sales[OrderDate]). Each Date table has Year, Month, etc., and you need one slicer to filter all three by year (e.g., 2024 affects Order, Ship, and Delivery metrics). A disconnected Year table with DAX is the best approach. Here’s how in Power BI Desktop:</w:t>
      </w:r>
    </w:p>
    <w:p w:rsidR="008D7BA8" w:rsidRPr="008D7BA8" w:rsidRDefault="008D7BA8" w:rsidP="008D7BA8">
      <w:pPr>
        <w:numPr>
          <w:ilvl w:val="0"/>
          <w:numId w:val="4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Create a Disconnected Year Table</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4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"Modeling" &gt; "New Table," create:</w:t>
      </w:r>
    </w:p>
    <w:p w:rsidR="008D7BA8" w:rsidRPr="008D7BA8" w:rsidRDefault="008D7BA8" w:rsidP="008D7BA8">
      <w:pPr>
        <w:numPr>
          <w:ilvl w:val="1"/>
          <w:numId w:val="48"/>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YearTable = </w:t>
      </w: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DISTINCT(</w:t>
      </w: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UNION(</w:t>
      </w: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SELECTCOLUMNS(OrderDateTable, </w:t>
      </w:r>
      <w:r w:rsidRPr="008D7BA8">
        <w:rPr>
          <w:rFonts w:ascii="Consolas" w:eastAsia="Times New Roman" w:hAnsi="Consolas" w:cs="Courier New"/>
          <w:color w:val="1EA863"/>
          <w:sz w:val="20"/>
          <w:szCs w:val="20"/>
          <w:lang w:eastAsia="en-IN"/>
        </w:rPr>
        <w:t>"Year"</w:t>
      </w:r>
      <w:r w:rsidRPr="008D7BA8">
        <w:rPr>
          <w:rFonts w:ascii="Consolas" w:eastAsia="Times New Roman" w:hAnsi="Consolas" w:cs="Courier New"/>
          <w:color w:val="33364A"/>
          <w:sz w:val="20"/>
          <w:szCs w:val="20"/>
          <w:lang w:eastAsia="en-IN"/>
        </w:rPr>
        <w:t>, OrderDateTable[Year]),</w:t>
      </w: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SELECTCOLUMNS(ShipDateTable, </w:t>
      </w:r>
      <w:r w:rsidRPr="008D7BA8">
        <w:rPr>
          <w:rFonts w:ascii="Consolas" w:eastAsia="Times New Roman" w:hAnsi="Consolas" w:cs="Courier New"/>
          <w:color w:val="1EA863"/>
          <w:sz w:val="20"/>
          <w:szCs w:val="20"/>
          <w:lang w:eastAsia="en-IN"/>
        </w:rPr>
        <w:t>"Year"</w:t>
      </w:r>
      <w:r w:rsidRPr="008D7BA8">
        <w:rPr>
          <w:rFonts w:ascii="Consolas" w:eastAsia="Times New Roman" w:hAnsi="Consolas" w:cs="Courier New"/>
          <w:color w:val="33364A"/>
          <w:sz w:val="20"/>
          <w:szCs w:val="20"/>
          <w:lang w:eastAsia="en-IN"/>
        </w:rPr>
        <w:t>, ShipDateTable[Year]),</w:t>
      </w: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SELECTCOLUMNS(DeliveryDateTable, </w:t>
      </w:r>
      <w:r w:rsidRPr="008D7BA8">
        <w:rPr>
          <w:rFonts w:ascii="Consolas" w:eastAsia="Times New Roman" w:hAnsi="Consolas" w:cs="Courier New"/>
          <w:color w:val="1EA863"/>
          <w:sz w:val="20"/>
          <w:szCs w:val="20"/>
          <w:lang w:eastAsia="en-IN"/>
        </w:rPr>
        <w:t>"Year"</w:t>
      </w:r>
      <w:r w:rsidRPr="008D7BA8">
        <w:rPr>
          <w:rFonts w:ascii="Consolas" w:eastAsia="Times New Roman" w:hAnsi="Consolas" w:cs="Courier New"/>
          <w:color w:val="33364A"/>
          <w:sz w:val="20"/>
          <w:szCs w:val="20"/>
          <w:lang w:eastAsia="en-IN"/>
        </w:rPr>
        <w:t>, DeliveryDateTable[Year])</w:t>
      </w: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w:t>
      </w: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w:t>
      </w:r>
    </w:p>
    <w:p w:rsidR="008D7BA8" w:rsidRPr="008D7BA8" w:rsidRDefault="008D7BA8" w:rsidP="008D7BA8">
      <w:pPr>
        <w:numPr>
          <w:ilvl w:val="1"/>
          <w:numId w:val="4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Result: A table with unique years—e.g., 2022, 2023, 2024—unrelated to Sales or Date tables, per </w:t>
      </w:r>
      <w:hyperlink r:id="rId59" w:history="1">
        <w:r w:rsidRPr="008D7BA8">
          <w:rPr>
            <w:rFonts w:ascii="Segoe UI" w:eastAsia="Times New Roman" w:hAnsi="Segoe UI" w:cs="Segoe UI"/>
            <w:color w:val="6D28D2"/>
            <w:sz w:val="24"/>
            <w:szCs w:val="24"/>
            <w:u w:val="single"/>
            <w:lang w:eastAsia="en-IN"/>
          </w:rPr>
          <w:t>DISTINCT</w:t>
        </w:r>
      </w:hyperlink>
      <w:r w:rsidRPr="008D7BA8">
        <w:rPr>
          <w:rFonts w:ascii="Segoe UI" w:eastAsia="Times New Roman" w:hAnsi="Segoe UI" w:cs="Segoe UI"/>
          <w:color w:val="2A2B3F"/>
          <w:sz w:val="24"/>
          <w:szCs w:val="24"/>
          <w:lang w:eastAsia="en-IN"/>
        </w:rPr>
        <w:t> and </w:t>
      </w:r>
      <w:hyperlink r:id="rId60" w:history="1">
        <w:r w:rsidRPr="008D7BA8">
          <w:rPr>
            <w:rFonts w:ascii="Segoe UI" w:eastAsia="Times New Roman" w:hAnsi="Segoe UI" w:cs="Segoe UI"/>
            <w:color w:val="6D28D2"/>
            <w:sz w:val="24"/>
            <w:szCs w:val="24"/>
            <w:u w:val="single"/>
            <w:lang w:eastAsia="en-IN"/>
          </w:rPr>
          <w:t>UNION</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4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Add a slicer: Drag YearTable[Year] to a slicer—e.g., select "2024."</w:t>
      </w:r>
    </w:p>
    <w:p w:rsidR="008D7BA8" w:rsidRPr="008D7BA8" w:rsidRDefault="008D7BA8" w:rsidP="008D7BA8">
      <w:pPr>
        <w:numPr>
          <w:ilvl w:val="0"/>
          <w:numId w:val="4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Use DAX with TREATAS in Measures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4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Ensure relationships: OrderDateTable[Date] to Sales[OrderDate], ShipDateTable[Date] to Sales[ShipDate], DeliveryDateTable[Date] to Sales[DeliveryDate], all single-direction (Date to Sales).</w:t>
      </w:r>
    </w:p>
    <w:p w:rsidR="008D7BA8" w:rsidRPr="008D7BA8" w:rsidRDefault="008D7BA8" w:rsidP="008D7BA8">
      <w:pPr>
        <w:numPr>
          <w:ilvl w:val="1"/>
          <w:numId w:val="4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Create measures:</w:t>
      </w:r>
    </w:p>
    <w:p w:rsidR="008D7BA8" w:rsidRPr="008D7BA8" w:rsidRDefault="008D7BA8" w:rsidP="008D7BA8">
      <w:pPr>
        <w:numPr>
          <w:ilvl w:val="1"/>
          <w:numId w:val="48"/>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TotalSalesByOrder = </w:t>
      </w: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CALCULATE(</w:t>
      </w: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SUM(Sales[Amount]),</w:t>
      </w: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TREATAS(VALUES(YearTable[Year]), OrderDateTable[Year])</w:t>
      </w: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w:t>
      </w: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TotalSalesByShip = </w:t>
      </w: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CALCULATE(</w:t>
      </w: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SUM(Sales[Amount]),</w:t>
      </w: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TREATAS(VALUES(YearTable[Year]), ShipDateTable[Year])</w:t>
      </w: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w:t>
      </w: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TotalSalesByDelivery = </w:t>
      </w: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CALCULATE(</w:t>
      </w: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SUM(Sales[Amount]),</w:t>
      </w: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TREATAS(VALUES(YearTable[Year]), DeliveryDateTable[Year])</w:t>
      </w:r>
    </w:p>
    <w:p w:rsidR="008D7BA8" w:rsidRPr="008D7BA8" w:rsidRDefault="008D7BA8" w:rsidP="008D7BA8">
      <w:pPr>
        <w:numPr>
          <w:ilvl w:val="2"/>
          <w:numId w:val="48"/>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w:t>
      </w:r>
    </w:p>
    <w:p w:rsidR="008D7BA8" w:rsidRPr="008D7BA8" w:rsidRDefault="008D7BA8" w:rsidP="008D7BA8">
      <w:pPr>
        <w:numPr>
          <w:ilvl w:val="1"/>
          <w:numId w:val="4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Result: Slicer on 2024 filters all—e.g., Order: $300K (2024 orders), Ship: $280K (2024 shipments), Delivery: $290K (2024 deliveries), per </w:t>
      </w:r>
      <w:hyperlink r:id="rId61" w:history="1">
        <w:r w:rsidRPr="008D7BA8">
          <w:rPr>
            <w:rFonts w:ascii="Segoe UI" w:eastAsia="Times New Roman" w:hAnsi="Segoe UI" w:cs="Segoe UI"/>
            <w:color w:val="6D28D2"/>
            <w:sz w:val="24"/>
            <w:szCs w:val="24"/>
            <w:u w:val="single"/>
            <w:lang w:eastAsia="en-IN"/>
          </w:rPr>
          <w:t>TREATAS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4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Use in visuals—e.g., table with TotalSalesByOrder, TotalSalesByShip, TotalSalesByDelivery updates with one slicer.</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numPr>
          <w:ilvl w:val="0"/>
          <w:numId w:val="4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Unified Slicer</w:t>
      </w:r>
      <w:r w:rsidRPr="008D7BA8">
        <w:rPr>
          <w:rFonts w:ascii="Segoe UI" w:eastAsia="Times New Roman" w:hAnsi="Segoe UI" w:cs="Segoe UI"/>
          <w:color w:val="2A2B3F"/>
          <w:sz w:val="24"/>
          <w:szCs w:val="24"/>
          <w:lang w:eastAsia="en-IN"/>
        </w:rPr>
        <w:t>: Disconnected YearTable[Year] drives one slicer—e.g., "2024" applies across all measures, meeting the requirement for a single control, per </w:t>
      </w:r>
      <w:hyperlink r:id="rId62" w:anchor="disconnected-table-pattern" w:history="1">
        <w:r w:rsidRPr="008D7BA8">
          <w:rPr>
            <w:rFonts w:ascii="Segoe UI" w:eastAsia="Times New Roman" w:hAnsi="Segoe UI" w:cs="Segoe UI"/>
            <w:color w:val="6D28D2"/>
            <w:sz w:val="24"/>
            <w:szCs w:val="24"/>
            <w:u w:val="single"/>
            <w:lang w:eastAsia="en-IN"/>
          </w:rPr>
          <w:t>disconnected tables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4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Role-Playing Preservation</w:t>
      </w:r>
      <w:r w:rsidRPr="008D7BA8">
        <w:rPr>
          <w:rFonts w:ascii="Segoe UI" w:eastAsia="Times New Roman" w:hAnsi="Segoe UI" w:cs="Segoe UI"/>
          <w:color w:val="2A2B3F"/>
          <w:sz w:val="24"/>
          <w:szCs w:val="24"/>
          <w:lang w:eastAsia="en-IN"/>
        </w:rPr>
        <w:t>: Keeps three Date tables—e.g., OrderDateTable filters orders, ShipDateTable shipments—avoiding loss of granularity (e.g., Month-level analysis), unlike merging, per </w:t>
      </w:r>
      <w:hyperlink r:id="rId63" w:anchor="role-playing-dimensions" w:history="1">
        <w:r w:rsidRPr="008D7BA8">
          <w:rPr>
            <w:rFonts w:ascii="Segoe UI" w:eastAsia="Times New Roman" w:hAnsi="Segoe UI" w:cs="Segoe UI"/>
            <w:color w:val="6D28D2"/>
            <w:sz w:val="24"/>
            <w:szCs w:val="24"/>
            <w:u w:val="single"/>
            <w:lang w:eastAsia="en-IN"/>
          </w:rPr>
          <w:t>role-playing dimensions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4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DAX Flexibility</w:t>
      </w:r>
      <w:r w:rsidRPr="008D7BA8">
        <w:rPr>
          <w:rFonts w:ascii="Segoe UI" w:eastAsia="Times New Roman" w:hAnsi="Segoe UI" w:cs="Segoe UI"/>
          <w:color w:val="2A2B3F"/>
          <w:sz w:val="24"/>
          <w:szCs w:val="24"/>
          <w:lang w:eastAsia="en-IN"/>
        </w:rPr>
        <w:t>: TREATAS propagates the Year filter—e.g., 2024 from YearTable to each Date table’s Year column, ensuring accurate Sales sums, per </w:t>
      </w:r>
      <w:hyperlink r:id="rId64" w:anchor="examples" w:history="1">
        <w:r w:rsidRPr="008D7BA8">
          <w:rPr>
            <w:rFonts w:ascii="Segoe UI" w:eastAsia="Times New Roman" w:hAnsi="Segoe UI" w:cs="Segoe UI"/>
            <w:color w:val="6D28D2"/>
            <w:sz w:val="24"/>
            <w:szCs w:val="24"/>
            <w:u w:val="single"/>
            <w:lang w:eastAsia="en-IN"/>
          </w:rPr>
          <w:t>TREATAS usage</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4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Consistency</w:t>
      </w:r>
      <w:r w:rsidRPr="008D7BA8">
        <w:rPr>
          <w:rFonts w:ascii="Segoe UI" w:eastAsia="Times New Roman" w:hAnsi="Segoe UI" w:cs="Segoe UI"/>
          <w:color w:val="2A2B3F"/>
          <w:sz w:val="24"/>
          <w:szCs w:val="24"/>
          <w:lang w:eastAsia="en-IN"/>
        </w:rPr>
        <w:t>: Embedded in measures—e.g., all reports using these measures respect the slicer, no manual sync needed.</w:t>
      </w:r>
    </w:p>
    <w:p w:rsidR="008D7BA8" w:rsidRPr="008D7BA8" w:rsidRDefault="008D7BA8" w:rsidP="008D7BA8">
      <w:pPr>
        <w:numPr>
          <w:ilvl w:val="0"/>
          <w:numId w:val="4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Domain Fit</w:t>
      </w:r>
      <w:r w:rsidRPr="008D7BA8">
        <w:rPr>
          <w:rFonts w:ascii="Segoe UI" w:eastAsia="Times New Roman" w:hAnsi="Segoe UI" w:cs="Segoe UI"/>
          <w:color w:val="2A2B3F"/>
          <w:sz w:val="24"/>
          <w:szCs w:val="24"/>
          <w:lang w:eastAsia="en-IN"/>
        </w:rPr>
        <w:t>: "Model the data" involves structuring relationships and measures for unified filtering across role-playing dimensions.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Microsoft </w:t>
      </w:r>
      <w:hyperlink r:id="rId65" w:history="1">
        <w:r w:rsidRPr="008D7BA8">
          <w:rPr>
            <w:rFonts w:ascii="Segoe UI" w:eastAsia="Times New Roman" w:hAnsi="Segoe UI" w:cs="Segoe UI"/>
            <w:color w:val="6D28D2"/>
            <w:sz w:val="24"/>
            <w:szCs w:val="24"/>
            <w:u w:val="single"/>
            <w:lang w:eastAsia="en-IN"/>
          </w:rPr>
          <w:t>DAX guide</w:t>
        </w:r>
      </w:hyperlink>
      <w:r w:rsidRPr="008D7BA8">
        <w:rPr>
          <w:rFonts w:ascii="Segoe UI" w:eastAsia="Times New Roman" w:hAnsi="Segoe UI" w:cs="Segoe UI"/>
          <w:color w:val="2A2B3F"/>
          <w:sz w:val="24"/>
          <w:szCs w:val="24"/>
          <w:lang w:eastAsia="en-IN"/>
        </w:rPr>
        <w:t> states, “Disconnected tables with TREATAS enable flexible filtering across multiple dimensions without altering relationships.” This approach best meets EcoMetrics’ need for one slicer across three date roles.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Approaches?</w:t>
      </w:r>
    </w:p>
    <w:p w:rsidR="008D7BA8" w:rsidRPr="008D7BA8" w:rsidRDefault="008D7BA8" w:rsidP="008D7BA8">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Enable Bi-Directional Filtering Between the Sales Table and Each Date Table</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5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Issue</w:t>
      </w:r>
      <w:r w:rsidRPr="008D7BA8">
        <w:rPr>
          <w:rFonts w:ascii="Segoe UI" w:eastAsia="Times New Roman" w:hAnsi="Segoe UI" w:cs="Segoe UI"/>
          <w:color w:val="2A2B3F"/>
          <w:sz w:val="24"/>
          <w:szCs w:val="24"/>
          <w:lang w:eastAsia="en-IN"/>
        </w:rPr>
        <w:t>: In "Model" view, enabling bi-directional filters (e.g., OrderDateTable[Date] ↔ Sales[OrderDate]) allows one Date table’s slicer (e.g., OrderDateTable[Year] = 2024) to filter Sales, then back to other Date tables. But with three Date tables, this creates ambiguity—e.g., filtering OrderDateTable[Year] = 2024 might incorrectly filter ShipDateTable and DeliveryDateTable via Sales, mixing contexts (e.g., 2023 shipments for 2024 orders show up), per </w:t>
      </w:r>
      <w:hyperlink r:id="rId66" w:anchor="bi-directional-relationships" w:history="1">
        <w:r w:rsidRPr="008D7BA8">
          <w:rPr>
            <w:rFonts w:ascii="Segoe UI" w:eastAsia="Times New Roman" w:hAnsi="Segoe UI" w:cs="Segoe UI"/>
            <w:color w:val="6D28D2"/>
            <w:sz w:val="24"/>
            <w:szCs w:val="24"/>
            <w:u w:val="single"/>
            <w:lang w:eastAsia="en-IN"/>
          </w:rPr>
          <w:t>relationship ambiguity</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5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Excluded</w:t>
      </w:r>
      <w:r w:rsidRPr="008D7BA8">
        <w:rPr>
          <w:rFonts w:ascii="Segoe UI" w:eastAsia="Times New Roman" w:hAnsi="Segoe UI" w:cs="Segoe UI"/>
          <w:color w:val="2A2B3F"/>
          <w:sz w:val="24"/>
          <w:szCs w:val="24"/>
          <w:lang w:eastAsia="en-IN"/>
        </w:rPr>
        <w:t>: Causes unpredictable results—e.g., $300K orders but $500K shipments (wrong years)—and doesn’t unify into one slicer without complex workarounds.</w:t>
      </w:r>
    </w:p>
    <w:p w:rsidR="008D7BA8" w:rsidRPr="008D7BA8" w:rsidRDefault="008D7BA8" w:rsidP="008D7BA8">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Merge the Three Date Tables into a Single Table and Replace the Role-Playing Dimensions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5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Issue</w:t>
      </w:r>
      <w:r w:rsidRPr="008D7BA8">
        <w:rPr>
          <w:rFonts w:ascii="Segoe UI" w:eastAsia="Times New Roman" w:hAnsi="Segoe UI" w:cs="Segoe UI"/>
          <w:color w:val="2A2B3F"/>
          <w:sz w:val="24"/>
          <w:szCs w:val="24"/>
          <w:lang w:eastAsia="en-IN"/>
        </w:rPr>
        <w:t>: In Power Query, merge OrderDateTable, ShipDateTable, and DeliveryDateTable into one DateTable (e.g., Date, Year), linking to Sales via three relationships (DateTable[Date] to Sales[OrderDate], Sales[ShipDate], Sales[DeliveryDate]). One slicer (DateTable[Year]) filters all—e.g., 2024 shows $300K orders. But this loses role-playing—e.g., can’t distinguish Order vs. Ship vs. Delivery dates in measures (e.g., all $300K if dates overlap), per </w:t>
      </w:r>
      <w:hyperlink r:id="rId67" w:anchor="single-date-table" w:history="1">
        <w:r w:rsidRPr="008D7BA8">
          <w:rPr>
            <w:rFonts w:ascii="Segoe UI" w:eastAsia="Times New Roman" w:hAnsi="Segoe UI" w:cs="Segoe UI"/>
            <w:color w:val="6D28D2"/>
            <w:sz w:val="24"/>
            <w:szCs w:val="24"/>
            <w:u w:val="single"/>
            <w:lang w:eastAsia="en-IN"/>
          </w:rPr>
          <w:t>star schema limitations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5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Excluded</w:t>
      </w:r>
      <w:r w:rsidRPr="008D7BA8">
        <w:rPr>
          <w:rFonts w:ascii="Segoe UI" w:eastAsia="Times New Roman" w:hAnsi="Segoe UI" w:cs="Segoe UI"/>
          <w:color w:val="2A2B3F"/>
          <w:sz w:val="24"/>
          <w:szCs w:val="24"/>
          <w:lang w:eastAsia="en-IN"/>
        </w:rPr>
        <w:t>: Sacrifices granularity—e.g., no separate "Shipped in 2024" vs. "Ordered in 2024" analysis—failing advanced reporting needs.</w:t>
      </w:r>
    </w:p>
    <w:p w:rsidR="008D7BA8" w:rsidRPr="008D7BA8" w:rsidRDefault="008D7BA8" w:rsidP="008D7BA8">
      <w:pPr>
        <w:numPr>
          <w:ilvl w:val="0"/>
          <w:numId w:val="5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Use Three Separate Slicers and Synchronize Them Manually</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5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Issue</w:t>
      </w:r>
      <w:r w:rsidRPr="008D7BA8">
        <w:rPr>
          <w:rFonts w:ascii="Segoe UI" w:eastAsia="Times New Roman" w:hAnsi="Segoe UI" w:cs="Segoe UI"/>
          <w:color w:val="2A2B3F"/>
          <w:sz w:val="24"/>
          <w:szCs w:val="24"/>
          <w:lang w:eastAsia="en-IN"/>
        </w:rPr>
        <w:t>: Add slicers for OrderDateTable[Year], ShipDateTable[Year], DeliveryDateTable[Year]. In "View" &gt; "Sync Slicers," link them—e.g., selecting 2024 in Order syncs to Ship and Delivery. Works—e.g., $300K orders, $280K shipments—but requires three slicers and manual sync setup per report page, per </w:t>
      </w:r>
      <w:hyperlink r:id="rId68" w:anchor="sync-slicers" w:history="1">
        <w:r w:rsidRPr="008D7BA8">
          <w:rPr>
            <w:rFonts w:ascii="Segoe UI" w:eastAsia="Times New Roman" w:hAnsi="Segoe UI" w:cs="Segoe UI"/>
            <w:color w:val="6D28D2"/>
            <w:sz w:val="24"/>
            <w:szCs w:val="24"/>
            <w:u w:val="single"/>
            <w:lang w:eastAsia="en-IN"/>
          </w:rPr>
          <w:t>sync slicers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5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Excluded</w:t>
      </w:r>
      <w:r w:rsidRPr="008D7BA8">
        <w:rPr>
          <w:rFonts w:ascii="Segoe UI" w:eastAsia="Times New Roman" w:hAnsi="Segoe UI" w:cs="Segoe UI"/>
          <w:color w:val="2A2B3F"/>
          <w:sz w:val="24"/>
          <w:szCs w:val="24"/>
          <w:lang w:eastAsia="en-IN"/>
        </w:rPr>
        <w:t>: Violates "one slicer" requirement—three controls confuse non-technical managers and need redundant maintenance.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Conclusion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Creating a disconnected Year table with TREATAS in measures embeds unified filtering logic in the data model—e.g., one slicer on YearTable[Year] = 2024 filters TotalSalesByOrder ($300K), TotalSalesByShip ($280K), and TotalSalesByDelivery ($290K) consistently across reports. Bi-directional filtering risks ambiguity, merging loses role-playing flexibility, and three slicers fail the single-slicer goal. The disconnected table approach ensures simplicity, accuracy, and scalability for EcoMetrics Analytics.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Model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21</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is the purpose of the "Copy query" option in the Performance Analyzer?</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To save the visual as a reusable template.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option is for copying the query, not exporting results.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To copy the DAX query so it can be edited in an external tool like DAX Studio.</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"Copy query" option in the Performance Analyzer</w:t>
      </w:r>
      <w:r w:rsidRPr="008D7BA8">
        <w:rPr>
          <w:rFonts w:ascii="Segoe UI" w:eastAsia="Times New Roman" w:hAnsi="Segoe UI" w:cs="Segoe UI"/>
          <w:color w:val="2A2B3F"/>
          <w:sz w:val="24"/>
          <w:szCs w:val="24"/>
          <w:lang w:eastAsia="en-IN"/>
        </w:rPr>
        <w:t> allows users to </w:t>
      </w:r>
      <w:r w:rsidRPr="008D7BA8">
        <w:rPr>
          <w:rFonts w:ascii="Segoe UI" w:eastAsia="Times New Roman" w:hAnsi="Segoe UI" w:cs="Segoe UI"/>
          <w:b/>
          <w:bCs/>
          <w:color w:val="2A2B3F"/>
          <w:sz w:val="24"/>
          <w:szCs w:val="24"/>
          <w:lang w:eastAsia="en-IN"/>
        </w:rPr>
        <w:t>extract the DAX query associated with a visual</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is useful for </w:t>
      </w:r>
      <w:r w:rsidRPr="008D7BA8">
        <w:rPr>
          <w:rFonts w:ascii="Segoe UI" w:eastAsia="Times New Roman" w:hAnsi="Segoe UI" w:cs="Segoe UI"/>
          <w:b/>
          <w:bCs/>
          <w:color w:val="2A2B3F"/>
          <w:sz w:val="24"/>
          <w:szCs w:val="24"/>
          <w:lang w:eastAsia="en-IN"/>
        </w:rPr>
        <w:t>debugging, optimizing performance, and analyzing query execution</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can </w:t>
      </w:r>
      <w:r w:rsidRPr="008D7BA8">
        <w:rPr>
          <w:rFonts w:ascii="Segoe UI" w:eastAsia="Times New Roman" w:hAnsi="Segoe UI" w:cs="Segoe UI"/>
          <w:b/>
          <w:bCs/>
          <w:color w:val="2A2B3F"/>
          <w:sz w:val="24"/>
          <w:szCs w:val="24"/>
          <w:lang w:eastAsia="en-IN"/>
        </w:rPr>
        <w:t>paste the copied query into external tools</w:t>
      </w:r>
      <w:r w:rsidRPr="008D7BA8">
        <w:rPr>
          <w:rFonts w:ascii="Segoe UI" w:eastAsia="Times New Roman" w:hAnsi="Segoe UI" w:cs="Segoe UI"/>
          <w:color w:val="2A2B3F"/>
          <w:sz w:val="24"/>
          <w:szCs w:val="24"/>
          <w:lang w:eastAsia="en-IN"/>
        </w:rPr>
        <w:t> like </w:t>
      </w:r>
      <w:r w:rsidRPr="008D7BA8">
        <w:rPr>
          <w:rFonts w:ascii="Segoe UI" w:eastAsia="Times New Roman" w:hAnsi="Segoe UI" w:cs="Segoe UI"/>
          <w:b/>
          <w:bCs/>
          <w:color w:val="2A2B3F"/>
          <w:sz w:val="24"/>
          <w:szCs w:val="24"/>
          <w:lang w:eastAsia="en-IN"/>
        </w:rPr>
        <w:t>DAX Studio</w:t>
      </w:r>
      <w:r w:rsidRPr="008D7BA8">
        <w:rPr>
          <w:rFonts w:ascii="Segoe UI" w:eastAsia="Times New Roman" w:hAnsi="Segoe UI" w:cs="Segoe UI"/>
          <w:color w:val="2A2B3F"/>
          <w:sz w:val="24"/>
          <w:szCs w:val="24"/>
          <w:lang w:eastAsia="en-IN"/>
        </w:rPr>
        <w:t> or </w:t>
      </w:r>
      <w:r w:rsidRPr="008D7BA8">
        <w:rPr>
          <w:rFonts w:ascii="Segoe UI" w:eastAsia="Times New Roman" w:hAnsi="Segoe UI" w:cs="Segoe UI"/>
          <w:b/>
          <w:bCs/>
          <w:color w:val="2A2B3F"/>
          <w:sz w:val="24"/>
          <w:szCs w:val="24"/>
          <w:lang w:eastAsia="en-IN"/>
        </w:rPr>
        <w:t>SQL Server Management Studio (SSMS)</w:t>
      </w:r>
      <w:r w:rsidRPr="008D7BA8">
        <w:rPr>
          <w:rFonts w:ascii="Segoe UI" w:eastAsia="Times New Roman" w:hAnsi="Segoe UI" w:cs="Segoe UI"/>
          <w:color w:val="2A2B3F"/>
          <w:sz w:val="24"/>
          <w:szCs w:val="24"/>
          <w:lang w:eastAsia="en-IN"/>
        </w:rPr>
        <w:t> for further analysis.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To export the query results for analysis in Power BI Service.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query itself is copied</w:t>
      </w:r>
      <w:r w:rsidRPr="008D7BA8">
        <w:rPr>
          <w:rFonts w:ascii="Segoe UI" w:eastAsia="Times New Roman" w:hAnsi="Segoe UI" w:cs="Segoe UI"/>
          <w:color w:val="2A2B3F"/>
          <w:sz w:val="24"/>
          <w:szCs w:val="24"/>
          <w:lang w:eastAsia="en-IN"/>
        </w:rPr>
        <w:t>, but </w:t>
      </w:r>
      <w:r w:rsidRPr="008D7BA8">
        <w:rPr>
          <w:rFonts w:ascii="Segoe UI" w:eastAsia="Times New Roman" w:hAnsi="Segoe UI" w:cs="Segoe UI"/>
          <w:b/>
          <w:bCs/>
          <w:color w:val="2A2B3F"/>
          <w:sz w:val="24"/>
          <w:szCs w:val="24"/>
          <w:lang w:eastAsia="en-IN"/>
        </w:rPr>
        <w:t>query results are not exported</w:t>
      </w:r>
      <w:r w:rsidRPr="008D7BA8">
        <w:rPr>
          <w:rFonts w:ascii="Segoe UI" w:eastAsia="Times New Roman" w:hAnsi="Segoe UI" w:cs="Segoe UI"/>
          <w:color w:val="2A2B3F"/>
          <w:sz w:val="24"/>
          <w:szCs w:val="24"/>
          <w:lang w:eastAsia="en-IN"/>
        </w:rPr>
        <w:t> using this option.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 </w:t>
      </w:r>
      <w:r w:rsidRPr="008D7BA8">
        <w:rPr>
          <w:rFonts w:ascii="Segoe UI" w:eastAsia="Times New Roman" w:hAnsi="Segoe UI" w:cs="Segoe UI"/>
          <w:b/>
          <w:bCs/>
          <w:color w:val="2A2B3F"/>
          <w:sz w:val="24"/>
          <w:szCs w:val="24"/>
          <w:lang w:eastAsia="en-IN"/>
        </w:rPr>
        <w:t>export results</w:t>
      </w:r>
      <w:r w:rsidRPr="008D7BA8">
        <w:rPr>
          <w:rFonts w:ascii="Segoe UI" w:eastAsia="Times New Roman" w:hAnsi="Segoe UI" w:cs="Segoe UI"/>
          <w:color w:val="2A2B3F"/>
          <w:sz w:val="24"/>
          <w:szCs w:val="24"/>
          <w:lang w:eastAsia="en-IN"/>
        </w:rPr>
        <w:t>, you use </w:t>
      </w:r>
      <w:r w:rsidRPr="008D7BA8">
        <w:rPr>
          <w:rFonts w:ascii="Segoe UI" w:eastAsia="Times New Roman" w:hAnsi="Segoe UI" w:cs="Segoe UI"/>
          <w:b/>
          <w:bCs/>
          <w:color w:val="2A2B3F"/>
          <w:sz w:val="24"/>
          <w:szCs w:val="24"/>
          <w:lang w:eastAsia="en-IN"/>
        </w:rPr>
        <w:t>Export Data or Power BI Service features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To copy the visual to another report page.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"Copy query" does NOT copy visuals</w:t>
      </w:r>
      <w:r w:rsidRPr="008D7BA8">
        <w:rPr>
          <w:rFonts w:ascii="Segoe UI" w:eastAsia="Times New Roman" w:hAnsi="Segoe UI" w:cs="Segoe UI"/>
          <w:color w:val="2A2B3F"/>
          <w:sz w:val="24"/>
          <w:szCs w:val="24"/>
          <w:lang w:eastAsia="en-IN"/>
        </w:rPr>
        <w:t>—it only copies the </w:t>
      </w:r>
      <w:r w:rsidRPr="008D7BA8">
        <w:rPr>
          <w:rFonts w:ascii="Segoe UI" w:eastAsia="Times New Roman" w:hAnsi="Segoe UI" w:cs="Segoe UI"/>
          <w:b/>
          <w:bCs/>
          <w:color w:val="2A2B3F"/>
          <w:sz w:val="24"/>
          <w:szCs w:val="24"/>
          <w:lang w:eastAsia="en-IN"/>
        </w:rPr>
        <w:t>DAX query behind a visual</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 </w:t>
      </w:r>
      <w:r w:rsidRPr="008D7BA8">
        <w:rPr>
          <w:rFonts w:ascii="Segoe UI" w:eastAsia="Times New Roman" w:hAnsi="Segoe UI" w:cs="Segoe UI"/>
          <w:b/>
          <w:bCs/>
          <w:color w:val="2A2B3F"/>
          <w:sz w:val="24"/>
          <w:szCs w:val="24"/>
          <w:lang w:eastAsia="en-IN"/>
        </w:rPr>
        <w:t>duplicate visuals</w:t>
      </w:r>
      <w:r w:rsidRPr="008D7BA8">
        <w:rPr>
          <w:rFonts w:ascii="Segoe UI" w:eastAsia="Times New Roman" w:hAnsi="Segoe UI" w:cs="Segoe UI"/>
          <w:color w:val="2A2B3F"/>
          <w:sz w:val="24"/>
          <w:szCs w:val="24"/>
          <w:lang w:eastAsia="en-IN"/>
        </w:rPr>
        <w:t>, you use </w:t>
      </w:r>
      <w:r w:rsidRPr="008D7BA8">
        <w:rPr>
          <w:rFonts w:ascii="Segoe UI" w:eastAsia="Times New Roman" w:hAnsi="Segoe UI" w:cs="Segoe UI"/>
          <w:b/>
          <w:bCs/>
          <w:color w:val="2A2B3F"/>
          <w:sz w:val="24"/>
          <w:szCs w:val="24"/>
          <w:lang w:eastAsia="en-IN"/>
        </w:rPr>
        <w:t>"Duplicate Visual" or "Copy &amp; Paste"</w:t>
      </w:r>
      <w:r w:rsidRPr="008D7BA8">
        <w:rPr>
          <w:rFonts w:ascii="Segoe UI" w:eastAsia="Times New Roman" w:hAnsi="Segoe UI" w:cs="Segoe UI"/>
          <w:color w:val="2A2B3F"/>
          <w:sz w:val="24"/>
          <w:szCs w:val="24"/>
          <w:lang w:eastAsia="en-IN"/>
        </w:rPr>
        <w:t> instead.</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with Performance Analyzer</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Power BI Desktop, you’re analyzing a report’s performance using the Performance Analyzer to optimize visuals. The "Copy query" option, found in the Performance Analyzer pane (View &gt; Performance Analyzer), serves a specific purpose. Start Performance Analyzer, click "Start Recording," refresh or interact with a visual, then stop recording. Each visual’s query appears with a duration. Right-click a query entry and select "Copy query" to copy the underlying DAX query to your clipboard. Paste it into an external tool like DAX Studio for editing, optimization (e.g., reducing complexity), or deeper analysis (e.g., execution time breakdown).</w:t>
      </w:r>
      <w:r w:rsidRPr="008D7BA8">
        <w:rPr>
          <w:rFonts w:ascii="Segoe UI" w:eastAsia="Times New Roman" w:hAnsi="Segoe UI" w:cs="Segoe UI"/>
          <w:color w:val="2A2B3F"/>
          <w:sz w:val="24"/>
          <w:szCs w:val="24"/>
          <w:lang w:eastAsia="en-IN"/>
        </w:rPr>
        <w:br/>
        <w:t>The Microsoft documentation on </w:t>
      </w:r>
      <w:hyperlink r:id="rId69" w:history="1">
        <w:r w:rsidRPr="008D7BA8">
          <w:rPr>
            <w:rFonts w:ascii="Segoe UI" w:eastAsia="Times New Roman" w:hAnsi="Segoe UI" w:cs="Segoe UI"/>
            <w:color w:val="6D28D2"/>
            <w:sz w:val="24"/>
            <w:szCs w:val="24"/>
            <w:u w:val="single"/>
            <w:lang w:eastAsia="en-IN"/>
          </w:rPr>
          <w:t>Performance Analyzer</w:t>
        </w:r>
      </w:hyperlink>
      <w:r w:rsidRPr="008D7BA8">
        <w:rPr>
          <w:rFonts w:ascii="Segoe UI" w:eastAsia="Times New Roman" w:hAnsi="Segoe UI" w:cs="Segoe UI"/>
          <w:color w:val="2A2B3F"/>
          <w:sz w:val="24"/>
          <w:szCs w:val="24"/>
          <w:lang w:eastAsia="en-IN"/>
        </w:rPr>
        <w:t> notes, “Copy query allows you to extract the DAX query executed by a visual, enabling further analysis or modification in tools like DAX Studio.”</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option targets the DAX query driving the visual’s data retrieval, not the visual itself. It’s invaluable for diagnosing performance bottlenecks (e.g., slow measures) and refining queries outside Power BI’s interface, enhancing report efficiency.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5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Copy the visual</w:t>
      </w:r>
      <w:r w:rsidRPr="008D7BA8">
        <w:rPr>
          <w:rFonts w:ascii="Segoe UI" w:eastAsia="Times New Roman" w:hAnsi="Segoe UI" w:cs="Segoe UI"/>
          <w:color w:val="2A2B3F"/>
          <w:sz w:val="24"/>
          <w:szCs w:val="24"/>
          <w:lang w:eastAsia="en-IN"/>
        </w:rPr>
        <w:t>: This misaligns with Performance Analyzer’s focus on query performance, not visual replication; copying visuals is a report design action.</w:t>
      </w:r>
    </w:p>
    <w:p w:rsidR="008D7BA8" w:rsidRPr="008D7BA8" w:rsidRDefault="008D7BA8" w:rsidP="008D7BA8">
      <w:pPr>
        <w:numPr>
          <w:ilvl w:val="0"/>
          <w:numId w:val="5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Export query results</w:t>
      </w:r>
      <w:r w:rsidRPr="008D7BA8">
        <w:rPr>
          <w:rFonts w:ascii="Segoe UI" w:eastAsia="Times New Roman" w:hAnsi="Segoe UI" w:cs="Segoe UI"/>
          <w:color w:val="2A2B3F"/>
          <w:sz w:val="24"/>
          <w:szCs w:val="24"/>
          <w:lang w:eastAsia="en-IN"/>
        </w:rPr>
        <w:t>: Results export occurs via "Export data" from visuals, not Performance Analyzer, which focuses on query execution, not output.</w:t>
      </w:r>
    </w:p>
    <w:p w:rsidR="008D7BA8" w:rsidRPr="008D7BA8" w:rsidRDefault="008D7BA8" w:rsidP="008D7BA8">
      <w:pPr>
        <w:numPr>
          <w:ilvl w:val="0"/>
          <w:numId w:val="5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Save as a template</w:t>
      </w:r>
      <w:r w:rsidRPr="008D7BA8">
        <w:rPr>
          <w:rFonts w:ascii="Segoe UI" w:eastAsia="Times New Roman" w:hAnsi="Segoe UI" w:cs="Segoe UI"/>
          <w:color w:val="2A2B3F"/>
          <w:sz w:val="24"/>
          <w:szCs w:val="24"/>
          <w:lang w:eastAsia="en-IN"/>
        </w:rPr>
        <w:t>: Templates involve saving report structures (.pbit files), unrelated to Performance Analyzer’s query-level functionality.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"Copy query" option is specifically for extracting DAX queries for external editing, optimizing report performance analysis.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Visualize and analyze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22</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want to create a calculated column in the Sales table to calculate the profit margin for each order. You decide to use the Modeling tab for this purpose.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8313420" cy="1203960"/>
            <wp:effectExtent l="0" t="0" r="0" b="0"/>
            <wp:docPr id="33" name="Picture 33" descr="https://img-c.udemycdn.com/redactor/raw/practice_test_question/2025-01-27_15-08-11-4c6a54784b10da4b18ed738195b19d9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practice_test_question/2025-01-27_15-08-11-4c6a54784b10da4b18ed738195b19d9c.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8313420" cy="120396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Which option from the Modeling tab should you select to create the calculated column?</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New Column</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New Column</w:t>
      </w:r>
      <w:r w:rsidRPr="008D7BA8">
        <w:rPr>
          <w:rFonts w:ascii="Segoe UI" w:eastAsia="Times New Roman" w:hAnsi="Segoe UI" w:cs="Segoe UI"/>
          <w:color w:val="2A2B3F"/>
          <w:sz w:val="24"/>
          <w:szCs w:val="24"/>
          <w:lang w:eastAsia="en-IN"/>
        </w:rPr>
        <w:t> allows users to create a </w:t>
      </w:r>
      <w:r w:rsidRPr="008D7BA8">
        <w:rPr>
          <w:rFonts w:ascii="Segoe UI" w:eastAsia="Times New Roman" w:hAnsi="Segoe UI" w:cs="Segoe UI"/>
          <w:b/>
          <w:bCs/>
          <w:color w:val="2A2B3F"/>
          <w:sz w:val="24"/>
          <w:szCs w:val="24"/>
          <w:lang w:eastAsia="en-IN"/>
        </w:rPr>
        <w:t>calculated column</w:t>
      </w:r>
      <w:r w:rsidRPr="008D7BA8">
        <w:rPr>
          <w:rFonts w:ascii="Segoe UI" w:eastAsia="Times New Roman" w:hAnsi="Segoe UI" w:cs="Segoe UI"/>
          <w:color w:val="2A2B3F"/>
          <w:sz w:val="24"/>
          <w:szCs w:val="24"/>
          <w:lang w:eastAsia="en-IN"/>
        </w:rPr>
        <w:t> in the Power BI data model.</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w:t>
      </w:r>
      <w:r w:rsidRPr="008D7BA8">
        <w:rPr>
          <w:rFonts w:ascii="Segoe UI" w:eastAsia="Times New Roman" w:hAnsi="Segoe UI" w:cs="Segoe UI"/>
          <w:b/>
          <w:bCs/>
          <w:color w:val="2A2B3F"/>
          <w:sz w:val="24"/>
          <w:szCs w:val="24"/>
          <w:lang w:eastAsia="en-IN"/>
        </w:rPr>
        <w:t>calculated column</w:t>
      </w:r>
      <w:r w:rsidRPr="008D7BA8">
        <w:rPr>
          <w:rFonts w:ascii="Segoe UI" w:eastAsia="Times New Roman" w:hAnsi="Segoe UI" w:cs="Segoe UI"/>
          <w:color w:val="2A2B3F"/>
          <w:sz w:val="24"/>
          <w:szCs w:val="24"/>
          <w:lang w:eastAsia="en-IN"/>
        </w:rPr>
        <w:t> performs row-level calculations, meaning it evaluates </w:t>
      </w:r>
      <w:r w:rsidRPr="008D7BA8">
        <w:rPr>
          <w:rFonts w:ascii="Segoe UI" w:eastAsia="Times New Roman" w:hAnsi="Segoe UI" w:cs="Segoe UI"/>
          <w:b/>
          <w:bCs/>
          <w:color w:val="2A2B3F"/>
          <w:sz w:val="24"/>
          <w:szCs w:val="24"/>
          <w:lang w:eastAsia="en-IN"/>
        </w:rPr>
        <w:t>each row individually</w:t>
      </w:r>
      <w:r w:rsidRPr="008D7BA8">
        <w:rPr>
          <w:rFonts w:ascii="Segoe UI" w:eastAsia="Times New Roman" w:hAnsi="Segoe UI" w:cs="Segoe UI"/>
          <w:color w:val="2A2B3F"/>
          <w:sz w:val="24"/>
          <w:szCs w:val="24"/>
          <w:lang w:eastAsia="en-IN"/>
        </w:rPr>
        <w:t> rather than aggregating values dynamically.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Example of a </w:t>
      </w:r>
      <w:r w:rsidRPr="008D7BA8">
        <w:rPr>
          <w:rFonts w:ascii="Segoe UI" w:eastAsia="Times New Roman" w:hAnsi="Segoe UI" w:cs="Segoe UI"/>
          <w:b/>
          <w:bCs/>
          <w:color w:val="2A2B3F"/>
          <w:sz w:val="24"/>
          <w:szCs w:val="24"/>
          <w:lang w:eastAsia="en-IN"/>
        </w:rPr>
        <w:t>Profit Margin</w:t>
      </w:r>
      <w:r w:rsidRPr="008D7BA8">
        <w:rPr>
          <w:rFonts w:ascii="Segoe UI" w:eastAsia="Times New Roman" w:hAnsi="Segoe UI" w:cs="Segoe UI"/>
          <w:color w:val="2A2B3F"/>
          <w:sz w:val="24"/>
          <w:szCs w:val="24"/>
          <w:lang w:eastAsia="en-IN"/>
        </w:rPr>
        <w:t> calculated column:</w:t>
      </w:r>
    </w:p>
    <w:p w:rsidR="008D7BA8" w:rsidRPr="008D7BA8" w:rsidRDefault="008D7BA8" w:rsidP="008D7BA8">
      <w:pPr>
        <w:numPr>
          <w:ilvl w:val="0"/>
          <w:numId w:val="5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Profit Margin = (Sales[SalesAmount] - Sales[Cost]) / Sales[SalesAmount]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Since </w:t>
      </w:r>
      <w:r w:rsidRPr="008D7BA8">
        <w:rPr>
          <w:rFonts w:ascii="Segoe UI" w:eastAsia="Times New Roman" w:hAnsi="Segoe UI" w:cs="Segoe UI"/>
          <w:b/>
          <w:bCs/>
          <w:color w:val="2A2B3F"/>
          <w:sz w:val="24"/>
          <w:szCs w:val="24"/>
          <w:lang w:eastAsia="en-IN"/>
        </w:rPr>
        <w:t>you want to calculate profit margin per order</w:t>
      </w:r>
      <w:r w:rsidRPr="008D7BA8">
        <w:rPr>
          <w:rFonts w:ascii="Segoe UI" w:eastAsia="Times New Roman" w:hAnsi="Segoe UI" w:cs="Segoe UI"/>
          <w:color w:val="2A2B3F"/>
          <w:sz w:val="24"/>
          <w:szCs w:val="24"/>
          <w:lang w:eastAsia="en-IN"/>
        </w:rPr>
        <w:t>, you need a column, not a measure.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Quick Measure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Quick Measures</w:t>
      </w:r>
      <w:r w:rsidRPr="008D7BA8">
        <w:rPr>
          <w:rFonts w:ascii="Segoe UI" w:eastAsia="Times New Roman" w:hAnsi="Segoe UI" w:cs="Segoe UI"/>
          <w:color w:val="2A2B3F"/>
          <w:sz w:val="24"/>
          <w:szCs w:val="24"/>
          <w:lang w:eastAsia="en-IN"/>
        </w:rPr>
        <w:t> provide </w:t>
      </w:r>
      <w:r w:rsidRPr="008D7BA8">
        <w:rPr>
          <w:rFonts w:ascii="Segoe UI" w:eastAsia="Times New Roman" w:hAnsi="Segoe UI" w:cs="Segoe UI"/>
          <w:b/>
          <w:bCs/>
          <w:color w:val="2A2B3F"/>
          <w:sz w:val="24"/>
          <w:szCs w:val="24"/>
          <w:lang w:eastAsia="en-IN"/>
        </w:rPr>
        <w:t>prebuilt</w:t>
      </w:r>
      <w:r w:rsidRPr="008D7BA8">
        <w:rPr>
          <w:rFonts w:ascii="Segoe UI" w:eastAsia="Times New Roman" w:hAnsi="Segoe UI" w:cs="Segoe UI"/>
          <w:color w:val="2A2B3F"/>
          <w:sz w:val="24"/>
          <w:szCs w:val="24"/>
          <w:lang w:eastAsia="en-IN"/>
        </w:rPr>
        <w:t> calculations based on common business logic.</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You cannot manually define a formula</w:t>
      </w:r>
      <w:r w:rsidRPr="008D7BA8">
        <w:rPr>
          <w:rFonts w:ascii="Segoe UI" w:eastAsia="Times New Roman" w:hAnsi="Segoe UI" w:cs="Segoe UI"/>
          <w:color w:val="2A2B3F"/>
          <w:sz w:val="24"/>
          <w:szCs w:val="24"/>
          <w:lang w:eastAsia="en-IN"/>
        </w:rPr>
        <w:t> with Quick Measures, making it unsuitable here.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New Measure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Measures</w:t>
      </w:r>
      <w:r w:rsidRPr="008D7BA8">
        <w:rPr>
          <w:rFonts w:ascii="Segoe UI" w:eastAsia="Times New Roman" w:hAnsi="Segoe UI" w:cs="Segoe UI"/>
          <w:color w:val="2A2B3F"/>
          <w:sz w:val="24"/>
          <w:szCs w:val="24"/>
          <w:lang w:eastAsia="en-IN"/>
        </w:rPr>
        <w:t> are used for dynamic calculations </w:t>
      </w:r>
      <w:r w:rsidRPr="008D7BA8">
        <w:rPr>
          <w:rFonts w:ascii="Segoe UI" w:eastAsia="Times New Roman" w:hAnsi="Segoe UI" w:cs="Segoe UI"/>
          <w:b/>
          <w:bCs/>
          <w:color w:val="2A2B3F"/>
          <w:sz w:val="24"/>
          <w:szCs w:val="24"/>
          <w:lang w:eastAsia="en-IN"/>
        </w:rPr>
        <w:t>based on filter context</w:t>
      </w:r>
      <w:r w:rsidRPr="008D7BA8">
        <w:rPr>
          <w:rFonts w:ascii="Segoe UI" w:eastAsia="Times New Roman" w:hAnsi="Segoe UI" w:cs="Segoe UI"/>
          <w:color w:val="2A2B3F"/>
          <w:sz w:val="24"/>
          <w:szCs w:val="24"/>
          <w:lang w:eastAsia="en-IN"/>
        </w:rPr>
        <w:t>, not row-by-row computations.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w:t>
      </w:r>
      <w:r w:rsidRPr="008D7BA8">
        <w:rPr>
          <w:rFonts w:ascii="Segoe UI" w:eastAsia="Times New Roman" w:hAnsi="Segoe UI" w:cs="Segoe UI"/>
          <w:b/>
          <w:bCs/>
          <w:color w:val="2A2B3F"/>
          <w:sz w:val="24"/>
          <w:szCs w:val="24"/>
          <w:lang w:eastAsia="en-IN"/>
        </w:rPr>
        <w:t>profit margin per order</w:t>
      </w:r>
      <w:r w:rsidRPr="008D7BA8">
        <w:rPr>
          <w:rFonts w:ascii="Segoe UI" w:eastAsia="Times New Roman" w:hAnsi="Segoe UI" w:cs="Segoe UI"/>
          <w:color w:val="2A2B3F"/>
          <w:sz w:val="24"/>
          <w:szCs w:val="24"/>
          <w:lang w:eastAsia="en-IN"/>
        </w:rPr>
        <w:t> needs to be calculated at </w:t>
      </w:r>
      <w:r w:rsidRPr="008D7BA8">
        <w:rPr>
          <w:rFonts w:ascii="Segoe UI" w:eastAsia="Times New Roman" w:hAnsi="Segoe UI" w:cs="Segoe UI"/>
          <w:b/>
          <w:bCs/>
          <w:color w:val="2A2B3F"/>
          <w:sz w:val="24"/>
          <w:szCs w:val="24"/>
          <w:lang w:eastAsia="en-IN"/>
        </w:rPr>
        <w:t>each row level</w:t>
      </w:r>
      <w:r w:rsidRPr="008D7BA8">
        <w:rPr>
          <w:rFonts w:ascii="Segoe UI" w:eastAsia="Times New Roman" w:hAnsi="Segoe UI" w:cs="Segoe UI"/>
          <w:color w:val="2A2B3F"/>
          <w:sz w:val="24"/>
          <w:szCs w:val="24"/>
          <w:lang w:eastAsia="en-IN"/>
        </w:rPr>
        <w:t>, which measures cannot do.</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Manage Relationships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Manage Relationships</w:t>
      </w:r>
      <w:r w:rsidRPr="008D7BA8">
        <w:rPr>
          <w:rFonts w:ascii="Segoe UI" w:eastAsia="Times New Roman" w:hAnsi="Segoe UI" w:cs="Segoe UI"/>
          <w:color w:val="2A2B3F"/>
          <w:sz w:val="24"/>
          <w:szCs w:val="24"/>
          <w:lang w:eastAsia="en-IN"/>
        </w:rPr>
        <w:t> is used for </w:t>
      </w:r>
      <w:r w:rsidRPr="008D7BA8">
        <w:rPr>
          <w:rFonts w:ascii="Segoe UI" w:eastAsia="Times New Roman" w:hAnsi="Segoe UI" w:cs="Segoe UI"/>
          <w:b/>
          <w:bCs/>
          <w:color w:val="2A2B3F"/>
          <w:sz w:val="24"/>
          <w:szCs w:val="24"/>
          <w:lang w:eastAsia="en-IN"/>
        </w:rPr>
        <w:t>defining relationships</w:t>
      </w:r>
      <w:r w:rsidRPr="008D7BA8">
        <w:rPr>
          <w:rFonts w:ascii="Segoe UI" w:eastAsia="Times New Roman" w:hAnsi="Segoe UI" w:cs="Segoe UI"/>
          <w:color w:val="2A2B3F"/>
          <w:sz w:val="24"/>
          <w:szCs w:val="24"/>
          <w:lang w:eastAsia="en-IN"/>
        </w:rPr>
        <w:t> between tables, </w:t>
      </w:r>
      <w:r w:rsidRPr="008D7BA8">
        <w:rPr>
          <w:rFonts w:ascii="Segoe UI" w:eastAsia="Times New Roman" w:hAnsi="Segoe UI" w:cs="Segoe UI"/>
          <w:b/>
          <w:bCs/>
          <w:color w:val="2A2B3F"/>
          <w:sz w:val="24"/>
          <w:szCs w:val="24"/>
          <w:lang w:eastAsia="en-IN"/>
        </w:rPr>
        <w:t>not</w:t>
      </w:r>
      <w:r w:rsidRPr="008D7BA8">
        <w:rPr>
          <w:rFonts w:ascii="Segoe UI" w:eastAsia="Times New Roman" w:hAnsi="Segoe UI" w:cs="Segoe UI"/>
          <w:color w:val="2A2B3F"/>
          <w:sz w:val="24"/>
          <w:szCs w:val="24"/>
          <w:lang w:eastAsia="en-IN"/>
        </w:rPr>
        <w:t> for creating calculations.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numPr>
          <w:ilvl w:val="0"/>
          <w:numId w:val="5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Requirements Breakdown</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5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Calculated Column</w:t>
      </w:r>
      <w:r w:rsidRPr="008D7BA8">
        <w:rPr>
          <w:rFonts w:ascii="Segoe UI" w:eastAsia="Times New Roman" w:hAnsi="Segoe UI" w:cs="Segoe UI"/>
          <w:color w:val="2A2B3F"/>
          <w:sz w:val="24"/>
          <w:szCs w:val="24"/>
          <w:lang w:eastAsia="en-IN"/>
        </w:rPr>
        <w:t>: A column added to a table that computes a value for each row based on a DAX formula (e.g., profit margin = (Sales - Cost) / Sales).</w:t>
      </w:r>
    </w:p>
    <w:p w:rsidR="008D7BA8" w:rsidRPr="008D7BA8" w:rsidRDefault="008D7BA8" w:rsidP="008D7BA8">
      <w:pPr>
        <w:numPr>
          <w:ilvl w:val="1"/>
          <w:numId w:val="5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Sales Table</w:t>
      </w:r>
      <w:r w:rsidRPr="008D7BA8">
        <w:rPr>
          <w:rFonts w:ascii="Segoe UI" w:eastAsia="Times New Roman" w:hAnsi="Segoe UI" w:cs="Segoe UI"/>
          <w:color w:val="2A2B3F"/>
          <w:sz w:val="24"/>
          <w:szCs w:val="24"/>
          <w:lang w:eastAsia="en-IN"/>
        </w:rPr>
        <w:t>: The calculation applies to every row in this specific table.</w:t>
      </w:r>
    </w:p>
    <w:p w:rsidR="008D7BA8" w:rsidRPr="008D7BA8" w:rsidRDefault="008D7BA8" w:rsidP="008D7BA8">
      <w:pPr>
        <w:numPr>
          <w:ilvl w:val="1"/>
          <w:numId w:val="5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Modeling Tab</w:t>
      </w:r>
      <w:r w:rsidRPr="008D7BA8">
        <w:rPr>
          <w:rFonts w:ascii="Segoe UI" w:eastAsia="Times New Roman" w:hAnsi="Segoe UI" w:cs="Segoe UI"/>
          <w:color w:val="2A2B3F"/>
          <w:sz w:val="24"/>
          <w:szCs w:val="24"/>
          <w:lang w:eastAsia="en-IN"/>
        </w:rPr>
        <w:t>: The solution must be an option available in Power BI Desktop’s Modeling tab.</w:t>
      </w:r>
    </w:p>
    <w:p w:rsidR="008D7BA8" w:rsidRPr="008D7BA8" w:rsidRDefault="008D7BA8" w:rsidP="008D7BA8">
      <w:pPr>
        <w:numPr>
          <w:ilvl w:val="0"/>
          <w:numId w:val="5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To create a calculated column:</w:t>
      </w:r>
    </w:p>
    <w:p w:rsidR="008D7BA8" w:rsidRPr="008D7BA8" w:rsidRDefault="008D7BA8" w:rsidP="008D7BA8">
      <w:pPr>
        <w:numPr>
          <w:ilvl w:val="1"/>
          <w:numId w:val="5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Open Power BI Desktop and navigate to the "Modeling" tab.</w:t>
      </w:r>
    </w:p>
    <w:p w:rsidR="008D7BA8" w:rsidRPr="008D7BA8" w:rsidRDefault="008D7BA8" w:rsidP="008D7BA8">
      <w:pPr>
        <w:numPr>
          <w:ilvl w:val="1"/>
          <w:numId w:val="5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the "Calculations" group, select </w:t>
      </w:r>
      <w:r w:rsidRPr="008D7BA8">
        <w:rPr>
          <w:rFonts w:ascii="Segoe UI" w:eastAsia="Times New Roman" w:hAnsi="Segoe UI" w:cs="Segoe UI"/>
          <w:b/>
          <w:bCs/>
          <w:color w:val="2A2B3F"/>
          <w:sz w:val="24"/>
          <w:szCs w:val="24"/>
          <w:lang w:eastAsia="en-IN"/>
        </w:rPr>
        <w:t>"New Column"</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5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Enter a DAX formula in the formula bar, e.g., Profit Margin = (Sales[SalesAmount] - Sales[Cost]) / Sales[SalesAmount].</w:t>
      </w:r>
    </w:p>
    <w:p w:rsidR="008D7BA8" w:rsidRPr="008D7BA8" w:rsidRDefault="008D7BA8" w:rsidP="008D7BA8">
      <w:pPr>
        <w:numPr>
          <w:ilvl w:val="1"/>
          <w:numId w:val="5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Press Enter to add the column to the Sales table, where it calculates a profit margin for each order.</w:t>
      </w:r>
      <w:r w:rsidRPr="008D7BA8">
        <w:rPr>
          <w:rFonts w:ascii="Segoe UI" w:eastAsia="Times New Roman" w:hAnsi="Segoe UI" w:cs="Segoe UI"/>
          <w:color w:val="2A2B3F"/>
          <w:sz w:val="24"/>
          <w:szCs w:val="24"/>
          <w:lang w:eastAsia="en-IN"/>
        </w:rPr>
        <w:br/>
        <w:t>The Microsoft documentation on </w:t>
      </w:r>
      <w:hyperlink r:id="rId71" w:history="1">
        <w:r w:rsidRPr="008D7BA8">
          <w:rPr>
            <w:rFonts w:ascii="Segoe UI" w:eastAsia="Times New Roman" w:hAnsi="Segoe UI" w:cs="Segoe UI"/>
            <w:color w:val="6D28D2"/>
            <w:sz w:val="24"/>
            <w:szCs w:val="24"/>
            <w:u w:val="single"/>
            <w:lang w:eastAsia="en-IN"/>
          </w:rPr>
          <w:t>calculated columns</w:t>
        </w:r>
      </w:hyperlink>
      <w:r w:rsidRPr="008D7BA8">
        <w:rPr>
          <w:rFonts w:ascii="Segoe UI" w:eastAsia="Times New Roman" w:hAnsi="Segoe UI" w:cs="Segoe UI"/>
          <w:color w:val="2A2B3F"/>
          <w:sz w:val="24"/>
          <w:szCs w:val="24"/>
          <w:lang w:eastAsia="en-IN"/>
        </w:rPr>
        <w:t> states, "Use the New Column option in the Modeling tab to add a calculated column with a DAX expression that computes a value for each row."</w:t>
      </w:r>
    </w:p>
    <w:p w:rsidR="008D7BA8" w:rsidRPr="008D7BA8" w:rsidRDefault="008D7BA8" w:rsidP="008D7BA8">
      <w:pPr>
        <w:numPr>
          <w:ilvl w:val="0"/>
          <w:numId w:val="5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5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Row-Level Calculation</w:t>
      </w:r>
      <w:r w:rsidRPr="008D7BA8">
        <w:rPr>
          <w:rFonts w:ascii="Segoe UI" w:eastAsia="Times New Roman" w:hAnsi="Segoe UI" w:cs="Segoe UI"/>
          <w:color w:val="2A2B3F"/>
          <w:sz w:val="24"/>
          <w:szCs w:val="24"/>
          <w:lang w:eastAsia="en-IN"/>
        </w:rPr>
        <w:t>: A calculated column evaluates the DAX formula for every row in the Sales table, storing the result (e.g., profit margin per order), which matches the requirement.</w:t>
      </w:r>
    </w:p>
    <w:p w:rsidR="008D7BA8" w:rsidRPr="008D7BA8" w:rsidRDefault="008D7BA8" w:rsidP="008D7BA8">
      <w:pPr>
        <w:numPr>
          <w:ilvl w:val="1"/>
          <w:numId w:val="5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Modeling Tab</w:t>
      </w:r>
      <w:r w:rsidRPr="008D7BA8">
        <w:rPr>
          <w:rFonts w:ascii="Segoe UI" w:eastAsia="Times New Roman" w:hAnsi="Segoe UI" w:cs="Segoe UI"/>
          <w:color w:val="2A2B3F"/>
          <w:sz w:val="24"/>
          <w:szCs w:val="24"/>
          <w:lang w:eastAsia="en-IN"/>
        </w:rPr>
        <w:t>: "New Column" is specifically designed for this purpose, integrating seamlessly with the data model.</w:t>
      </w:r>
    </w:p>
    <w:p w:rsidR="008D7BA8" w:rsidRPr="008D7BA8" w:rsidRDefault="008D7BA8" w:rsidP="008D7BA8">
      <w:pPr>
        <w:numPr>
          <w:ilvl w:val="1"/>
          <w:numId w:val="5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Persistence</w:t>
      </w:r>
      <w:r w:rsidRPr="008D7BA8">
        <w:rPr>
          <w:rFonts w:ascii="Segoe UI" w:eastAsia="Times New Roman" w:hAnsi="Segoe UI" w:cs="Segoe UI"/>
          <w:color w:val="2A2B3F"/>
          <w:sz w:val="24"/>
          <w:szCs w:val="24"/>
          <w:lang w:eastAsia="en-IN"/>
        </w:rPr>
        <w:t>: The column becomes part of the table, usable in visuals or further calculations.</w:t>
      </w:r>
    </w:p>
    <w:p w:rsidR="008D7BA8" w:rsidRPr="008D7BA8" w:rsidRDefault="008D7BA8" w:rsidP="008D7BA8">
      <w:pPr>
        <w:numPr>
          <w:ilvl w:val="0"/>
          <w:numId w:val="5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5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New Measure</w:t>
      </w:r>
      <w:r w:rsidRPr="008D7BA8">
        <w:rPr>
          <w:rFonts w:ascii="Segoe UI" w:eastAsia="Times New Roman" w:hAnsi="Segoe UI" w:cs="Segoe UI"/>
          <w:color w:val="2A2B3F"/>
          <w:sz w:val="24"/>
          <w:szCs w:val="24"/>
          <w:lang w:eastAsia="en-IN"/>
        </w:rPr>
        <w:t>: Found in the Modeling tab, this creates a measure (e.g., Total Profit Margin = SUM(Sales[SalesAmount] - Sales[Cost]) / SUM(Sales[SalesAmount])), which aggregates data across rows, not per order. The </w:t>
      </w:r>
      <w:hyperlink r:id="rId72" w:history="1">
        <w:r w:rsidRPr="008D7BA8">
          <w:rPr>
            <w:rFonts w:ascii="Segoe UI" w:eastAsia="Times New Roman" w:hAnsi="Segoe UI" w:cs="Segoe UI"/>
            <w:color w:val="6D28D2"/>
            <w:sz w:val="24"/>
            <w:szCs w:val="24"/>
            <w:u w:val="single"/>
            <w:lang w:eastAsia="en-IN"/>
          </w:rPr>
          <w:t>measures documentation</w:t>
        </w:r>
      </w:hyperlink>
      <w:r w:rsidRPr="008D7BA8">
        <w:rPr>
          <w:rFonts w:ascii="Segoe UI" w:eastAsia="Times New Roman" w:hAnsi="Segoe UI" w:cs="Segoe UI"/>
          <w:color w:val="2A2B3F"/>
          <w:sz w:val="24"/>
          <w:szCs w:val="24"/>
          <w:lang w:eastAsia="en-IN"/>
        </w:rPr>
        <w:t> notes, "Measures are for aggregations, not row-by-row values."</w:t>
      </w:r>
    </w:p>
    <w:p w:rsidR="008D7BA8" w:rsidRPr="008D7BA8" w:rsidRDefault="008D7BA8" w:rsidP="008D7BA8">
      <w:pPr>
        <w:numPr>
          <w:ilvl w:val="1"/>
          <w:numId w:val="5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Quick Measure</w:t>
      </w:r>
      <w:r w:rsidRPr="008D7BA8">
        <w:rPr>
          <w:rFonts w:ascii="Segoe UI" w:eastAsia="Times New Roman" w:hAnsi="Segoe UI" w:cs="Segoe UI"/>
          <w:color w:val="2A2B3F"/>
          <w:sz w:val="24"/>
          <w:szCs w:val="24"/>
          <w:lang w:eastAsia="en-IN"/>
        </w:rPr>
        <w:t>: Also in the Modeling tab, this generates predefined measure templates (e.g., running totals), not calculated columns. It’s for quick aggregations, not row-level logic, per the </w:t>
      </w:r>
      <w:hyperlink r:id="rId73" w:history="1">
        <w:r w:rsidRPr="008D7BA8">
          <w:rPr>
            <w:rFonts w:ascii="Segoe UI" w:eastAsia="Times New Roman" w:hAnsi="Segoe UI" w:cs="Segoe UI"/>
            <w:color w:val="6D28D2"/>
            <w:sz w:val="24"/>
            <w:szCs w:val="24"/>
            <w:u w:val="single"/>
            <w:lang w:eastAsia="en-IN"/>
          </w:rPr>
          <w:t>quick measures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5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Manage Relationships</w:t>
      </w:r>
      <w:r w:rsidRPr="008D7BA8">
        <w:rPr>
          <w:rFonts w:ascii="Segoe UI" w:eastAsia="Times New Roman" w:hAnsi="Segoe UI" w:cs="Segoe UI"/>
          <w:color w:val="2A2B3F"/>
          <w:sz w:val="24"/>
          <w:szCs w:val="24"/>
          <w:lang w:eastAsia="en-IN"/>
        </w:rPr>
        <w:t>: This option configures table relationships, not calculations, as outlined in the </w:t>
      </w:r>
      <w:hyperlink r:id="rId74" w:history="1">
        <w:r w:rsidRPr="008D7BA8">
          <w:rPr>
            <w:rFonts w:ascii="Segoe UI" w:eastAsia="Times New Roman" w:hAnsi="Segoe UI" w:cs="Segoe UI"/>
            <w:color w:val="6D28D2"/>
            <w:sz w:val="24"/>
            <w:szCs w:val="24"/>
            <w:u w:val="single"/>
            <w:lang w:eastAsia="en-IN"/>
          </w:rPr>
          <w:t>relationships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Model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23</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preparing the sales dataset for analysis in Power Query. You observed that there are errors in the dataset, as shown in the image: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11559540" cy="6507480"/>
            <wp:effectExtent l="0" t="0" r="3810" b="7620"/>
            <wp:docPr id="32" name="Picture 32" descr="https://img-c.udemycdn.com/redactor/raw/practice_test_question/2025-01-27_14-21-52-e3de6b479901624093380437668cc7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practice_test_question/2025-01-27_14-21-52-e3de6b479901624093380437668cc70e.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1559540" cy="650748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Units Sold column contains numerical values but also includes text entries such as fifty and six hundred. These inconsistencies prevent the column from being converted to a numerical data type.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is the best approach to resolve the data type inconsistencies in the Units Sold column?</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Replace text values with their numerical equivalents (e.g., fifty = 50).</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Units Sold</w:t>
      </w:r>
      <w:r w:rsidRPr="008D7BA8">
        <w:rPr>
          <w:rFonts w:ascii="Segoe UI" w:eastAsia="Times New Roman" w:hAnsi="Segoe UI" w:cs="Segoe UI"/>
          <w:color w:val="2A2B3F"/>
          <w:sz w:val="24"/>
          <w:szCs w:val="24"/>
          <w:lang w:eastAsia="en-IN"/>
        </w:rPr>
        <w:t> column must be </w:t>
      </w:r>
      <w:r w:rsidRPr="008D7BA8">
        <w:rPr>
          <w:rFonts w:ascii="Segoe UI" w:eastAsia="Times New Roman" w:hAnsi="Segoe UI" w:cs="Segoe UI"/>
          <w:b/>
          <w:bCs/>
          <w:color w:val="2A2B3F"/>
          <w:sz w:val="24"/>
          <w:szCs w:val="24"/>
          <w:lang w:eastAsia="en-IN"/>
        </w:rPr>
        <w:t>numeric</w:t>
      </w:r>
      <w:r w:rsidRPr="008D7BA8">
        <w:rPr>
          <w:rFonts w:ascii="Segoe UI" w:eastAsia="Times New Roman" w:hAnsi="Segoe UI" w:cs="Segoe UI"/>
          <w:color w:val="2A2B3F"/>
          <w:sz w:val="24"/>
          <w:szCs w:val="24"/>
          <w:lang w:eastAsia="en-IN"/>
        </w:rPr>
        <w:t> for proper </w:t>
      </w:r>
      <w:r w:rsidRPr="008D7BA8">
        <w:rPr>
          <w:rFonts w:ascii="Segoe UI" w:eastAsia="Times New Roman" w:hAnsi="Segoe UI" w:cs="Segoe UI"/>
          <w:b/>
          <w:bCs/>
          <w:color w:val="2A2B3F"/>
          <w:sz w:val="24"/>
          <w:szCs w:val="24"/>
          <w:lang w:eastAsia="en-IN"/>
        </w:rPr>
        <w:t>aggregation and analysis</w:t>
      </w:r>
      <w:r w:rsidRPr="008D7BA8">
        <w:rPr>
          <w:rFonts w:ascii="Segoe UI" w:eastAsia="Times New Roman" w:hAnsi="Segoe UI" w:cs="Segoe UI"/>
          <w:color w:val="2A2B3F"/>
          <w:sz w:val="24"/>
          <w:szCs w:val="24"/>
          <w:lang w:eastAsia="en-IN"/>
        </w:rPr>
        <w:t> in Power BI. </w:t>
      </w:r>
      <w:r w:rsidRPr="008D7BA8">
        <w:rPr>
          <w:rFonts w:ascii="Segoe UI" w:eastAsia="Times New Roman" w:hAnsi="Segoe UI" w:cs="Segoe UI"/>
          <w:b/>
          <w:bCs/>
          <w:color w:val="2A2B3F"/>
          <w:sz w:val="24"/>
          <w:szCs w:val="24"/>
          <w:lang w:eastAsia="en-IN"/>
        </w:rPr>
        <w:t>Replacing text values with their correct numerical equivalents</w:t>
      </w:r>
      <w:r w:rsidRPr="008D7BA8">
        <w:rPr>
          <w:rFonts w:ascii="Segoe UI" w:eastAsia="Times New Roman" w:hAnsi="Segoe UI" w:cs="Segoe UI"/>
          <w:color w:val="2A2B3F"/>
          <w:sz w:val="24"/>
          <w:szCs w:val="24"/>
          <w:lang w:eastAsia="en-IN"/>
        </w:rPr>
        <w:t> (e.g., </w:t>
      </w:r>
      <w:r w:rsidRPr="008D7BA8">
        <w:rPr>
          <w:rFonts w:ascii="Segoe UI" w:eastAsia="Times New Roman" w:hAnsi="Segoe UI" w:cs="Segoe UI"/>
          <w:i/>
          <w:iCs/>
          <w:color w:val="2A2B3F"/>
          <w:sz w:val="24"/>
          <w:szCs w:val="24"/>
          <w:lang w:eastAsia="en-IN"/>
        </w:rPr>
        <w:t>fifty → 50</w:t>
      </w:r>
      <w:r w:rsidRPr="008D7BA8">
        <w:rPr>
          <w:rFonts w:ascii="Segoe UI" w:eastAsia="Times New Roman" w:hAnsi="Segoe UI" w:cs="Segoe UI"/>
          <w:color w:val="2A2B3F"/>
          <w:sz w:val="24"/>
          <w:szCs w:val="24"/>
          <w:lang w:eastAsia="en-IN"/>
        </w:rPr>
        <w:t>) ensures:</w:t>
      </w:r>
    </w:p>
    <w:p w:rsidR="008D7BA8" w:rsidRPr="008D7BA8" w:rsidRDefault="008D7BA8" w:rsidP="008D7BA8">
      <w:pPr>
        <w:numPr>
          <w:ilvl w:val="0"/>
          <w:numId w:val="5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Data </w:t>
      </w:r>
      <w:r w:rsidRPr="008D7BA8">
        <w:rPr>
          <w:rFonts w:ascii="Segoe UI" w:eastAsia="Times New Roman" w:hAnsi="Segoe UI" w:cs="Segoe UI"/>
          <w:b/>
          <w:bCs/>
          <w:color w:val="2A2B3F"/>
          <w:sz w:val="24"/>
          <w:szCs w:val="24"/>
          <w:lang w:eastAsia="en-IN"/>
        </w:rPr>
        <w:t>remains accurate</w:t>
      </w:r>
    </w:p>
    <w:p w:rsidR="008D7BA8" w:rsidRPr="008D7BA8" w:rsidRDefault="008D7BA8" w:rsidP="008D7BA8">
      <w:pPr>
        <w:numPr>
          <w:ilvl w:val="0"/>
          <w:numId w:val="5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column can be </w:t>
      </w:r>
      <w:r w:rsidRPr="008D7BA8">
        <w:rPr>
          <w:rFonts w:ascii="Segoe UI" w:eastAsia="Times New Roman" w:hAnsi="Segoe UI" w:cs="Segoe UI"/>
          <w:b/>
          <w:bCs/>
          <w:color w:val="2A2B3F"/>
          <w:sz w:val="24"/>
          <w:szCs w:val="24"/>
          <w:lang w:eastAsia="en-IN"/>
        </w:rPr>
        <w:t>converted to a numerical type</w:t>
      </w:r>
    </w:p>
    <w:p w:rsidR="008D7BA8" w:rsidRPr="008D7BA8" w:rsidRDefault="008D7BA8" w:rsidP="008D7BA8">
      <w:pPr>
        <w:numPr>
          <w:ilvl w:val="0"/>
          <w:numId w:val="5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It can be used in </w:t>
      </w:r>
      <w:r w:rsidRPr="008D7BA8">
        <w:rPr>
          <w:rFonts w:ascii="Segoe UI" w:eastAsia="Times New Roman" w:hAnsi="Segoe UI" w:cs="Segoe UI"/>
          <w:b/>
          <w:bCs/>
          <w:color w:val="2A2B3F"/>
          <w:sz w:val="24"/>
          <w:szCs w:val="24"/>
          <w:lang w:eastAsia="en-IN"/>
        </w:rPr>
        <w:t>calculations and visualizations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Filter out rows containing text values from the column.</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Removing rows with text</w:t>
      </w:r>
      <w:r w:rsidRPr="008D7BA8">
        <w:rPr>
          <w:rFonts w:ascii="Segoe UI" w:eastAsia="Times New Roman" w:hAnsi="Segoe UI" w:cs="Segoe UI"/>
          <w:color w:val="2A2B3F"/>
          <w:sz w:val="24"/>
          <w:szCs w:val="24"/>
          <w:lang w:eastAsia="en-IN"/>
        </w:rPr>
        <w:t> leads to </w:t>
      </w:r>
      <w:r w:rsidRPr="008D7BA8">
        <w:rPr>
          <w:rFonts w:ascii="Segoe UI" w:eastAsia="Times New Roman" w:hAnsi="Segoe UI" w:cs="Segoe UI"/>
          <w:b/>
          <w:bCs/>
          <w:color w:val="2A2B3F"/>
          <w:sz w:val="24"/>
          <w:szCs w:val="24"/>
          <w:lang w:eastAsia="en-IN"/>
        </w:rPr>
        <w:t>data loss</w:t>
      </w:r>
      <w:r w:rsidRPr="008D7BA8">
        <w:rPr>
          <w:rFonts w:ascii="Segoe UI" w:eastAsia="Times New Roman" w:hAnsi="Segoe UI" w:cs="Segoe UI"/>
          <w:color w:val="2A2B3F"/>
          <w:sz w:val="24"/>
          <w:szCs w:val="24"/>
          <w:lang w:eastAsia="en-IN"/>
        </w:rPr>
        <w:t>, which </w:t>
      </w:r>
      <w:r w:rsidRPr="008D7BA8">
        <w:rPr>
          <w:rFonts w:ascii="Segoe UI" w:eastAsia="Times New Roman" w:hAnsi="Segoe UI" w:cs="Segoe UI"/>
          <w:b/>
          <w:bCs/>
          <w:color w:val="2A2B3F"/>
          <w:sz w:val="24"/>
          <w:szCs w:val="24"/>
          <w:lang w:eastAsia="en-IN"/>
        </w:rPr>
        <w:t>should be avoided.</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Use the "Replace Errors" option to convert text values to 0.</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Replacing text with </w:t>
      </w:r>
      <w:r w:rsidRPr="008D7BA8">
        <w:rPr>
          <w:rFonts w:ascii="Segoe UI" w:eastAsia="Times New Roman" w:hAnsi="Segoe UI" w:cs="Segoe UI"/>
          <w:b/>
          <w:bCs/>
          <w:color w:val="2A2B3F"/>
          <w:sz w:val="24"/>
          <w:szCs w:val="24"/>
          <w:lang w:eastAsia="en-IN"/>
        </w:rPr>
        <w:t>zero (0)</w:t>
      </w:r>
      <w:r w:rsidRPr="008D7BA8">
        <w:rPr>
          <w:rFonts w:ascii="Segoe UI" w:eastAsia="Times New Roman" w:hAnsi="Segoe UI" w:cs="Segoe UI"/>
          <w:color w:val="2A2B3F"/>
          <w:sz w:val="24"/>
          <w:szCs w:val="24"/>
          <w:lang w:eastAsia="en-IN"/>
        </w:rPr>
        <w:t> means </w:t>
      </w:r>
      <w:r w:rsidRPr="008D7BA8">
        <w:rPr>
          <w:rFonts w:ascii="Segoe UI" w:eastAsia="Times New Roman" w:hAnsi="Segoe UI" w:cs="Segoe UI"/>
          <w:b/>
          <w:bCs/>
          <w:color w:val="2A2B3F"/>
          <w:sz w:val="24"/>
          <w:szCs w:val="24"/>
          <w:lang w:eastAsia="en-IN"/>
        </w:rPr>
        <w:t>losing meaningful sales data</w:t>
      </w:r>
      <w:r w:rsidRPr="008D7BA8">
        <w:rPr>
          <w:rFonts w:ascii="Segoe UI" w:eastAsia="Times New Roman" w:hAnsi="Segoe UI" w:cs="Segoe UI"/>
          <w:color w:val="2A2B3F"/>
          <w:sz w:val="24"/>
          <w:szCs w:val="24"/>
          <w:lang w:eastAsia="en-IN"/>
        </w:rPr>
        <w:t>, which could distort reports.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Change the data type to "Text" to retain all values.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Keeping the column as </w:t>
      </w:r>
      <w:r w:rsidRPr="008D7BA8">
        <w:rPr>
          <w:rFonts w:ascii="Segoe UI" w:eastAsia="Times New Roman" w:hAnsi="Segoe UI" w:cs="Segoe UI"/>
          <w:b/>
          <w:bCs/>
          <w:color w:val="2A2B3F"/>
          <w:sz w:val="24"/>
          <w:szCs w:val="24"/>
          <w:lang w:eastAsia="en-IN"/>
        </w:rPr>
        <w:t>text</w:t>
      </w:r>
      <w:r w:rsidRPr="008D7BA8">
        <w:rPr>
          <w:rFonts w:ascii="Segoe UI" w:eastAsia="Times New Roman" w:hAnsi="Segoe UI" w:cs="Segoe UI"/>
          <w:color w:val="2A2B3F"/>
          <w:sz w:val="24"/>
          <w:szCs w:val="24"/>
          <w:lang w:eastAsia="en-IN"/>
        </w:rPr>
        <w:t> means it </w:t>
      </w:r>
      <w:r w:rsidRPr="008D7BA8">
        <w:rPr>
          <w:rFonts w:ascii="Segoe UI" w:eastAsia="Times New Roman" w:hAnsi="Segoe UI" w:cs="Segoe UI"/>
          <w:b/>
          <w:bCs/>
          <w:color w:val="2A2B3F"/>
          <w:sz w:val="24"/>
          <w:szCs w:val="24"/>
          <w:lang w:eastAsia="en-IN"/>
        </w:rPr>
        <w:t>cannot be used in calculations</w:t>
      </w:r>
      <w:r w:rsidRPr="008D7BA8">
        <w:rPr>
          <w:rFonts w:ascii="Segoe UI" w:eastAsia="Times New Roman" w:hAnsi="Segoe UI" w:cs="Segoe UI"/>
          <w:color w:val="2A2B3F"/>
          <w:sz w:val="24"/>
          <w:szCs w:val="24"/>
          <w:lang w:eastAsia="en-IN"/>
        </w:rPr>
        <w:t> (e.g., sum, average).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numPr>
          <w:ilvl w:val="0"/>
          <w:numId w:val="5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Requirements Breakdown</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5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Numerical data type</w:t>
      </w:r>
      <w:r w:rsidRPr="008D7BA8">
        <w:rPr>
          <w:rFonts w:ascii="Segoe UI" w:eastAsia="Times New Roman" w:hAnsi="Segoe UI" w:cs="Segoe UI"/>
          <w:color w:val="2A2B3F"/>
          <w:sz w:val="24"/>
          <w:szCs w:val="24"/>
          <w:lang w:eastAsia="en-IN"/>
        </w:rPr>
        <w:t>: Units Sold must be converted to a number for calculations and reporting.</w:t>
      </w:r>
    </w:p>
    <w:p w:rsidR="008D7BA8" w:rsidRPr="008D7BA8" w:rsidRDefault="008D7BA8" w:rsidP="008D7BA8">
      <w:pPr>
        <w:numPr>
          <w:ilvl w:val="1"/>
          <w:numId w:val="5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Resolve inconsistencies</w:t>
      </w:r>
      <w:r w:rsidRPr="008D7BA8">
        <w:rPr>
          <w:rFonts w:ascii="Segoe UI" w:eastAsia="Times New Roman" w:hAnsi="Segoe UI" w:cs="Segoe UI"/>
          <w:color w:val="2A2B3F"/>
          <w:sz w:val="24"/>
          <w:szCs w:val="24"/>
          <w:lang w:eastAsia="en-IN"/>
        </w:rPr>
        <w:t>: Text entries like "fifty" need to be handled to enable the conversion.</w:t>
      </w:r>
    </w:p>
    <w:p w:rsidR="008D7BA8" w:rsidRPr="008D7BA8" w:rsidRDefault="008D7BA8" w:rsidP="008D7BA8">
      <w:pPr>
        <w:numPr>
          <w:ilvl w:val="1"/>
          <w:numId w:val="5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Preserve data intent</w:t>
      </w:r>
      <w:r w:rsidRPr="008D7BA8">
        <w:rPr>
          <w:rFonts w:ascii="Segoe UI" w:eastAsia="Times New Roman" w:hAnsi="Segoe UI" w:cs="Segoe UI"/>
          <w:color w:val="2A2B3F"/>
          <w:sz w:val="24"/>
          <w:szCs w:val="24"/>
          <w:lang w:eastAsia="en-IN"/>
        </w:rPr>
        <w:t>: The solution should retain the meaning of the data (e.g., "fifty" means 50 units sold).</w:t>
      </w:r>
    </w:p>
    <w:p w:rsidR="008D7BA8" w:rsidRPr="008D7BA8" w:rsidRDefault="008D7BA8" w:rsidP="008D7BA8">
      <w:pPr>
        <w:numPr>
          <w:ilvl w:val="0"/>
          <w:numId w:val="5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Steps</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The best approach is to replace text values with their numerical equivalents in Power Query:</w:t>
      </w:r>
    </w:p>
    <w:p w:rsidR="008D7BA8" w:rsidRPr="008D7BA8" w:rsidRDefault="008D7BA8" w:rsidP="008D7BA8">
      <w:pPr>
        <w:numPr>
          <w:ilvl w:val="1"/>
          <w:numId w:val="5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Open Power Query Editor and select the Units Sold column.</w:t>
      </w:r>
    </w:p>
    <w:p w:rsidR="008D7BA8" w:rsidRPr="008D7BA8" w:rsidRDefault="008D7BA8" w:rsidP="008D7BA8">
      <w:pPr>
        <w:numPr>
          <w:ilvl w:val="1"/>
          <w:numId w:val="5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Use "Replace Values" (right-click column &gt; "Replace Values" or "Home" &gt; "Replace Values"):</w:t>
      </w:r>
    </w:p>
    <w:p w:rsidR="008D7BA8" w:rsidRPr="008D7BA8" w:rsidRDefault="008D7BA8" w:rsidP="008D7BA8">
      <w:pPr>
        <w:numPr>
          <w:ilvl w:val="2"/>
          <w:numId w:val="5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Replace "fifty" with "50."</w:t>
      </w:r>
    </w:p>
    <w:p w:rsidR="008D7BA8" w:rsidRPr="008D7BA8" w:rsidRDefault="008D7BA8" w:rsidP="008D7BA8">
      <w:pPr>
        <w:numPr>
          <w:ilvl w:val="2"/>
          <w:numId w:val="5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Replace "six hundred" with "600."</w:t>
      </w:r>
    </w:p>
    <w:p w:rsidR="008D7BA8" w:rsidRPr="008D7BA8" w:rsidRDefault="008D7BA8" w:rsidP="008D7BA8">
      <w:pPr>
        <w:numPr>
          <w:ilvl w:val="2"/>
          <w:numId w:val="5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Repeat for any other text entries identified in the dataset.</w:t>
      </w:r>
    </w:p>
    <w:p w:rsidR="008D7BA8" w:rsidRPr="008D7BA8" w:rsidRDefault="008D7BA8" w:rsidP="008D7BA8">
      <w:pPr>
        <w:numPr>
          <w:ilvl w:val="1"/>
          <w:numId w:val="5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After replacing all text with numbers, change the data type to "Whole Number" or "Decimal Number" (via the "Data Type" dropdown).</w:t>
      </w:r>
    </w:p>
    <w:p w:rsidR="008D7BA8" w:rsidRPr="008D7BA8" w:rsidRDefault="008D7BA8" w:rsidP="008D7BA8">
      <w:pPr>
        <w:numPr>
          <w:ilvl w:val="1"/>
          <w:numId w:val="5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Check for errors and load the data.</w:t>
      </w:r>
      <w:r w:rsidRPr="008D7BA8">
        <w:rPr>
          <w:rFonts w:ascii="Segoe UI" w:eastAsia="Times New Roman" w:hAnsi="Segoe UI" w:cs="Segoe UI"/>
          <w:color w:val="2A2B3F"/>
          <w:sz w:val="24"/>
          <w:szCs w:val="24"/>
          <w:lang w:eastAsia="en-IN"/>
        </w:rPr>
        <w:br/>
        <w:t>The Microsoft documentation on </w:t>
      </w:r>
      <w:hyperlink r:id="rId76" w:history="1">
        <w:r w:rsidRPr="008D7BA8">
          <w:rPr>
            <w:rFonts w:ascii="Segoe UI" w:eastAsia="Times New Roman" w:hAnsi="Segoe UI" w:cs="Segoe UI"/>
            <w:color w:val="6D28D2"/>
            <w:sz w:val="24"/>
            <w:szCs w:val="24"/>
            <w:u w:val="single"/>
            <w:lang w:eastAsia="en-IN"/>
          </w:rPr>
          <w:t>replacing values</w:t>
        </w:r>
      </w:hyperlink>
      <w:r w:rsidRPr="008D7BA8">
        <w:rPr>
          <w:rFonts w:ascii="Segoe UI" w:eastAsia="Times New Roman" w:hAnsi="Segoe UI" w:cs="Segoe UI"/>
          <w:color w:val="2A2B3F"/>
          <w:sz w:val="24"/>
          <w:szCs w:val="24"/>
          <w:lang w:eastAsia="en-IN"/>
        </w:rPr>
        <w:t> notes, "Replace Values can transform text into numbers, enabling subsequent data type changes."</w:t>
      </w:r>
    </w:p>
    <w:p w:rsidR="008D7BA8" w:rsidRPr="008D7BA8" w:rsidRDefault="008D7BA8" w:rsidP="008D7BA8">
      <w:pPr>
        <w:numPr>
          <w:ilvl w:val="0"/>
          <w:numId w:val="5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5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Preserves Meaning</w:t>
      </w:r>
      <w:r w:rsidRPr="008D7BA8">
        <w:rPr>
          <w:rFonts w:ascii="Segoe UI" w:eastAsia="Times New Roman" w:hAnsi="Segoe UI" w:cs="Segoe UI"/>
          <w:color w:val="2A2B3F"/>
          <w:sz w:val="24"/>
          <w:szCs w:val="24"/>
          <w:lang w:eastAsia="en-IN"/>
        </w:rPr>
        <w:t>: Converting "fifty" to 50 and "six hundred" to 600 retains the dataset’s intent, ensuring accurate sales analysis.</w:t>
      </w:r>
    </w:p>
    <w:p w:rsidR="008D7BA8" w:rsidRPr="008D7BA8" w:rsidRDefault="008D7BA8" w:rsidP="008D7BA8">
      <w:pPr>
        <w:numPr>
          <w:ilvl w:val="1"/>
          <w:numId w:val="5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Enables Numerical Type</w:t>
      </w:r>
      <w:r w:rsidRPr="008D7BA8">
        <w:rPr>
          <w:rFonts w:ascii="Segoe UI" w:eastAsia="Times New Roman" w:hAnsi="Segoe UI" w:cs="Segoe UI"/>
          <w:color w:val="2A2B3F"/>
          <w:sz w:val="24"/>
          <w:szCs w:val="24"/>
          <w:lang w:eastAsia="en-IN"/>
        </w:rPr>
        <w:t>: Replacing text with numbers resolves inconsistencies, allowing the column to be set as a numerical data type for calculations (e.g., SUM in DAX).</w:t>
      </w:r>
    </w:p>
    <w:p w:rsidR="008D7BA8" w:rsidRPr="008D7BA8" w:rsidRDefault="008D7BA8" w:rsidP="008D7BA8">
      <w:pPr>
        <w:numPr>
          <w:ilvl w:val="1"/>
          <w:numId w:val="5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Keeps All Data</w:t>
      </w:r>
      <w:r w:rsidRPr="008D7BA8">
        <w:rPr>
          <w:rFonts w:ascii="Segoe UI" w:eastAsia="Times New Roman" w:hAnsi="Segoe UI" w:cs="Segoe UI"/>
          <w:color w:val="2A2B3F"/>
          <w:sz w:val="24"/>
          <w:szCs w:val="24"/>
          <w:lang w:eastAsia="en-IN"/>
        </w:rPr>
        <w:t>: Unlike filtering, this approach avoids losing rows, maintaining the dataset’s integrity.</w:t>
      </w:r>
    </w:p>
    <w:p w:rsidR="008D7BA8" w:rsidRPr="008D7BA8" w:rsidRDefault="008D7BA8" w:rsidP="008D7BA8">
      <w:pPr>
        <w:numPr>
          <w:ilvl w:val="0"/>
          <w:numId w:val="5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5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Replace Errors with 0</w:t>
      </w:r>
      <w:r w:rsidRPr="008D7BA8">
        <w:rPr>
          <w:rFonts w:ascii="Segoe UI" w:eastAsia="Times New Roman" w:hAnsi="Segoe UI" w:cs="Segoe UI"/>
          <w:color w:val="2A2B3F"/>
          <w:sz w:val="24"/>
          <w:szCs w:val="24"/>
          <w:lang w:eastAsia="en-IN"/>
        </w:rPr>
        <w:t>: This only works after a failed type change (when errors appear), and setting text like "fifty" to 0 loses data accuracy (e.g., 50 units become 0).</w:t>
      </w:r>
    </w:p>
    <w:p w:rsidR="008D7BA8" w:rsidRPr="008D7BA8" w:rsidRDefault="008D7BA8" w:rsidP="008D7BA8">
      <w:pPr>
        <w:numPr>
          <w:ilvl w:val="1"/>
          <w:numId w:val="5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Filter out rows with text</w:t>
      </w:r>
      <w:r w:rsidRPr="008D7BA8">
        <w:rPr>
          <w:rFonts w:ascii="Segoe UI" w:eastAsia="Times New Roman" w:hAnsi="Segoe UI" w:cs="Segoe UI"/>
          <w:color w:val="2A2B3F"/>
          <w:sz w:val="24"/>
          <w:szCs w:val="24"/>
          <w:lang w:eastAsia="en-IN"/>
        </w:rPr>
        <w:t>: Removing rows with "fifty" or "six hundred" discards valid sales data, reducing the dataset’s completeness (e.g., losing sales records), which isn’t ideal unless explicitly required.</w:t>
      </w:r>
    </w:p>
    <w:p w:rsidR="008D7BA8" w:rsidRPr="008D7BA8" w:rsidRDefault="008D7BA8" w:rsidP="008D7BA8">
      <w:pPr>
        <w:numPr>
          <w:ilvl w:val="1"/>
          <w:numId w:val="5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Change data type to Text</w:t>
      </w:r>
      <w:r w:rsidRPr="008D7BA8">
        <w:rPr>
          <w:rFonts w:ascii="Segoe UI" w:eastAsia="Times New Roman" w:hAnsi="Segoe UI" w:cs="Segoe UI"/>
          <w:color w:val="2A2B3F"/>
          <w:sz w:val="24"/>
          <w:szCs w:val="24"/>
          <w:lang w:eastAsia="en-IN"/>
        </w:rPr>
        <w:t>: Keeping Units Sold as text retains all values but prevents numerical analysis (e.g., summing or averaging), defeating the purpose of a sales dataset. The </w:t>
      </w:r>
      <w:hyperlink r:id="rId77" w:history="1">
        <w:r w:rsidRPr="008D7BA8">
          <w:rPr>
            <w:rFonts w:ascii="Segoe UI" w:eastAsia="Times New Roman" w:hAnsi="Segoe UI" w:cs="Segoe UI"/>
            <w:color w:val="6D28D2"/>
            <w:sz w:val="24"/>
            <w:szCs w:val="24"/>
            <w:u w:val="single"/>
            <w:lang w:eastAsia="en-IN"/>
          </w:rPr>
          <w:t>data type documentation</w:t>
        </w:r>
      </w:hyperlink>
      <w:r w:rsidRPr="008D7BA8">
        <w:rPr>
          <w:rFonts w:ascii="Segoe UI" w:eastAsia="Times New Roman" w:hAnsi="Segoe UI" w:cs="Segoe UI"/>
          <w:color w:val="2A2B3F"/>
          <w:sz w:val="24"/>
          <w:szCs w:val="24"/>
          <w:lang w:eastAsia="en-IN"/>
        </w:rPr>
        <w:t> warns against text for numeric operations.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Prepare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24</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an analyst at DataFlow Analytics, and your organization uses both Power BI Pro and Power BI Premium licenses. While working in Power BI Service, you notice that some workspaces (e.g., "Power BI Onboarding" and "Hardware Security") have a diamond icon next to them, while others do not. Your manager has asked you to explain the significance of these icons and to determine how licensing impacts the usage and accessibility of reports and datasets in these workspaces.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Times New Roman" w:eastAsia="Times New Roman" w:hAnsi="Times New Roman" w:cs="Times New Roman"/>
          <w:sz w:val="24"/>
          <w:szCs w:val="24"/>
          <w:lang w:eastAsia="en-IN"/>
        </w:rPr>
      </w:pPr>
      <w:r w:rsidRPr="008D7BA8">
        <w:rPr>
          <w:rFonts w:ascii="Segoe UI" w:eastAsia="Times New Roman" w:hAnsi="Segoe UI" w:cs="Segoe UI"/>
          <w:color w:val="2A2B3F"/>
          <w:sz w:val="24"/>
          <w:szCs w:val="24"/>
          <w:lang w:eastAsia="en-IN"/>
        </w:rPr>
        <w:t>                  </w:t>
      </w:r>
    </w:p>
    <w:p w:rsidR="008D7BA8" w:rsidRPr="008D7BA8" w:rsidRDefault="008D7BA8" w:rsidP="008D7BA8">
      <w:pPr>
        <w:shd w:val="clear" w:color="auto" w:fill="F6F7F9"/>
        <w:spacing w:after="0" w:line="240" w:lineRule="auto"/>
        <w:rPr>
          <w:rFonts w:ascii="Times New Roman" w:eastAsia="Times New Roman" w:hAnsi="Times New Roman" w:cs="Times New Roman"/>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5836920" cy="5242560"/>
            <wp:effectExtent l="0" t="0" r="0" b="0"/>
            <wp:docPr id="31" name="Picture 31" descr="https://img-c.udemycdn.com/redactor/raw/practice_test_question/2025-01-28_06-02-29-6a190c9891aead26a7f5ae065f2aa2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practice_test_question/2025-01-28_06-02-29-6a190c9891aead26a7f5ae065f2aa2ea.pn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836920" cy="524256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does the diamond icon next to a workspace in Power BI indicate?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The workspace contains certified datasets.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Certified datasets are marked differently and are not indicated by the diamond icon.</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The workspace is designated as a shared workspace for collaboration.</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While workspaces are collaborative by nature, the diamond icon specifically signifies Premium capacity.</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The workspace is restricted to Power BI Pro users only.</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Premium workspaces can be accessed by both Pro users and free users, depending on organizational settings.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The workspace is part of a Power BI Premium capacity.</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diamond icon indicates that the workspace is hosted on Power BI Premium capacity, which offers enhanced performance, scalability, and features.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with Diamond Icon Significance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DataFlow Analytics, while working in Power BI Service, you observe that some workspaces like "Power BI Onboarding" and "Hardware Security" have a diamond icon next to them, while others do not. This diamond icon indicates that the workspace is assigned to a Power BI Premium capacity. In Power BI Service, navigate to the workspace list under "Workspaces" in the left pane. Workspaces with a diamond icon signify they’re hosted in a reserved capacity (Premium), distinct from shared capacity used by non-diamond workspaces. This affects usage and accessibility: Premium capacity offers enhanced features like larger dataset sizes, more frequent refreshes (up to 48 times daily versus 8 in shared capacity), and the ability to share content with free license users who have appropriate workspace roles (e.g., Viewer).</w:t>
      </w:r>
      <w:r w:rsidRPr="008D7BA8">
        <w:rPr>
          <w:rFonts w:ascii="Segoe UI" w:eastAsia="Times New Roman" w:hAnsi="Segoe UI" w:cs="Segoe UI"/>
          <w:color w:val="2A2B3F"/>
          <w:sz w:val="24"/>
          <w:szCs w:val="24"/>
          <w:lang w:eastAsia="en-IN"/>
        </w:rPr>
        <w:br/>
        <w:t>The Microsoft documentation on </w:t>
      </w:r>
      <w:hyperlink r:id="rId79" w:history="1">
        <w:r w:rsidRPr="008D7BA8">
          <w:rPr>
            <w:rFonts w:ascii="Segoe UI" w:eastAsia="Times New Roman" w:hAnsi="Segoe UI" w:cs="Segoe UI"/>
            <w:color w:val="6D28D2"/>
            <w:sz w:val="24"/>
            <w:szCs w:val="24"/>
            <w:u w:val="single"/>
            <w:lang w:eastAsia="en-IN"/>
          </w:rPr>
          <w:t>Power BI licensing</w:t>
        </w:r>
      </w:hyperlink>
      <w:r w:rsidRPr="008D7BA8">
        <w:rPr>
          <w:rFonts w:ascii="Segoe UI" w:eastAsia="Times New Roman" w:hAnsi="Segoe UI" w:cs="Segoe UI"/>
          <w:color w:val="2A2B3F"/>
          <w:sz w:val="24"/>
          <w:szCs w:val="24"/>
          <w:lang w:eastAsia="en-IN"/>
        </w:rPr>
        <w:t> explains, “Workspaces in Premium capacity are marked with a diamond icon, indicating they leverage dedicated resources and Premium features, impacting how reports and datasets can be accessed.”</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Impact of Licensing</w:t>
      </w:r>
    </w:p>
    <w:p w:rsidR="008D7BA8" w:rsidRPr="008D7BA8" w:rsidRDefault="008D7BA8" w:rsidP="008D7BA8">
      <w:pPr>
        <w:numPr>
          <w:ilvl w:val="0"/>
          <w:numId w:val="5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Pro Users</w:t>
      </w:r>
      <w:r w:rsidRPr="008D7BA8">
        <w:rPr>
          <w:rFonts w:ascii="Segoe UI" w:eastAsia="Times New Roman" w:hAnsi="Segoe UI" w:cs="Segoe UI"/>
          <w:color w:val="2A2B3F"/>
          <w:sz w:val="24"/>
          <w:szCs w:val="24"/>
          <w:lang w:eastAsia="en-IN"/>
        </w:rPr>
        <w:t>: Power BI Pro users can create, edit, and share content in both Premium and non-Premium workspaces, but in Premium workspaces, they can also collaborate with free users if the workspace is configured accordingly.</w:t>
      </w:r>
    </w:p>
    <w:p w:rsidR="008D7BA8" w:rsidRPr="008D7BA8" w:rsidRDefault="008D7BA8" w:rsidP="008D7BA8">
      <w:pPr>
        <w:numPr>
          <w:ilvl w:val="0"/>
          <w:numId w:val="5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Free Users</w:t>
      </w:r>
      <w:r w:rsidRPr="008D7BA8">
        <w:rPr>
          <w:rFonts w:ascii="Segoe UI" w:eastAsia="Times New Roman" w:hAnsi="Segoe UI" w:cs="Segoe UI"/>
          <w:color w:val="2A2B3F"/>
          <w:sz w:val="24"/>
          <w:szCs w:val="24"/>
          <w:lang w:eastAsia="en-IN"/>
        </w:rPr>
        <w:t>: Free users can access reports and datasets in Premium workspaces if assigned a role (e.g., Viewer), without needing a Pro license, unlike non-Premium workspaces where a Pro license is mandatory for access.</w:t>
      </w:r>
    </w:p>
    <w:p w:rsidR="008D7BA8" w:rsidRPr="008D7BA8" w:rsidRDefault="008D7BA8" w:rsidP="008D7BA8">
      <w:pPr>
        <w:numPr>
          <w:ilvl w:val="0"/>
          <w:numId w:val="5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Usage</w:t>
      </w:r>
      <w:r w:rsidRPr="008D7BA8">
        <w:rPr>
          <w:rFonts w:ascii="Segoe UI" w:eastAsia="Times New Roman" w:hAnsi="Segoe UI" w:cs="Segoe UI"/>
          <w:color w:val="2A2B3F"/>
          <w:sz w:val="24"/>
          <w:szCs w:val="24"/>
          <w:lang w:eastAsia="en-IN"/>
        </w:rPr>
        <w:t>: Premium capacity supports advanced capabilities (e.g., paginated reports, AI features), enhancing report functionality beyond what’s available in shared capacity.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5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Designated as a shared workspace</w:t>
      </w:r>
      <w:r w:rsidRPr="008D7BA8">
        <w:rPr>
          <w:rFonts w:ascii="Segoe UI" w:eastAsia="Times New Roman" w:hAnsi="Segoe UI" w:cs="Segoe UI"/>
          <w:color w:val="2A2B3F"/>
          <w:sz w:val="24"/>
          <w:szCs w:val="24"/>
          <w:lang w:eastAsia="en-IN"/>
        </w:rPr>
        <w:t>: The diamond isn’t about collaboration status but capacity type; all workspaces can be shared regardless of capacity.</w:t>
      </w:r>
    </w:p>
    <w:p w:rsidR="008D7BA8" w:rsidRPr="008D7BA8" w:rsidRDefault="008D7BA8" w:rsidP="008D7BA8">
      <w:pPr>
        <w:numPr>
          <w:ilvl w:val="0"/>
          <w:numId w:val="5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Contains certified datasets</w:t>
      </w:r>
      <w:r w:rsidRPr="008D7BA8">
        <w:rPr>
          <w:rFonts w:ascii="Segoe UI" w:eastAsia="Times New Roman" w:hAnsi="Segoe UI" w:cs="Segoe UI"/>
          <w:color w:val="2A2B3F"/>
          <w:sz w:val="24"/>
          <w:szCs w:val="24"/>
          <w:lang w:eastAsia="en-IN"/>
        </w:rPr>
        <w:t>: Certification is a dataset property, not a workspace attribute, and isn’t indicated by icons in the workspace list.</w:t>
      </w:r>
    </w:p>
    <w:p w:rsidR="008D7BA8" w:rsidRPr="008D7BA8" w:rsidRDefault="008D7BA8" w:rsidP="008D7BA8">
      <w:pPr>
        <w:numPr>
          <w:ilvl w:val="0"/>
          <w:numId w:val="5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Restricted to Pro users</w:t>
      </w:r>
      <w:r w:rsidRPr="008D7BA8">
        <w:rPr>
          <w:rFonts w:ascii="Segoe UI" w:eastAsia="Times New Roman" w:hAnsi="Segoe UI" w:cs="Segoe UI"/>
          <w:color w:val="2A2B3F"/>
          <w:sz w:val="24"/>
          <w:szCs w:val="24"/>
          <w:lang w:eastAsia="en-IN"/>
        </w:rPr>
        <w:t>: Premium workspaces can include free users with Viewer roles, contradicting this restriction.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diamond icon denotes Premium capacity, directly influencing licensing flexibility and report accessibility at DataFlow Analytics.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Deploy and maintain assets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25</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BrightLens Analytics, you are tasked with creating a star schema to analyze product sales. You have the following tables: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1478280"/>
            <wp:effectExtent l="0" t="0" r="7620" b="7620"/>
            <wp:docPr id="30" name="Picture 30" descr="https://img-c.udemycdn.com/redactor/raw/practice_test_question/2025-01-28_13-19-00-135aec617de3cf57ad8ee35d8ecd53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practice_test_question/2025-01-28_13-19-00-135aec617de3cf57ad8ee35d8ecd53b2.pn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164580" cy="147828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72200" cy="1485900"/>
            <wp:effectExtent l="0" t="0" r="0" b="0"/>
            <wp:docPr id="29" name="Picture 29" descr="https://img-c.udemycdn.com/redactor/raw/practice_test_question/2025-01-28_13-19-00-ec9ac2bc2eedcc54a79e7a185b1d21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practice_test_question/2025-01-28_13-19-00-ec9ac2bc2eedcc54a79e7a185b1d21fa.pn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172200" cy="148590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Times New Roman" w:eastAsia="Times New Roman" w:hAnsi="Times New Roman" w:cs="Times New Roman"/>
          <w:sz w:val="24"/>
          <w:szCs w:val="24"/>
          <w:lang w:eastAsia="en-IN"/>
        </w:rPr>
      </w:pPr>
      <w:r w:rsidRPr="008D7BA8">
        <w:rPr>
          <w:rFonts w:ascii="Segoe UI" w:eastAsia="Times New Roman" w:hAnsi="Segoe UI" w:cs="Segoe UI"/>
          <w:color w:val="2A2B3F"/>
          <w:sz w:val="24"/>
          <w:szCs w:val="24"/>
          <w:lang w:eastAsia="en-IN"/>
        </w:rPr>
        <w:t> </w:t>
      </w:r>
    </w:p>
    <w:p w:rsidR="008D7BA8" w:rsidRPr="008D7BA8" w:rsidRDefault="008D7BA8" w:rsidP="008D7BA8">
      <w:pPr>
        <w:shd w:val="clear" w:color="auto" w:fill="F6F7F9"/>
        <w:spacing w:after="0" w:line="240" w:lineRule="auto"/>
        <w:rPr>
          <w:rFonts w:ascii="Times New Roman" w:eastAsia="Times New Roman" w:hAnsi="Times New Roman" w:cs="Times New Roman"/>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1485900"/>
            <wp:effectExtent l="0" t="0" r="7620" b="0"/>
            <wp:docPr id="28" name="Picture 28" descr="https://img-c.udemycdn.com/redactor/raw/practice_test_question/2025-01-28_13-19-00-0fdd381615bb5215f108ae9b7cca05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c.udemycdn.com/redactor/raw/practice_test_question/2025-01-28_13-19-00-0fdd381615bb5215f108ae9b7cca05d3.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164580" cy="148590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Times New Roman" w:eastAsia="Times New Roman" w:hAnsi="Times New Roman" w:cs="Times New Roman"/>
          <w:sz w:val="24"/>
          <w:szCs w:val="24"/>
          <w:lang w:eastAsia="en-IN"/>
        </w:rPr>
      </w:pPr>
      <w:r w:rsidRPr="008D7BA8">
        <w:rPr>
          <w:rFonts w:ascii="Segoe UI" w:eastAsia="Times New Roman" w:hAnsi="Segoe UI" w:cs="Segoe UI"/>
          <w:color w:val="2A2B3F"/>
          <w:sz w:val="24"/>
          <w:szCs w:val="24"/>
          <w:lang w:eastAsia="en-IN"/>
        </w:rPr>
        <w:t> </w:t>
      </w:r>
    </w:p>
    <w:p w:rsidR="008D7BA8" w:rsidRPr="008D7BA8" w:rsidRDefault="008D7BA8" w:rsidP="008D7BA8">
      <w:pPr>
        <w:shd w:val="clear" w:color="auto" w:fill="F6F7F9"/>
        <w:spacing w:after="0" w:line="240" w:lineRule="auto"/>
        <w:rPr>
          <w:rFonts w:ascii="Times New Roman" w:eastAsia="Times New Roman" w:hAnsi="Times New Roman" w:cs="Times New Roman"/>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1447800"/>
            <wp:effectExtent l="0" t="0" r="7620" b="0"/>
            <wp:docPr id="27" name="Picture 27" descr="https://img-c.udemycdn.com/redactor/raw/practice_test_question/2025-01-28_13-19-00-9ce666218d3a38df4137ec531c2270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c.udemycdn.com/redactor/raw/practice_test_question/2025-01-28_13-19-00-9ce666218d3a38df4137ec531c227035.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164580" cy="144780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Which table should be at the center of the star schema?</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Orders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numPr>
          <w:ilvl w:val="0"/>
          <w:numId w:val="5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 star schema consists of a central fact table surrounded by dimension tables.</w:t>
      </w:r>
    </w:p>
    <w:p w:rsidR="008D7BA8" w:rsidRPr="008D7BA8" w:rsidRDefault="008D7BA8" w:rsidP="008D7BA8">
      <w:pPr>
        <w:numPr>
          <w:ilvl w:val="0"/>
          <w:numId w:val="5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Orders table</w:t>
      </w:r>
      <w:r w:rsidRPr="008D7BA8">
        <w:rPr>
          <w:rFonts w:ascii="Segoe UI" w:eastAsia="Times New Roman" w:hAnsi="Segoe UI" w:cs="Segoe UI"/>
          <w:color w:val="2A2B3F"/>
          <w:sz w:val="24"/>
          <w:szCs w:val="24"/>
          <w:lang w:eastAsia="en-IN"/>
        </w:rPr>
        <w:t> contains transactional data, such as </w:t>
      </w:r>
      <w:r w:rsidRPr="008D7BA8">
        <w:rPr>
          <w:rFonts w:ascii="Consolas" w:eastAsia="Times New Roman" w:hAnsi="Consolas" w:cs="Courier New"/>
          <w:color w:val="C4710D"/>
          <w:bdr w:val="single" w:sz="6" w:space="0" w:color="D1D2E0" w:frame="1"/>
          <w:shd w:val="clear" w:color="auto" w:fill="FFFFFF"/>
          <w:lang w:eastAsia="en-IN"/>
        </w:rPr>
        <w:t>OrderID</w:t>
      </w:r>
      <w:r w:rsidRPr="008D7BA8">
        <w:rPr>
          <w:rFonts w:ascii="Segoe UI" w:eastAsia="Times New Roman" w:hAnsi="Segoe UI" w:cs="Segoe UI"/>
          <w:color w:val="2A2B3F"/>
          <w:sz w:val="24"/>
          <w:szCs w:val="24"/>
          <w:lang w:eastAsia="en-IN"/>
        </w:rPr>
        <w:t>, </w:t>
      </w:r>
      <w:r w:rsidRPr="008D7BA8">
        <w:rPr>
          <w:rFonts w:ascii="Consolas" w:eastAsia="Times New Roman" w:hAnsi="Consolas" w:cs="Courier New"/>
          <w:color w:val="C4710D"/>
          <w:bdr w:val="single" w:sz="6" w:space="0" w:color="D1D2E0" w:frame="1"/>
          <w:shd w:val="clear" w:color="auto" w:fill="FFFFFF"/>
          <w:lang w:eastAsia="en-IN"/>
        </w:rPr>
        <w:t>SalesAmount</w:t>
      </w:r>
      <w:r w:rsidRPr="008D7BA8">
        <w:rPr>
          <w:rFonts w:ascii="Segoe UI" w:eastAsia="Times New Roman" w:hAnsi="Segoe UI" w:cs="Segoe UI"/>
          <w:color w:val="2A2B3F"/>
          <w:sz w:val="24"/>
          <w:szCs w:val="24"/>
          <w:lang w:eastAsia="en-IN"/>
        </w:rPr>
        <w:t>, and </w:t>
      </w:r>
      <w:r w:rsidRPr="008D7BA8">
        <w:rPr>
          <w:rFonts w:ascii="Consolas" w:eastAsia="Times New Roman" w:hAnsi="Consolas" w:cs="Courier New"/>
          <w:color w:val="C4710D"/>
          <w:bdr w:val="single" w:sz="6" w:space="0" w:color="D1D2E0" w:frame="1"/>
          <w:shd w:val="clear" w:color="auto" w:fill="FFFFFF"/>
          <w:lang w:eastAsia="en-IN"/>
        </w:rPr>
        <w:t>ProductID</w:t>
      </w:r>
      <w:r w:rsidRPr="008D7BA8">
        <w:rPr>
          <w:rFonts w:ascii="Segoe UI" w:eastAsia="Times New Roman" w:hAnsi="Segoe UI" w:cs="Segoe UI"/>
          <w:color w:val="2A2B3F"/>
          <w:sz w:val="24"/>
          <w:szCs w:val="24"/>
          <w:lang w:eastAsia="en-IN"/>
        </w:rPr>
        <w:t>, making it the </w:t>
      </w:r>
      <w:r w:rsidRPr="008D7BA8">
        <w:rPr>
          <w:rFonts w:ascii="Segoe UI" w:eastAsia="Times New Roman" w:hAnsi="Segoe UI" w:cs="Segoe UI"/>
          <w:b/>
          <w:bCs/>
          <w:color w:val="2A2B3F"/>
          <w:sz w:val="24"/>
          <w:szCs w:val="24"/>
          <w:lang w:eastAsia="en-IN"/>
        </w:rPr>
        <w:t>fact table</w:t>
      </w:r>
      <w:r w:rsidRPr="008D7BA8">
        <w:rPr>
          <w:rFonts w:ascii="Segoe UI" w:eastAsia="Times New Roman" w:hAnsi="Segoe UI" w:cs="Segoe UI"/>
          <w:color w:val="2A2B3F"/>
          <w:sz w:val="24"/>
          <w:szCs w:val="24"/>
          <w:lang w:eastAsia="en-IN"/>
        </w:rPr>
        <w:t> in the model.</w:t>
      </w:r>
    </w:p>
    <w:p w:rsidR="008D7BA8" w:rsidRPr="008D7BA8" w:rsidRDefault="008D7BA8" w:rsidP="008D7BA8">
      <w:pPr>
        <w:numPr>
          <w:ilvl w:val="0"/>
          <w:numId w:val="5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fact table</w:t>
      </w:r>
      <w:r w:rsidRPr="008D7BA8">
        <w:rPr>
          <w:rFonts w:ascii="Segoe UI" w:eastAsia="Times New Roman" w:hAnsi="Segoe UI" w:cs="Segoe UI"/>
          <w:color w:val="2A2B3F"/>
          <w:sz w:val="24"/>
          <w:szCs w:val="24"/>
          <w:lang w:eastAsia="en-IN"/>
        </w:rPr>
        <w:t> holds numerical data for analysis, while </w:t>
      </w:r>
      <w:r w:rsidRPr="008D7BA8">
        <w:rPr>
          <w:rFonts w:ascii="Segoe UI" w:eastAsia="Times New Roman" w:hAnsi="Segoe UI" w:cs="Segoe UI"/>
          <w:b/>
          <w:bCs/>
          <w:color w:val="2A2B3F"/>
          <w:sz w:val="24"/>
          <w:szCs w:val="24"/>
          <w:lang w:eastAsia="en-IN"/>
        </w:rPr>
        <w:t>dimension tables</w:t>
      </w:r>
      <w:r w:rsidRPr="008D7BA8">
        <w:rPr>
          <w:rFonts w:ascii="Segoe UI" w:eastAsia="Times New Roman" w:hAnsi="Segoe UI" w:cs="Segoe UI"/>
          <w:color w:val="2A2B3F"/>
          <w:sz w:val="24"/>
          <w:szCs w:val="24"/>
          <w:lang w:eastAsia="en-IN"/>
        </w:rPr>
        <w:t> provide descriptive context (e.g., Customers, Products, Dates).</w:t>
      </w:r>
    </w:p>
    <w:p w:rsidR="008D7BA8" w:rsidRPr="008D7BA8" w:rsidRDefault="008D7BA8" w:rsidP="008D7BA8">
      <w:pPr>
        <w:numPr>
          <w:ilvl w:val="0"/>
          <w:numId w:val="5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Other tables (Customers, Products, Dates) are </w:t>
      </w:r>
      <w:r w:rsidRPr="008D7BA8">
        <w:rPr>
          <w:rFonts w:ascii="Segoe UI" w:eastAsia="Times New Roman" w:hAnsi="Segoe UI" w:cs="Segoe UI"/>
          <w:b/>
          <w:bCs/>
          <w:color w:val="2A2B3F"/>
          <w:sz w:val="24"/>
          <w:szCs w:val="24"/>
          <w:lang w:eastAsia="en-IN"/>
        </w:rPr>
        <w:t>dimension tables</w:t>
      </w:r>
      <w:r w:rsidRPr="008D7BA8">
        <w:rPr>
          <w:rFonts w:ascii="Segoe UI" w:eastAsia="Times New Roman" w:hAnsi="Segoe UI" w:cs="Segoe UI"/>
          <w:color w:val="2A2B3F"/>
          <w:sz w:val="24"/>
          <w:szCs w:val="24"/>
          <w:lang w:eastAsia="en-IN"/>
        </w:rPr>
        <w:t> that describe the transactional data but do not contain numerical aggregations.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Dates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Dates table is a </w:t>
      </w:r>
      <w:r w:rsidRPr="008D7BA8">
        <w:rPr>
          <w:rFonts w:ascii="Segoe UI" w:eastAsia="Times New Roman" w:hAnsi="Segoe UI" w:cs="Segoe UI"/>
          <w:b/>
          <w:bCs/>
          <w:color w:val="2A2B3F"/>
          <w:sz w:val="24"/>
          <w:szCs w:val="24"/>
          <w:lang w:eastAsia="en-IN"/>
        </w:rPr>
        <w:t>time dimension table</w:t>
      </w:r>
      <w:r w:rsidRPr="008D7BA8">
        <w:rPr>
          <w:rFonts w:ascii="Segoe UI" w:eastAsia="Times New Roman" w:hAnsi="Segoe UI" w:cs="Segoe UI"/>
          <w:color w:val="2A2B3F"/>
          <w:sz w:val="24"/>
          <w:szCs w:val="24"/>
          <w:lang w:eastAsia="en-IN"/>
        </w:rPr>
        <w:t> used for time-based analysis, such as filtering by </w:t>
      </w:r>
      <w:r w:rsidRPr="008D7BA8">
        <w:rPr>
          <w:rFonts w:ascii="Consolas" w:eastAsia="Times New Roman" w:hAnsi="Consolas" w:cs="Courier New"/>
          <w:color w:val="C4710D"/>
          <w:bdr w:val="single" w:sz="6" w:space="0" w:color="D1D2E0" w:frame="1"/>
          <w:shd w:val="clear" w:color="auto" w:fill="FFFFFF"/>
          <w:lang w:eastAsia="en-IN"/>
        </w:rPr>
        <w:t>OrderDate</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It does </w:t>
      </w:r>
      <w:r w:rsidRPr="008D7BA8">
        <w:rPr>
          <w:rFonts w:ascii="Segoe UI" w:eastAsia="Times New Roman" w:hAnsi="Segoe UI" w:cs="Segoe UI"/>
          <w:b/>
          <w:bCs/>
          <w:color w:val="2A2B3F"/>
          <w:sz w:val="24"/>
          <w:szCs w:val="24"/>
          <w:lang w:eastAsia="en-IN"/>
        </w:rPr>
        <w:t>not</w:t>
      </w:r>
      <w:r w:rsidRPr="008D7BA8">
        <w:rPr>
          <w:rFonts w:ascii="Segoe UI" w:eastAsia="Times New Roman" w:hAnsi="Segoe UI" w:cs="Segoe UI"/>
          <w:color w:val="2A2B3F"/>
          <w:sz w:val="24"/>
          <w:szCs w:val="24"/>
          <w:lang w:eastAsia="en-IN"/>
        </w:rPr>
        <w:t> store transactional data, meaning it </w:t>
      </w:r>
      <w:r w:rsidRPr="008D7BA8">
        <w:rPr>
          <w:rFonts w:ascii="Segoe UI" w:eastAsia="Times New Roman" w:hAnsi="Segoe UI" w:cs="Segoe UI"/>
          <w:b/>
          <w:bCs/>
          <w:color w:val="2A2B3F"/>
          <w:sz w:val="24"/>
          <w:szCs w:val="24"/>
          <w:lang w:eastAsia="en-IN"/>
        </w:rPr>
        <w:t>cannot be the fact table</w:t>
      </w:r>
      <w:r w:rsidRPr="008D7BA8">
        <w:rPr>
          <w:rFonts w:ascii="Segoe UI" w:eastAsia="Times New Roman" w:hAnsi="Segoe UI" w:cs="Segoe UI"/>
          <w:color w:val="2A2B3F"/>
          <w:sz w:val="24"/>
          <w:szCs w:val="24"/>
          <w:lang w:eastAsia="en-IN"/>
        </w:rPr>
        <w:t> at the center of the schema.</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Products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Products table contains product details (</w:t>
      </w:r>
      <w:r w:rsidRPr="008D7BA8">
        <w:rPr>
          <w:rFonts w:ascii="Consolas" w:eastAsia="Times New Roman" w:hAnsi="Consolas" w:cs="Courier New"/>
          <w:color w:val="C4710D"/>
          <w:bdr w:val="single" w:sz="6" w:space="0" w:color="D1D2E0" w:frame="1"/>
          <w:shd w:val="clear" w:color="auto" w:fill="FFFFFF"/>
          <w:lang w:eastAsia="en-IN"/>
        </w:rPr>
        <w:t>ProductID</w:t>
      </w:r>
      <w:r w:rsidRPr="008D7BA8">
        <w:rPr>
          <w:rFonts w:ascii="Segoe UI" w:eastAsia="Times New Roman" w:hAnsi="Segoe UI" w:cs="Segoe UI"/>
          <w:color w:val="2A2B3F"/>
          <w:sz w:val="24"/>
          <w:szCs w:val="24"/>
          <w:lang w:eastAsia="en-IN"/>
        </w:rPr>
        <w:t>, </w:t>
      </w:r>
      <w:r w:rsidRPr="008D7BA8">
        <w:rPr>
          <w:rFonts w:ascii="Consolas" w:eastAsia="Times New Roman" w:hAnsi="Consolas" w:cs="Courier New"/>
          <w:color w:val="C4710D"/>
          <w:bdr w:val="single" w:sz="6" w:space="0" w:color="D1D2E0" w:frame="1"/>
          <w:shd w:val="clear" w:color="auto" w:fill="FFFFFF"/>
          <w:lang w:eastAsia="en-IN"/>
        </w:rPr>
        <w:t>ProductName</w:t>
      </w:r>
      <w:r w:rsidRPr="008D7BA8">
        <w:rPr>
          <w:rFonts w:ascii="Segoe UI" w:eastAsia="Times New Roman" w:hAnsi="Segoe UI" w:cs="Segoe UI"/>
          <w:color w:val="2A2B3F"/>
          <w:sz w:val="24"/>
          <w:szCs w:val="24"/>
          <w:lang w:eastAsia="en-IN"/>
        </w:rPr>
        <w:t>, </w:t>
      </w:r>
      <w:r w:rsidRPr="008D7BA8">
        <w:rPr>
          <w:rFonts w:ascii="Consolas" w:eastAsia="Times New Roman" w:hAnsi="Consolas" w:cs="Courier New"/>
          <w:color w:val="C4710D"/>
          <w:bdr w:val="single" w:sz="6" w:space="0" w:color="D1D2E0" w:frame="1"/>
          <w:shd w:val="clear" w:color="auto" w:fill="FFFFFF"/>
          <w:lang w:eastAsia="en-IN"/>
        </w:rPr>
        <w:t>Category</w:t>
      </w:r>
      <w:r w:rsidRPr="008D7BA8">
        <w:rPr>
          <w:rFonts w:ascii="Segoe UI" w:eastAsia="Times New Roman" w:hAnsi="Segoe UI" w:cs="Segoe UI"/>
          <w:color w:val="2A2B3F"/>
          <w:sz w:val="24"/>
          <w:szCs w:val="24"/>
          <w:lang w:eastAsia="en-IN"/>
        </w:rPr>
        <w:t>), which help describe the Orders table.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It does </w:t>
      </w:r>
      <w:r w:rsidRPr="008D7BA8">
        <w:rPr>
          <w:rFonts w:ascii="Segoe UI" w:eastAsia="Times New Roman" w:hAnsi="Segoe UI" w:cs="Segoe UI"/>
          <w:b/>
          <w:bCs/>
          <w:color w:val="2A2B3F"/>
          <w:sz w:val="24"/>
          <w:szCs w:val="24"/>
          <w:lang w:eastAsia="en-IN"/>
        </w:rPr>
        <w:t>not</w:t>
      </w:r>
      <w:r w:rsidRPr="008D7BA8">
        <w:rPr>
          <w:rFonts w:ascii="Segoe UI" w:eastAsia="Times New Roman" w:hAnsi="Segoe UI" w:cs="Segoe UI"/>
          <w:color w:val="2A2B3F"/>
          <w:sz w:val="24"/>
          <w:szCs w:val="24"/>
          <w:lang w:eastAsia="en-IN"/>
        </w:rPr>
        <w:t> store transactional sales data, making it a </w:t>
      </w:r>
      <w:r w:rsidRPr="008D7BA8">
        <w:rPr>
          <w:rFonts w:ascii="Segoe UI" w:eastAsia="Times New Roman" w:hAnsi="Segoe UI" w:cs="Segoe UI"/>
          <w:b/>
          <w:bCs/>
          <w:color w:val="2A2B3F"/>
          <w:sz w:val="24"/>
          <w:szCs w:val="24"/>
          <w:lang w:eastAsia="en-IN"/>
        </w:rPr>
        <w:t>dimension table</w:t>
      </w:r>
      <w:r w:rsidRPr="008D7BA8">
        <w:rPr>
          <w:rFonts w:ascii="Segoe UI" w:eastAsia="Times New Roman" w:hAnsi="Segoe UI" w:cs="Segoe UI"/>
          <w:color w:val="2A2B3F"/>
          <w:sz w:val="24"/>
          <w:szCs w:val="24"/>
          <w:lang w:eastAsia="en-IN"/>
        </w:rPr>
        <w:t>, not the central fact table.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Customers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Customers table </w:t>
      </w:r>
      <w:r w:rsidRPr="008D7BA8">
        <w:rPr>
          <w:rFonts w:ascii="Segoe UI" w:eastAsia="Times New Roman" w:hAnsi="Segoe UI" w:cs="Segoe UI"/>
          <w:b/>
          <w:bCs/>
          <w:color w:val="2A2B3F"/>
          <w:sz w:val="24"/>
          <w:szCs w:val="24"/>
          <w:lang w:eastAsia="en-IN"/>
        </w:rPr>
        <w:t>describes</w:t>
      </w:r>
      <w:r w:rsidRPr="008D7BA8">
        <w:rPr>
          <w:rFonts w:ascii="Segoe UI" w:eastAsia="Times New Roman" w:hAnsi="Segoe UI" w:cs="Segoe UI"/>
          <w:color w:val="2A2B3F"/>
          <w:sz w:val="24"/>
          <w:szCs w:val="24"/>
          <w:lang w:eastAsia="en-IN"/>
        </w:rPr>
        <w:t> customer attributes (e.g., </w:t>
      </w:r>
      <w:r w:rsidRPr="008D7BA8">
        <w:rPr>
          <w:rFonts w:ascii="Consolas" w:eastAsia="Times New Roman" w:hAnsi="Consolas" w:cs="Courier New"/>
          <w:color w:val="C4710D"/>
          <w:bdr w:val="single" w:sz="6" w:space="0" w:color="D1D2E0" w:frame="1"/>
          <w:shd w:val="clear" w:color="auto" w:fill="FFFFFF"/>
          <w:lang w:eastAsia="en-IN"/>
        </w:rPr>
        <w:t>CustomerID</w:t>
      </w:r>
      <w:r w:rsidRPr="008D7BA8">
        <w:rPr>
          <w:rFonts w:ascii="Segoe UI" w:eastAsia="Times New Roman" w:hAnsi="Segoe UI" w:cs="Segoe UI"/>
          <w:color w:val="2A2B3F"/>
          <w:sz w:val="24"/>
          <w:szCs w:val="24"/>
          <w:lang w:eastAsia="en-IN"/>
        </w:rPr>
        <w:t>, </w:t>
      </w:r>
      <w:r w:rsidRPr="008D7BA8">
        <w:rPr>
          <w:rFonts w:ascii="Consolas" w:eastAsia="Times New Roman" w:hAnsi="Consolas" w:cs="Courier New"/>
          <w:color w:val="C4710D"/>
          <w:bdr w:val="single" w:sz="6" w:space="0" w:color="D1D2E0" w:frame="1"/>
          <w:shd w:val="clear" w:color="auto" w:fill="FFFFFF"/>
          <w:lang w:eastAsia="en-IN"/>
        </w:rPr>
        <w:t>CustomerName</w:t>
      </w:r>
      <w:r w:rsidRPr="008D7BA8">
        <w:rPr>
          <w:rFonts w:ascii="Segoe UI" w:eastAsia="Times New Roman" w:hAnsi="Segoe UI" w:cs="Segoe UI"/>
          <w:color w:val="2A2B3F"/>
          <w:sz w:val="24"/>
          <w:szCs w:val="24"/>
          <w:lang w:eastAsia="en-IN"/>
        </w:rPr>
        <w:t>), but it does </w:t>
      </w:r>
      <w:r w:rsidRPr="008D7BA8">
        <w:rPr>
          <w:rFonts w:ascii="Segoe UI" w:eastAsia="Times New Roman" w:hAnsi="Segoe UI" w:cs="Segoe UI"/>
          <w:b/>
          <w:bCs/>
          <w:color w:val="2A2B3F"/>
          <w:sz w:val="24"/>
          <w:szCs w:val="24"/>
          <w:lang w:eastAsia="en-IN"/>
        </w:rPr>
        <w:t>not</w:t>
      </w:r>
      <w:r w:rsidRPr="008D7BA8">
        <w:rPr>
          <w:rFonts w:ascii="Segoe UI" w:eastAsia="Times New Roman" w:hAnsi="Segoe UI" w:cs="Segoe UI"/>
          <w:color w:val="2A2B3F"/>
          <w:sz w:val="24"/>
          <w:szCs w:val="24"/>
          <w:lang w:eastAsia="en-IN"/>
        </w:rPr>
        <w:t> contain transactional data.</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It is a </w:t>
      </w:r>
      <w:r w:rsidRPr="008D7BA8">
        <w:rPr>
          <w:rFonts w:ascii="Segoe UI" w:eastAsia="Times New Roman" w:hAnsi="Segoe UI" w:cs="Segoe UI"/>
          <w:b/>
          <w:bCs/>
          <w:color w:val="2A2B3F"/>
          <w:sz w:val="24"/>
          <w:szCs w:val="24"/>
          <w:lang w:eastAsia="en-IN"/>
        </w:rPr>
        <w:t>dimension table</w:t>
      </w:r>
      <w:r w:rsidRPr="008D7BA8">
        <w:rPr>
          <w:rFonts w:ascii="Segoe UI" w:eastAsia="Times New Roman" w:hAnsi="Segoe UI" w:cs="Segoe UI"/>
          <w:color w:val="2A2B3F"/>
          <w:sz w:val="24"/>
          <w:szCs w:val="24"/>
          <w:lang w:eastAsia="en-IN"/>
        </w:rPr>
        <w:t>, not the fact table at the center of the star schema.</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with Star Schema Center</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BrightLens Analytics, you’re designing a star schema to analyze product sales with tables including Customers, Products, Dates, and Orders. The Orders table should be at the center. In Power BI Desktop’s "Model" view, place Orders as the fact table, linking it to dimension tables: Customers (via CustomerID), Products (via ProductID), and Dates (via OrderDate). Orders contains transactional data (e.g., SalesAmount, Quantity), while dimensions provide context (e.g., customer names, product details, dates). Create one-to-many relationships from each dimension to Orders (e.g., Products[ProductID] to Orders[ProductID]).</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a star schema, the central fact table holds measurable data (e.g., sales), surrounded by dimension tables providing descriptive attributes. Orders, as the transactional hub, connects sales metrics to Customers (who), Products (what), and Dates (when), enabling queries like “sales by product over time.” The Microsoft documentation on </w:t>
      </w:r>
      <w:hyperlink r:id="rId84" w:history="1">
        <w:r w:rsidRPr="008D7BA8">
          <w:rPr>
            <w:rFonts w:ascii="Segoe UI" w:eastAsia="Times New Roman" w:hAnsi="Segoe UI" w:cs="Segoe UI"/>
            <w:color w:val="6D28D2"/>
            <w:sz w:val="24"/>
            <w:szCs w:val="24"/>
            <w:u w:val="single"/>
            <w:lang w:eastAsia="en-IN"/>
          </w:rPr>
          <w:t>star schema</w:t>
        </w:r>
      </w:hyperlink>
      <w:r w:rsidRPr="008D7BA8">
        <w:rPr>
          <w:rFonts w:ascii="Segoe UI" w:eastAsia="Times New Roman" w:hAnsi="Segoe UI" w:cs="Segoe UI"/>
          <w:color w:val="2A2B3F"/>
          <w:sz w:val="24"/>
          <w:szCs w:val="24"/>
          <w:lang w:eastAsia="en-IN"/>
        </w:rPr>
        <w:t> states, “The fact table, typically an orders or sales table, is at the center of a star schema, linked to dimension tables for analysis.”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5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Customers</w:t>
      </w:r>
      <w:r w:rsidRPr="008D7BA8">
        <w:rPr>
          <w:rFonts w:ascii="Segoe UI" w:eastAsia="Times New Roman" w:hAnsi="Segoe UI" w:cs="Segoe UI"/>
          <w:color w:val="2A2B3F"/>
          <w:sz w:val="24"/>
          <w:szCs w:val="24"/>
          <w:lang w:eastAsia="en-IN"/>
        </w:rPr>
        <w:t>: A dimension table (e.g., CustomerID, Name) describes “who,” not the sales events.</w:t>
      </w:r>
    </w:p>
    <w:p w:rsidR="008D7BA8" w:rsidRPr="008D7BA8" w:rsidRDefault="008D7BA8" w:rsidP="008D7BA8">
      <w:pPr>
        <w:numPr>
          <w:ilvl w:val="0"/>
          <w:numId w:val="5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Products</w:t>
      </w:r>
      <w:r w:rsidRPr="008D7BA8">
        <w:rPr>
          <w:rFonts w:ascii="Segoe UI" w:eastAsia="Times New Roman" w:hAnsi="Segoe UI" w:cs="Segoe UI"/>
          <w:color w:val="2A2B3F"/>
          <w:sz w:val="24"/>
          <w:szCs w:val="24"/>
          <w:lang w:eastAsia="en-IN"/>
        </w:rPr>
        <w:t>: Another dimension (e.g., ProductID, Name) details “what,” not the transactions.</w:t>
      </w:r>
    </w:p>
    <w:p w:rsidR="008D7BA8" w:rsidRPr="008D7BA8" w:rsidRDefault="008D7BA8" w:rsidP="008D7BA8">
      <w:pPr>
        <w:numPr>
          <w:ilvl w:val="0"/>
          <w:numId w:val="5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Dates</w:t>
      </w:r>
      <w:r w:rsidRPr="008D7BA8">
        <w:rPr>
          <w:rFonts w:ascii="Segoe UI" w:eastAsia="Times New Roman" w:hAnsi="Segoe UI" w:cs="Segoe UI"/>
          <w:color w:val="2A2B3F"/>
          <w:sz w:val="24"/>
          <w:szCs w:val="24"/>
          <w:lang w:eastAsia="en-IN"/>
        </w:rPr>
        <w:t>: A dimension (e.g., Date, Month) provides “when,” not the sales facts.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Orders, as the fact table, is the star schema’s core for BrightLens’ sales analysis.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Model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26</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SkyMetrics Corp., your dataset includes customer purchasing data with the following columns: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numPr>
          <w:ilvl w:val="0"/>
          <w:numId w:val="60"/>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CustomerID</w:t>
      </w:r>
    </w:p>
    <w:p w:rsidR="008D7BA8" w:rsidRPr="008D7BA8" w:rsidRDefault="008D7BA8" w:rsidP="008D7BA8">
      <w:pPr>
        <w:numPr>
          <w:ilvl w:val="0"/>
          <w:numId w:val="60"/>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Total Purchases</w:t>
      </w:r>
    </w:p>
    <w:p w:rsidR="008D7BA8" w:rsidRPr="008D7BA8" w:rsidRDefault="008D7BA8" w:rsidP="008D7BA8">
      <w:pPr>
        <w:numPr>
          <w:ilvl w:val="0"/>
          <w:numId w:val="60"/>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Average Purchase Value</w:t>
      </w:r>
    </w:p>
    <w:p w:rsidR="008D7BA8" w:rsidRPr="008D7BA8" w:rsidRDefault="008D7BA8" w:rsidP="008D7BA8">
      <w:pPr>
        <w:numPr>
          <w:ilvl w:val="0"/>
          <w:numId w:val="60"/>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Purchase Frequency</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Your manager wants to identify clusters of customers with similar purchasing behavior for targeted marketing campaigns.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should you do to create these clusters?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Use the "Clustering" feature in the Analytics pane for the visual displaying customer purchasing data.</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Power BI's </w:t>
      </w:r>
      <w:r w:rsidRPr="008D7BA8">
        <w:rPr>
          <w:rFonts w:ascii="Segoe UI" w:eastAsia="Times New Roman" w:hAnsi="Segoe UI" w:cs="Segoe UI"/>
          <w:b/>
          <w:bCs/>
          <w:color w:val="2A2B3F"/>
          <w:sz w:val="24"/>
          <w:szCs w:val="24"/>
          <w:lang w:eastAsia="en-IN"/>
        </w:rPr>
        <w:t>Clustering feature</w:t>
      </w:r>
      <w:r w:rsidRPr="008D7BA8">
        <w:rPr>
          <w:rFonts w:ascii="Segoe UI" w:eastAsia="Times New Roman" w:hAnsi="Segoe UI" w:cs="Segoe UI"/>
          <w:color w:val="2A2B3F"/>
          <w:sz w:val="24"/>
          <w:szCs w:val="24"/>
          <w:lang w:eastAsia="en-IN"/>
        </w:rPr>
        <w:t> in the </w:t>
      </w:r>
      <w:r w:rsidRPr="008D7BA8">
        <w:rPr>
          <w:rFonts w:ascii="Segoe UI" w:eastAsia="Times New Roman" w:hAnsi="Segoe UI" w:cs="Segoe UI"/>
          <w:b/>
          <w:bCs/>
          <w:color w:val="2A2B3F"/>
          <w:sz w:val="24"/>
          <w:szCs w:val="24"/>
          <w:lang w:eastAsia="en-IN"/>
        </w:rPr>
        <w:t>Analytics pane</w:t>
      </w:r>
      <w:r w:rsidRPr="008D7BA8">
        <w:rPr>
          <w:rFonts w:ascii="Segoe UI" w:eastAsia="Times New Roman" w:hAnsi="Segoe UI" w:cs="Segoe UI"/>
          <w:color w:val="2A2B3F"/>
          <w:sz w:val="24"/>
          <w:szCs w:val="24"/>
          <w:lang w:eastAsia="en-IN"/>
        </w:rPr>
        <w:t> automatically detects patterns and groups similar customers based on numeric values like </w:t>
      </w:r>
      <w:r w:rsidRPr="008D7BA8">
        <w:rPr>
          <w:rFonts w:ascii="Segoe UI" w:eastAsia="Times New Roman" w:hAnsi="Segoe UI" w:cs="Segoe UI"/>
          <w:b/>
          <w:bCs/>
          <w:color w:val="2A2B3F"/>
          <w:sz w:val="24"/>
          <w:szCs w:val="24"/>
          <w:lang w:eastAsia="en-IN"/>
        </w:rPr>
        <w:t>Total Purchases, Average Purchase Value, and Purchase Frequency</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method </w:t>
      </w:r>
      <w:r w:rsidRPr="008D7BA8">
        <w:rPr>
          <w:rFonts w:ascii="Segoe UI" w:eastAsia="Times New Roman" w:hAnsi="Segoe UI" w:cs="Segoe UI"/>
          <w:b/>
          <w:bCs/>
          <w:color w:val="2A2B3F"/>
          <w:sz w:val="24"/>
          <w:szCs w:val="24"/>
          <w:lang w:eastAsia="en-IN"/>
        </w:rPr>
        <w:t>eliminates the need for manual grouping</w:t>
      </w:r>
      <w:r w:rsidRPr="008D7BA8">
        <w:rPr>
          <w:rFonts w:ascii="Segoe UI" w:eastAsia="Times New Roman" w:hAnsi="Segoe UI" w:cs="Segoe UI"/>
          <w:color w:val="2A2B3F"/>
          <w:sz w:val="24"/>
          <w:szCs w:val="24"/>
          <w:lang w:eastAsia="en-IN"/>
        </w:rPr>
        <w:t> and </w:t>
      </w:r>
      <w:r w:rsidRPr="008D7BA8">
        <w:rPr>
          <w:rFonts w:ascii="Segoe UI" w:eastAsia="Times New Roman" w:hAnsi="Segoe UI" w:cs="Segoe UI"/>
          <w:b/>
          <w:bCs/>
          <w:color w:val="2A2B3F"/>
          <w:sz w:val="24"/>
          <w:szCs w:val="24"/>
          <w:lang w:eastAsia="en-IN"/>
        </w:rPr>
        <w:t>dynamically adjusts clusters</w:t>
      </w:r>
      <w:r w:rsidRPr="008D7BA8">
        <w:rPr>
          <w:rFonts w:ascii="Segoe UI" w:eastAsia="Times New Roman" w:hAnsi="Segoe UI" w:cs="Segoe UI"/>
          <w:color w:val="2A2B3F"/>
          <w:sz w:val="24"/>
          <w:szCs w:val="24"/>
          <w:lang w:eastAsia="en-IN"/>
        </w:rPr>
        <w:t> based on data updates.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Add a slicer to the report to let users filter customers by purchase behavior.</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slicer allows users to </w:t>
      </w:r>
      <w:r w:rsidRPr="008D7BA8">
        <w:rPr>
          <w:rFonts w:ascii="Segoe UI" w:eastAsia="Times New Roman" w:hAnsi="Segoe UI" w:cs="Segoe UI"/>
          <w:b/>
          <w:bCs/>
          <w:color w:val="2A2B3F"/>
          <w:sz w:val="24"/>
          <w:szCs w:val="24"/>
          <w:lang w:eastAsia="en-IN"/>
        </w:rPr>
        <w:t>filter data</w:t>
      </w:r>
      <w:r w:rsidRPr="008D7BA8">
        <w:rPr>
          <w:rFonts w:ascii="Segoe UI" w:eastAsia="Times New Roman" w:hAnsi="Segoe UI" w:cs="Segoe UI"/>
          <w:color w:val="2A2B3F"/>
          <w:sz w:val="24"/>
          <w:szCs w:val="24"/>
          <w:lang w:eastAsia="en-IN"/>
        </w:rPr>
        <w:t> but </w:t>
      </w:r>
      <w:r w:rsidRPr="008D7BA8">
        <w:rPr>
          <w:rFonts w:ascii="Segoe UI" w:eastAsia="Times New Roman" w:hAnsi="Segoe UI" w:cs="Segoe UI"/>
          <w:b/>
          <w:bCs/>
          <w:color w:val="2A2B3F"/>
          <w:sz w:val="24"/>
          <w:szCs w:val="24"/>
          <w:lang w:eastAsia="en-IN"/>
        </w:rPr>
        <w:t>does not create clusters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Filtering does not help in </w:t>
      </w:r>
      <w:r w:rsidRPr="008D7BA8">
        <w:rPr>
          <w:rFonts w:ascii="Segoe UI" w:eastAsia="Times New Roman" w:hAnsi="Segoe UI" w:cs="Segoe UI"/>
          <w:b/>
          <w:bCs/>
          <w:color w:val="2A2B3F"/>
          <w:sz w:val="24"/>
          <w:szCs w:val="24"/>
          <w:lang w:eastAsia="en-IN"/>
        </w:rPr>
        <w:t>identifying groups of similar customers automatically</w:t>
      </w:r>
      <w:r w:rsidRPr="008D7BA8">
        <w:rPr>
          <w:rFonts w:ascii="Segoe UI" w:eastAsia="Times New Roman" w:hAnsi="Segoe UI" w:cs="Segoe UI"/>
          <w:color w:val="2A2B3F"/>
          <w:sz w:val="24"/>
          <w:szCs w:val="24"/>
          <w:lang w:eastAsia="en-IN"/>
        </w:rPr>
        <w:t>, which is the key requirement.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Use the "New Group" option to manually assign customers to clusters.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"New Group" option in Power BI is </w:t>
      </w:r>
      <w:r w:rsidRPr="008D7BA8">
        <w:rPr>
          <w:rFonts w:ascii="Segoe UI" w:eastAsia="Times New Roman" w:hAnsi="Segoe UI" w:cs="Segoe UI"/>
          <w:b/>
          <w:bCs/>
          <w:color w:val="2A2B3F"/>
          <w:sz w:val="24"/>
          <w:szCs w:val="24"/>
          <w:lang w:eastAsia="en-IN"/>
        </w:rPr>
        <w:t>manual</w:t>
      </w:r>
      <w:r w:rsidRPr="008D7BA8">
        <w:rPr>
          <w:rFonts w:ascii="Segoe UI" w:eastAsia="Times New Roman" w:hAnsi="Segoe UI" w:cs="Segoe UI"/>
          <w:color w:val="2A2B3F"/>
          <w:sz w:val="24"/>
          <w:szCs w:val="24"/>
          <w:lang w:eastAsia="en-IN"/>
        </w:rPr>
        <w:t> and does </w:t>
      </w:r>
      <w:r w:rsidRPr="008D7BA8">
        <w:rPr>
          <w:rFonts w:ascii="Segoe UI" w:eastAsia="Times New Roman" w:hAnsi="Segoe UI" w:cs="Segoe UI"/>
          <w:b/>
          <w:bCs/>
          <w:color w:val="2A2B3F"/>
          <w:sz w:val="24"/>
          <w:szCs w:val="24"/>
          <w:lang w:eastAsia="en-IN"/>
        </w:rPr>
        <w:t>not use statistical methods</w:t>
      </w:r>
      <w:r w:rsidRPr="008D7BA8">
        <w:rPr>
          <w:rFonts w:ascii="Segoe UI" w:eastAsia="Times New Roman" w:hAnsi="Segoe UI" w:cs="Segoe UI"/>
          <w:color w:val="2A2B3F"/>
          <w:sz w:val="24"/>
          <w:szCs w:val="24"/>
          <w:lang w:eastAsia="en-IN"/>
        </w:rPr>
        <w:t> to find natural clusters.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approach </w:t>
      </w:r>
      <w:r w:rsidRPr="008D7BA8">
        <w:rPr>
          <w:rFonts w:ascii="Segoe UI" w:eastAsia="Times New Roman" w:hAnsi="Segoe UI" w:cs="Segoe UI"/>
          <w:b/>
          <w:bCs/>
          <w:color w:val="2A2B3F"/>
          <w:sz w:val="24"/>
          <w:szCs w:val="24"/>
          <w:lang w:eastAsia="en-IN"/>
        </w:rPr>
        <w:t>does not scale well for large datasets</w:t>
      </w:r>
      <w:r w:rsidRPr="008D7BA8">
        <w:rPr>
          <w:rFonts w:ascii="Segoe UI" w:eastAsia="Times New Roman" w:hAnsi="Segoe UI" w:cs="Segoe UI"/>
          <w:color w:val="2A2B3F"/>
          <w:sz w:val="24"/>
          <w:szCs w:val="24"/>
          <w:lang w:eastAsia="en-IN"/>
        </w:rPr>
        <w:t> and may introduce </w:t>
      </w:r>
      <w:r w:rsidRPr="008D7BA8">
        <w:rPr>
          <w:rFonts w:ascii="Segoe UI" w:eastAsia="Times New Roman" w:hAnsi="Segoe UI" w:cs="Segoe UI"/>
          <w:b/>
          <w:bCs/>
          <w:color w:val="2A2B3F"/>
          <w:sz w:val="24"/>
          <w:szCs w:val="24"/>
          <w:lang w:eastAsia="en-IN"/>
        </w:rPr>
        <w:t>bias</w:t>
      </w:r>
      <w:r w:rsidRPr="008D7BA8">
        <w:rPr>
          <w:rFonts w:ascii="Segoe UI" w:eastAsia="Times New Roman" w:hAnsi="Segoe UI" w:cs="Segoe UI"/>
          <w:color w:val="2A2B3F"/>
          <w:sz w:val="24"/>
          <w:szCs w:val="24"/>
          <w:lang w:eastAsia="en-IN"/>
        </w:rPr>
        <w:t> in the clustering process.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Create a calculated table using DAX to group customers into clusters.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DAX is </w:t>
      </w:r>
      <w:r w:rsidRPr="008D7BA8">
        <w:rPr>
          <w:rFonts w:ascii="Segoe UI" w:eastAsia="Times New Roman" w:hAnsi="Segoe UI" w:cs="Segoe UI"/>
          <w:b/>
          <w:bCs/>
          <w:color w:val="2A2B3F"/>
          <w:sz w:val="24"/>
          <w:szCs w:val="24"/>
          <w:lang w:eastAsia="en-IN"/>
        </w:rPr>
        <w:t>not designed</w:t>
      </w:r>
      <w:r w:rsidRPr="008D7BA8">
        <w:rPr>
          <w:rFonts w:ascii="Segoe UI" w:eastAsia="Times New Roman" w:hAnsi="Segoe UI" w:cs="Segoe UI"/>
          <w:color w:val="2A2B3F"/>
          <w:sz w:val="24"/>
          <w:szCs w:val="24"/>
          <w:lang w:eastAsia="en-IN"/>
        </w:rPr>
        <w:t> for machine-learning-based clustering.</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Creating a calculated table requires </w:t>
      </w:r>
      <w:r w:rsidRPr="008D7BA8">
        <w:rPr>
          <w:rFonts w:ascii="Segoe UI" w:eastAsia="Times New Roman" w:hAnsi="Segoe UI" w:cs="Segoe UI"/>
          <w:b/>
          <w:bCs/>
          <w:color w:val="2A2B3F"/>
          <w:sz w:val="24"/>
          <w:szCs w:val="24"/>
          <w:lang w:eastAsia="en-IN"/>
        </w:rPr>
        <w:t>manually defining thresholds</w:t>
      </w:r>
      <w:r w:rsidRPr="008D7BA8">
        <w:rPr>
          <w:rFonts w:ascii="Segoe UI" w:eastAsia="Times New Roman" w:hAnsi="Segoe UI" w:cs="Segoe UI"/>
          <w:color w:val="2A2B3F"/>
          <w:sz w:val="24"/>
          <w:szCs w:val="24"/>
          <w:lang w:eastAsia="en-IN"/>
        </w:rPr>
        <w:t> for clustering, which lacks flexibility and </w:t>
      </w:r>
      <w:r w:rsidRPr="008D7BA8">
        <w:rPr>
          <w:rFonts w:ascii="Segoe UI" w:eastAsia="Times New Roman" w:hAnsi="Segoe UI" w:cs="Segoe UI"/>
          <w:b/>
          <w:bCs/>
          <w:color w:val="2A2B3F"/>
          <w:sz w:val="24"/>
          <w:szCs w:val="24"/>
          <w:lang w:eastAsia="en-IN"/>
        </w:rPr>
        <w:t>does not leverage Power BI’s built-in clustering capabilities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SkyMetrics Corp., your manager wants to identify clusters of customers with similar purchasing behavior (based on Total Purchases, Average Purchase Value, Purchase Frequency) for targeted marketing. The most effective method is to use Power BI’s "Clustering" feature. In Power BI Desktop, create a scatter chart: drag CustomerID to "Details," Total Purchases to "X Axis," and Average Purchase Value to "Y Axis" (optionally Purchase Frequency to "Size"). Select the visual, go to the "Visualizations" pane, expand the "Analytics" tab, and under "Clusters," click "Add." Adjust the "Number of Clusters" (e.g., 3) if needed, and Power BI applies k-means clustering, adding a Cluster column to the dataset. This groups customers into clusters (e.g., high-value frequent buyers, low-value occasional buyers).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Clustering feature uses machine learning to automatically detect patterns in multidimensional data, ideal for identifying purchasing behavior groups without manual rules. It creates a new field in the dataset, enabling further analysis or targeting in visuals.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6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Create a calculated table with DAX</w:t>
      </w:r>
      <w:r w:rsidRPr="008D7BA8">
        <w:rPr>
          <w:rFonts w:ascii="Segoe UI" w:eastAsia="Times New Roman" w:hAnsi="Segoe UI" w:cs="Segoe UI"/>
          <w:color w:val="2A2B3F"/>
          <w:sz w:val="24"/>
          <w:szCs w:val="24"/>
          <w:lang w:eastAsia="en-IN"/>
        </w:rPr>
        <w:t>: DAX can’t perform clustering—it’s for explicit calculations (e.g., SUM or IF), not unsupervised pattern detection, per the </w:t>
      </w:r>
      <w:hyperlink r:id="rId85" w:history="1">
        <w:r w:rsidRPr="008D7BA8">
          <w:rPr>
            <w:rFonts w:ascii="Segoe UI" w:eastAsia="Times New Roman" w:hAnsi="Segoe UI" w:cs="Segoe UI"/>
            <w:color w:val="6D28D2"/>
            <w:sz w:val="24"/>
            <w:szCs w:val="24"/>
            <w:u w:val="single"/>
            <w:lang w:eastAsia="en-IN"/>
          </w:rPr>
          <w:t>DAX overview</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6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Use the "New Group" option</w:t>
      </w:r>
      <w:r w:rsidRPr="008D7BA8">
        <w:rPr>
          <w:rFonts w:ascii="Segoe UI" w:eastAsia="Times New Roman" w:hAnsi="Segoe UI" w:cs="Segoe UI"/>
          <w:color w:val="2A2B3F"/>
          <w:sz w:val="24"/>
          <w:szCs w:val="24"/>
          <w:lang w:eastAsia="en-IN"/>
        </w:rPr>
        <w:t>: This manually groups data into bins or categories (e.g., high/low purchases), requiring predefined rules, not dynamic clustering, per the </w:t>
      </w:r>
      <w:hyperlink r:id="rId86" w:history="1">
        <w:r w:rsidRPr="008D7BA8">
          <w:rPr>
            <w:rFonts w:ascii="Segoe UI" w:eastAsia="Times New Roman" w:hAnsi="Segoe UI" w:cs="Segoe UI"/>
            <w:color w:val="6D28D2"/>
            <w:sz w:val="24"/>
            <w:szCs w:val="24"/>
            <w:u w:val="single"/>
            <w:lang w:eastAsia="en-IN"/>
          </w:rPr>
          <w:t>grouping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6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Add a slicer</w:t>
      </w:r>
      <w:r w:rsidRPr="008D7BA8">
        <w:rPr>
          <w:rFonts w:ascii="Segoe UI" w:eastAsia="Times New Roman" w:hAnsi="Segoe UI" w:cs="Segoe UI"/>
          <w:color w:val="2A2B3F"/>
          <w:sz w:val="24"/>
          <w:szCs w:val="24"/>
          <w:lang w:eastAsia="en-IN"/>
        </w:rPr>
        <w:t>: A slicer filters data interactively but doesn’t identify clusters—it relies on user selection, not pattern recognition.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Clustering feature directly addresses SkyMetrics’ need for automated, data-driven customer segmentation.</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Visualize and analyze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27</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CASE ANALYSIS:</w:t>
      </w:r>
      <w:r w:rsidRPr="008D7BA8">
        <w:rPr>
          <w:rFonts w:ascii="Segoe UI" w:eastAsia="Times New Roman" w:hAnsi="Segoe UI" w:cs="Segoe UI"/>
          <w:color w:val="2A2B3F"/>
          <w:sz w:val="24"/>
          <w:szCs w:val="24"/>
          <w:lang w:eastAsia="en-IN"/>
        </w:rPr>
        <w:br/>
        <w:t>You are a data analyst at </w:t>
      </w:r>
      <w:r w:rsidRPr="008D7BA8">
        <w:rPr>
          <w:rFonts w:ascii="Segoe UI" w:eastAsia="Times New Roman" w:hAnsi="Segoe UI" w:cs="Segoe UI"/>
          <w:b/>
          <w:bCs/>
          <w:color w:val="2A2B3F"/>
          <w:sz w:val="24"/>
          <w:szCs w:val="24"/>
          <w:lang w:eastAsia="en-IN"/>
        </w:rPr>
        <w:t>HealthConnect Analytics</w:t>
      </w:r>
      <w:r w:rsidRPr="008D7BA8">
        <w:rPr>
          <w:rFonts w:ascii="Segoe UI" w:eastAsia="Times New Roman" w:hAnsi="Segoe UI" w:cs="Segoe UI"/>
          <w:color w:val="2A2B3F"/>
          <w:sz w:val="24"/>
          <w:szCs w:val="24"/>
          <w:lang w:eastAsia="en-IN"/>
        </w:rPr>
        <w:t>, a company that provides data-driven insights to insurance providers. Your team has been tasked with analyzing healthcare claims data from multiple sources to identify trends in costs, processing times, and utilization. The project involves creating a </w:t>
      </w:r>
      <w:r w:rsidRPr="008D7BA8">
        <w:rPr>
          <w:rFonts w:ascii="Segoe UI" w:eastAsia="Times New Roman" w:hAnsi="Segoe UI" w:cs="Segoe UI"/>
          <w:b/>
          <w:bCs/>
          <w:color w:val="2A2B3F"/>
          <w:sz w:val="24"/>
          <w:szCs w:val="24"/>
          <w:lang w:eastAsia="en-IN"/>
        </w:rPr>
        <w:t>dashboard</w:t>
      </w:r>
      <w:r w:rsidRPr="008D7BA8">
        <w:rPr>
          <w:rFonts w:ascii="Segoe UI" w:eastAsia="Times New Roman" w:hAnsi="Segoe UI" w:cs="Segoe UI"/>
          <w:color w:val="2A2B3F"/>
          <w:sz w:val="24"/>
          <w:szCs w:val="24"/>
          <w:lang w:eastAsia="en-IN"/>
        </w:rPr>
        <w:t> that provides stakeholders with actionable insights into claim trends. The final deliverable should include metrics such as:</w:t>
      </w:r>
    </w:p>
    <w:p w:rsidR="008D7BA8" w:rsidRPr="008D7BA8" w:rsidRDefault="008D7BA8" w:rsidP="008D7BA8">
      <w:pPr>
        <w:numPr>
          <w:ilvl w:val="0"/>
          <w:numId w:val="62"/>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Total number of claims</w:t>
      </w:r>
    </w:p>
    <w:p w:rsidR="008D7BA8" w:rsidRPr="008D7BA8" w:rsidRDefault="008D7BA8" w:rsidP="008D7BA8">
      <w:pPr>
        <w:numPr>
          <w:ilvl w:val="0"/>
          <w:numId w:val="62"/>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Average claim amount</w:t>
      </w:r>
    </w:p>
    <w:p w:rsidR="008D7BA8" w:rsidRPr="008D7BA8" w:rsidRDefault="008D7BA8" w:rsidP="008D7BA8">
      <w:pPr>
        <w:numPr>
          <w:ilvl w:val="0"/>
          <w:numId w:val="62"/>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Distribution of claims by state</w:t>
      </w:r>
    </w:p>
    <w:p w:rsidR="008D7BA8" w:rsidRPr="008D7BA8" w:rsidRDefault="008D7BA8" w:rsidP="008D7BA8">
      <w:pPr>
        <w:numPr>
          <w:ilvl w:val="0"/>
          <w:numId w:val="62"/>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Trends in claim processing time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However, the raw data is inconsistent, unclean, and requires significant transformation before it can be used for reporting.</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Raw Data Overview</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3649980"/>
            <wp:effectExtent l="0" t="0" r="7620" b="7620"/>
            <wp:docPr id="26" name="Picture 26" descr="https://img-c.udemycdn.com/redactor/raw/practice_test_question/2025-01-28_14-51-31-1ced78027cd372f8124c9514cb7753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c.udemycdn.com/redactor/raw/practice_test_question/2025-01-28_14-51-31-1ced78027cd372f8124c9514cb77536f.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64580" cy="364998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Key Challenges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6027420"/>
            <wp:effectExtent l="0" t="0" r="7620" b="0"/>
            <wp:docPr id="25" name="Picture 25" descr="https://img-c.udemycdn.com/redactor/raw/practice_test_question/2025-01-28_14-51-31-7b0df673ae6b2dfb79619b75a46f1d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mg-c.udemycdn.com/redactor/raw/practice_test_question/2025-01-28_14-51-31-7b0df673ae6b2dfb79619b75a46f1d7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64580" cy="602742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Business Problem</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current state of the data makes it unsuitable for analysis due to its unclean and inconsistent format. You must resolve the following problems to achieve the project goals: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Question:</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i/>
          <w:iCs/>
          <w:color w:val="2A2B3F"/>
          <w:sz w:val="24"/>
          <w:szCs w:val="24"/>
          <w:lang w:eastAsia="en-IN"/>
        </w:rPr>
        <w:t>You need to calculate the total number of claims per state. What is the best approach?</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Create a calculated column using DAX with the formula: COUNTROWS('Claims').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calculated column computes a value for each row in a table. While </w:t>
      </w:r>
      <w:r w:rsidRPr="008D7BA8">
        <w:rPr>
          <w:rFonts w:ascii="Consolas" w:eastAsia="Times New Roman" w:hAnsi="Consolas" w:cs="Courier New"/>
          <w:color w:val="C4710D"/>
          <w:bdr w:val="single" w:sz="6" w:space="0" w:color="D1D2E0" w:frame="1"/>
          <w:shd w:val="clear" w:color="auto" w:fill="FFFFFF"/>
          <w:lang w:eastAsia="en-IN"/>
        </w:rPr>
        <w:t>COUNTROWS('Claims')</w:t>
      </w:r>
      <w:r w:rsidRPr="008D7BA8">
        <w:rPr>
          <w:rFonts w:ascii="Segoe UI" w:eastAsia="Times New Roman" w:hAnsi="Segoe UI" w:cs="Segoe UI"/>
          <w:color w:val="2A2B3F"/>
          <w:sz w:val="24"/>
          <w:szCs w:val="24"/>
          <w:lang w:eastAsia="en-IN"/>
        </w:rPr>
        <w:t> calculates the total number of rows in the </w:t>
      </w:r>
      <w:r w:rsidRPr="008D7BA8">
        <w:rPr>
          <w:rFonts w:ascii="Consolas" w:eastAsia="Times New Roman" w:hAnsi="Consolas" w:cs="Courier New"/>
          <w:color w:val="C4710D"/>
          <w:bdr w:val="single" w:sz="6" w:space="0" w:color="D1D2E0" w:frame="1"/>
          <w:shd w:val="clear" w:color="auto" w:fill="FFFFFF"/>
          <w:lang w:eastAsia="en-IN"/>
        </w:rPr>
        <w:t>Claims</w:t>
      </w:r>
      <w:r w:rsidRPr="008D7BA8">
        <w:rPr>
          <w:rFonts w:ascii="Segoe UI" w:eastAsia="Times New Roman" w:hAnsi="Segoe UI" w:cs="Segoe UI"/>
          <w:color w:val="2A2B3F"/>
          <w:sz w:val="24"/>
          <w:szCs w:val="24"/>
          <w:lang w:eastAsia="en-IN"/>
        </w:rPr>
        <w:t> table, it does not group by </w:t>
      </w:r>
      <w:r w:rsidRPr="008D7BA8">
        <w:rPr>
          <w:rFonts w:ascii="Consolas" w:eastAsia="Times New Roman" w:hAnsi="Consolas" w:cs="Courier New"/>
          <w:color w:val="C4710D"/>
          <w:bdr w:val="single" w:sz="6" w:space="0" w:color="D1D2E0" w:frame="1"/>
          <w:shd w:val="clear" w:color="auto" w:fill="FFFFFF"/>
          <w:lang w:eastAsia="en-IN"/>
        </w:rPr>
        <w:t>StateName</w:t>
      </w:r>
      <w:r w:rsidRPr="008D7BA8">
        <w:rPr>
          <w:rFonts w:ascii="Segoe UI" w:eastAsia="Times New Roman" w:hAnsi="Segoe UI" w:cs="Segoe UI"/>
          <w:color w:val="2A2B3F"/>
          <w:sz w:val="24"/>
          <w:szCs w:val="24"/>
          <w:lang w:eastAsia="en-IN"/>
        </w:rPr>
        <w:t> and will provide the same result for all rows.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This approach does not group the claims by state and results in a single total, which is not useful for analyzing claims per state. It is computationally inefficient and increases storage usage unnecessarily.</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Create a new column in the StateCode table to count claims.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Adding a calculated column to the </w:t>
      </w:r>
      <w:r w:rsidRPr="008D7BA8">
        <w:rPr>
          <w:rFonts w:ascii="Consolas" w:eastAsia="Times New Roman" w:hAnsi="Consolas" w:cs="Courier New"/>
          <w:color w:val="C4710D"/>
          <w:bdr w:val="single" w:sz="6" w:space="0" w:color="D1D2E0" w:frame="1"/>
          <w:shd w:val="clear" w:color="auto" w:fill="FFFFFF"/>
          <w:lang w:eastAsia="en-IN"/>
        </w:rPr>
        <w:t>StateCode</w:t>
      </w:r>
      <w:r w:rsidRPr="008D7BA8">
        <w:rPr>
          <w:rFonts w:ascii="Segoe UI" w:eastAsia="Times New Roman" w:hAnsi="Segoe UI" w:cs="Segoe UI"/>
          <w:color w:val="2A2B3F"/>
          <w:sz w:val="24"/>
          <w:szCs w:val="24"/>
          <w:lang w:eastAsia="en-IN"/>
        </w:rPr>
        <w:t> table is not a valid approach because the claim count should be derived from the </w:t>
      </w:r>
      <w:r w:rsidRPr="008D7BA8">
        <w:rPr>
          <w:rFonts w:ascii="Consolas" w:eastAsia="Times New Roman" w:hAnsi="Consolas" w:cs="Courier New"/>
          <w:color w:val="C4710D"/>
          <w:bdr w:val="single" w:sz="6" w:space="0" w:color="D1D2E0" w:frame="1"/>
          <w:shd w:val="clear" w:color="auto" w:fill="FFFFFF"/>
          <w:lang w:eastAsia="en-IN"/>
        </w:rPr>
        <w:t>Claims</w:t>
      </w:r>
      <w:r w:rsidRPr="008D7BA8">
        <w:rPr>
          <w:rFonts w:ascii="Segoe UI" w:eastAsia="Times New Roman" w:hAnsi="Segoe UI" w:cs="Segoe UI"/>
          <w:color w:val="2A2B3F"/>
          <w:sz w:val="24"/>
          <w:szCs w:val="24"/>
          <w:lang w:eastAsia="en-IN"/>
        </w:rPr>
        <w:t> table, not the </w:t>
      </w:r>
      <w:r w:rsidRPr="008D7BA8">
        <w:rPr>
          <w:rFonts w:ascii="Consolas" w:eastAsia="Times New Roman" w:hAnsi="Consolas" w:cs="Courier New"/>
          <w:color w:val="C4710D"/>
          <w:bdr w:val="single" w:sz="6" w:space="0" w:color="D1D2E0" w:frame="1"/>
          <w:shd w:val="clear" w:color="auto" w:fill="FFFFFF"/>
          <w:lang w:eastAsia="en-IN"/>
        </w:rPr>
        <w:t>StateCode</w:t>
      </w:r>
      <w:r w:rsidRPr="008D7BA8">
        <w:rPr>
          <w:rFonts w:ascii="Segoe UI" w:eastAsia="Times New Roman" w:hAnsi="Segoe UI" w:cs="Segoe UI"/>
          <w:color w:val="2A2B3F"/>
          <w:sz w:val="24"/>
          <w:szCs w:val="24"/>
          <w:lang w:eastAsia="en-IN"/>
        </w:rPr>
        <w:t> table. The </w:t>
      </w:r>
      <w:r w:rsidRPr="008D7BA8">
        <w:rPr>
          <w:rFonts w:ascii="Consolas" w:eastAsia="Times New Roman" w:hAnsi="Consolas" w:cs="Courier New"/>
          <w:color w:val="C4710D"/>
          <w:bdr w:val="single" w:sz="6" w:space="0" w:color="D1D2E0" w:frame="1"/>
          <w:shd w:val="clear" w:color="auto" w:fill="FFFFFF"/>
          <w:lang w:eastAsia="en-IN"/>
        </w:rPr>
        <w:t>StateCode</w:t>
      </w:r>
      <w:r w:rsidRPr="008D7BA8">
        <w:rPr>
          <w:rFonts w:ascii="Segoe UI" w:eastAsia="Times New Roman" w:hAnsi="Segoe UI" w:cs="Segoe UI"/>
          <w:color w:val="2A2B3F"/>
          <w:sz w:val="24"/>
          <w:szCs w:val="24"/>
          <w:lang w:eastAsia="en-IN"/>
        </w:rPr>
        <w:t> table is meant for reference data, not aggregations.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The </w:t>
      </w:r>
      <w:r w:rsidRPr="008D7BA8">
        <w:rPr>
          <w:rFonts w:ascii="Consolas" w:eastAsia="Times New Roman" w:hAnsi="Consolas" w:cs="Courier New"/>
          <w:color w:val="C4710D"/>
          <w:bdr w:val="single" w:sz="6" w:space="0" w:color="D1D2E0" w:frame="1"/>
          <w:shd w:val="clear" w:color="auto" w:fill="FFFFFF"/>
          <w:lang w:eastAsia="en-IN"/>
        </w:rPr>
        <w:t>StateCode</w:t>
      </w:r>
      <w:r w:rsidRPr="008D7BA8">
        <w:rPr>
          <w:rFonts w:ascii="Segoe UI" w:eastAsia="Times New Roman" w:hAnsi="Segoe UI" w:cs="Segoe UI"/>
          <w:color w:val="2A2B3F"/>
          <w:sz w:val="24"/>
          <w:szCs w:val="24"/>
          <w:lang w:eastAsia="en-IN"/>
        </w:rPr>
        <w:t> table does not contain claim-level data, so calculating totals in this table is logically incorrect and violates the separation of fact and dimension tables.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Use a DAX measure with SUMMARIZE to group by StateName.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DAX measure with </w:t>
      </w:r>
      <w:r w:rsidRPr="008D7BA8">
        <w:rPr>
          <w:rFonts w:ascii="Consolas" w:eastAsia="Times New Roman" w:hAnsi="Consolas" w:cs="Courier New"/>
          <w:color w:val="C4710D"/>
          <w:bdr w:val="single" w:sz="6" w:space="0" w:color="D1D2E0" w:frame="1"/>
          <w:shd w:val="clear" w:color="auto" w:fill="FFFFFF"/>
          <w:lang w:eastAsia="en-IN"/>
        </w:rPr>
        <w:t>SUMMARIZE</w:t>
      </w:r>
      <w:r w:rsidRPr="008D7BA8">
        <w:rPr>
          <w:rFonts w:ascii="Segoe UI" w:eastAsia="Times New Roman" w:hAnsi="Segoe UI" w:cs="Segoe UI"/>
          <w:color w:val="2A2B3F"/>
          <w:sz w:val="24"/>
          <w:szCs w:val="24"/>
          <w:lang w:eastAsia="en-IN"/>
        </w:rPr>
        <w:t> dynamically calculates the total claims for each state by grouping data on the fly when visualized. This method is efficient and does not require creating additional columns in the data model.</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correct:</w:t>
      </w:r>
      <w:r w:rsidRPr="008D7BA8">
        <w:rPr>
          <w:rFonts w:ascii="Segoe UI" w:eastAsia="Times New Roman" w:hAnsi="Segoe UI" w:cs="Segoe UI"/>
          <w:color w:val="2A2B3F"/>
          <w:sz w:val="24"/>
          <w:szCs w:val="24"/>
          <w:lang w:eastAsia="en-IN"/>
        </w:rPr>
        <w:br/>
        <w:t>This approach is the most efficient because it leverages Power BI's data engine for aggregation. The measure can be reused across multiple visualizations and dynamically adjusts to filters and slicers.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Add a grouping step in Power Query based on StateName.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Grouping data in Power Query transforms the raw data by pre-aggregating claims per state before loading it into the model. While effective, it creates a static aggregated table that cannot dynamically respond to filters or slicers in Power BI reports.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Pre-aggregating in Power Query limits flexibility, as the grouped results become fixed. This approach works better for creating static summary tables rather than supporting dynamic, interactive dashboards.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HealthConnect Analytics, you need to calculate the total number of claims per state for the dashboard’s distribution metric, using the Claims table (ClaimID, StateName, etc.) linked to StateCode. The best approach is to create a DAX measure leveraging SUMMARIZE to group claims by StateName and count them dynamically. In Power BI Desktop, go to the "Modeling" tab, select "New Measure," and enter:</w:t>
      </w:r>
    </w:p>
    <w:p w:rsidR="008D7BA8" w:rsidRPr="008D7BA8" w:rsidRDefault="008D7BA8" w:rsidP="008D7BA8">
      <w:pPr>
        <w:numPr>
          <w:ilvl w:val="0"/>
          <w:numId w:val="6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ClaimsPerState = </w:t>
      </w:r>
    </w:p>
    <w:p w:rsidR="008D7BA8" w:rsidRPr="008D7BA8" w:rsidRDefault="008D7BA8" w:rsidP="008D7BA8">
      <w:pPr>
        <w:numPr>
          <w:ilvl w:val="0"/>
          <w:numId w:val="6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CALCULATE(</w:t>
      </w:r>
    </w:p>
    <w:p w:rsidR="008D7BA8" w:rsidRPr="008D7BA8" w:rsidRDefault="008D7BA8" w:rsidP="008D7BA8">
      <w:pPr>
        <w:numPr>
          <w:ilvl w:val="0"/>
          <w:numId w:val="6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COUNTROWS(</w:t>
      </w:r>
      <w:r w:rsidRPr="008D7BA8">
        <w:rPr>
          <w:rFonts w:ascii="Consolas" w:eastAsia="Times New Roman" w:hAnsi="Consolas" w:cs="Courier New"/>
          <w:color w:val="1EA863"/>
          <w:sz w:val="20"/>
          <w:szCs w:val="20"/>
          <w:lang w:eastAsia="en-IN"/>
        </w:rPr>
        <w:t>'Claims'</w:t>
      </w:r>
      <w:r w:rsidRPr="008D7BA8">
        <w:rPr>
          <w:rFonts w:ascii="Consolas" w:eastAsia="Times New Roman" w:hAnsi="Consolas" w:cs="Courier New"/>
          <w:color w:val="33364A"/>
          <w:sz w:val="20"/>
          <w:szCs w:val="20"/>
          <w:lang w:eastAsia="en-IN"/>
        </w:rPr>
        <w:t>),</w:t>
      </w:r>
    </w:p>
    <w:p w:rsidR="008D7BA8" w:rsidRPr="008D7BA8" w:rsidRDefault="008D7BA8" w:rsidP="008D7BA8">
      <w:pPr>
        <w:numPr>
          <w:ilvl w:val="0"/>
          <w:numId w:val="6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SUMMARIZE(</w:t>
      </w:r>
      <w:r w:rsidRPr="008D7BA8">
        <w:rPr>
          <w:rFonts w:ascii="Consolas" w:eastAsia="Times New Roman" w:hAnsi="Consolas" w:cs="Courier New"/>
          <w:color w:val="1EA863"/>
          <w:sz w:val="20"/>
          <w:szCs w:val="20"/>
          <w:lang w:eastAsia="en-IN"/>
        </w:rPr>
        <w:t>'Claims'</w:t>
      </w:r>
      <w:r w:rsidRPr="008D7BA8">
        <w:rPr>
          <w:rFonts w:ascii="Consolas" w:eastAsia="Times New Roman" w:hAnsi="Consolas" w:cs="Courier New"/>
          <w:color w:val="33364A"/>
          <w:sz w:val="20"/>
          <w:szCs w:val="20"/>
          <w:lang w:eastAsia="en-IN"/>
        </w:rPr>
        <w:t xml:space="preserve">, </w:t>
      </w:r>
      <w:r w:rsidRPr="008D7BA8">
        <w:rPr>
          <w:rFonts w:ascii="Consolas" w:eastAsia="Times New Roman" w:hAnsi="Consolas" w:cs="Courier New"/>
          <w:color w:val="1EA863"/>
          <w:sz w:val="20"/>
          <w:szCs w:val="20"/>
          <w:lang w:eastAsia="en-IN"/>
        </w:rPr>
        <w:t>'Claims'</w:t>
      </w:r>
      <w:r w:rsidRPr="008D7BA8">
        <w:rPr>
          <w:rFonts w:ascii="Consolas" w:eastAsia="Times New Roman" w:hAnsi="Consolas" w:cs="Courier New"/>
          <w:color w:val="33364A"/>
          <w:sz w:val="20"/>
          <w:szCs w:val="20"/>
          <w:lang w:eastAsia="en-IN"/>
        </w:rPr>
        <w:t>[StateName])</w:t>
      </w:r>
    </w:p>
    <w:p w:rsidR="008D7BA8" w:rsidRPr="008D7BA8" w:rsidRDefault="008D7BA8" w:rsidP="008D7BA8">
      <w:pPr>
        <w:numPr>
          <w:ilvl w:val="0"/>
          <w:numId w:val="6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Alternatively, a simpler version could be: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Consolas" w:eastAsia="Times New Roman" w:hAnsi="Consolas" w:cs="Courier New"/>
          <w:color w:val="C4710D"/>
          <w:bdr w:val="single" w:sz="6" w:space="0" w:color="D1D2E0" w:frame="1"/>
          <w:shd w:val="clear" w:color="auto" w:fill="FFFFFF"/>
          <w:lang w:eastAsia="en-IN"/>
        </w:rPr>
        <w:t>ClaimsPerState = COUNTROWS('Claims')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Then, add this measure to a visual (e.g., a table or map) with Claims[StateName] or StateCode[StateCode] in the rows/axis. The measure calculates the total claims per state based on the filter context (e.g., "California" = 150 claims), adjusting dynamically with slicers or filters.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Using a DAX measure with SUMMARIZE groups the Claims table by StateName, and COUNTROWS tallies claims per group. This approach is ideal for dashboards because it’s dynamic—unlike static transformations, it updates with user interactions (e.g., year filters) and leverages the Claims-StateCode relationship for state-level insights. The Microsoft documentation on </w:t>
      </w:r>
      <w:hyperlink r:id="rId87" w:history="1">
        <w:r w:rsidRPr="008D7BA8">
          <w:rPr>
            <w:rFonts w:ascii="Segoe UI" w:eastAsia="Times New Roman" w:hAnsi="Segoe UI" w:cs="Segoe UI"/>
            <w:color w:val="6D28D2"/>
            <w:sz w:val="24"/>
            <w:szCs w:val="24"/>
            <w:u w:val="single"/>
            <w:lang w:eastAsia="en-IN"/>
          </w:rPr>
          <w:t>SUMMARIZE</w:t>
        </w:r>
      </w:hyperlink>
      <w:r w:rsidRPr="008D7BA8">
        <w:rPr>
          <w:rFonts w:ascii="Segoe UI" w:eastAsia="Times New Roman" w:hAnsi="Segoe UI" w:cs="Segoe UI"/>
          <w:color w:val="2A2B3F"/>
          <w:sz w:val="24"/>
          <w:szCs w:val="24"/>
          <w:lang w:eastAsia="en-IN"/>
        </w:rPr>
        <w:t> states, “SUMMARIZE creates a table grouped by specified columns, useful within CALCULATE for aggregations,” while </w:t>
      </w:r>
      <w:hyperlink r:id="rId88" w:history="1">
        <w:r w:rsidRPr="008D7BA8">
          <w:rPr>
            <w:rFonts w:ascii="Segoe UI" w:eastAsia="Times New Roman" w:hAnsi="Segoe UI" w:cs="Segoe UI"/>
            <w:color w:val="6D28D2"/>
            <w:sz w:val="24"/>
            <w:szCs w:val="24"/>
            <w:u w:val="single"/>
            <w:lang w:eastAsia="en-IN"/>
          </w:rPr>
          <w:t>COUNTROWS</w:t>
        </w:r>
      </w:hyperlink>
      <w:r w:rsidRPr="008D7BA8">
        <w:rPr>
          <w:rFonts w:ascii="Segoe UI" w:eastAsia="Times New Roman" w:hAnsi="Segoe UI" w:cs="Segoe UI"/>
          <w:color w:val="2A2B3F"/>
          <w:sz w:val="24"/>
          <w:szCs w:val="24"/>
          <w:lang w:eastAsia="en-IN"/>
        </w:rPr>
        <w:t> “counts rows in a table, perfect for totals per category.” This meets the need for a flexible, state-wise claim count.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6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Calculated column with COUNTROWS</w:t>
      </w:r>
      <w:r w:rsidRPr="008D7BA8">
        <w:rPr>
          <w:rFonts w:ascii="Segoe UI" w:eastAsia="Times New Roman" w:hAnsi="Segoe UI" w:cs="Segoe UI"/>
          <w:color w:val="2A2B3F"/>
          <w:sz w:val="24"/>
          <w:szCs w:val="24"/>
          <w:lang w:eastAsia="en-IN"/>
        </w:rPr>
        <w:t>: A column (e.g., COUNTROWS('Claims')) computes a static value per row, not a per-state total, and isn’t suited for aggregation across rows, per </w:t>
      </w:r>
      <w:hyperlink r:id="rId89" w:history="1">
        <w:r w:rsidRPr="008D7BA8">
          <w:rPr>
            <w:rFonts w:ascii="Segoe UI" w:eastAsia="Times New Roman" w:hAnsi="Segoe UI" w:cs="Segoe UI"/>
            <w:color w:val="6D28D2"/>
            <w:sz w:val="24"/>
            <w:szCs w:val="24"/>
            <w:u w:val="single"/>
            <w:lang w:eastAsia="en-IN"/>
          </w:rPr>
          <w:t>calculated columns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6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Grouping in Power Query</w:t>
      </w:r>
      <w:r w:rsidRPr="008D7BA8">
        <w:rPr>
          <w:rFonts w:ascii="Segoe UI" w:eastAsia="Times New Roman" w:hAnsi="Segoe UI" w:cs="Segoe UI"/>
          <w:color w:val="2A2B3F"/>
          <w:sz w:val="24"/>
          <w:szCs w:val="24"/>
          <w:lang w:eastAsia="en-IN"/>
        </w:rPr>
        <w:t>: Grouping by StateName in Power Query (e.g., "Group By" &gt; Count Rows) creates a static table, losing detail (e.g., ClaimID) and flexibility for dynamic filtering, per </w:t>
      </w:r>
      <w:hyperlink r:id="rId90" w:history="1">
        <w:r w:rsidRPr="008D7BA8">
          <w:rPr>
            <w:rFonts w:ascii="Segoe UI" w:eastAsia="Times New Roman" w:hAnsi="Segoe UI" w:cs="Segoe UI"/>
            <w:color w:val="6D28D2"/>
            <w:sz w:val="24"/>
            <w:szCs w:val="24"/>
            <w:u w:val="single"/>
            <w:lang w:eastAsia="en-IN"/>
          </w:rPr>
          <w:t>grouping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6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New column in StateCode</w:t>
      </w:r>
      <w:r w:rsidRPr="008D7BA8">
        <w:rPr>
          <w:rFonts w:ascii="Segoe UI" w:eastAsia="Times New Roman" w:hAnsi="Segoe UI" w:cs="Segoe UI"/>
          <w:color w:val="2A2B3F"/>
          <w:sz w:val="24"/>
          <w:szCs w:val="24"/>
          <w:lang w:eastAsia="en-IN"/>
        </w:rPr>
        <w:t>: Adding a claim count to StateCode requires merging or pre-aggregation, complicating the model and losing dynamism, unlike a measure.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DAX measure with SUMMARIZE ensures HealthConnect’s dashboard accurately and dynamically displays claims per state.</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Case Study</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28</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working with two sales tables: AdventureWorksSales and OtherSales. You want to combine the rows from both tables into a single table in Power Query Editor. The image shows the configuration window for the Append Queries operation.</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690360" cy="2948940"/>
            <wp:effectExtent l="0" t="0" r="0" b="3810"/>
            <wp:docPr id="24" name="Picture 24" descr="https://img-c.udemycdn.com/redactor/raw/practice_test_question/2025-01-27_14-35-06-c45148f5d0db99497564cb71f77792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mg-c.udemycdn.com/redactor/raw/practice_test_question/2025-01-27_14-35-06-c45148f5d0db99497564cb71f777927a.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690360" cy="294894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proceed to append the AdventureWorksSales and OtherSales tables. However, the two tables have different column names. For example, TotalAmount exists in AdventureWorksSales, but its equivalent column in OtherSales is named SalesAmount.</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How will Power Query handle this difference in column names when appending the tables?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Columns with different names will be merged automatically.</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Power Query </w:t>
      </w:r>
      <w:r w:rsidRPr="008D7BA8">
        <w:rPr>
          <w:rFonts w:ascii="Segoe UI" w:eastAsia="Times New Roman" w:hAnsi="Segoe UI" w:cs="Segoe UI"/>
          <w:b/>
          <w:bCs/>
          <w:color w:val="2A2B3F"/>
          <w:sz w:val="24"/>
          <w:szCs w:val="24"/>
          <w:lang w:eastAsia="en-IN"/>
        </w:rPr>
        <w:t>does NOT merge</w:t>
      </w:r>
      <w:r w:rsidRPr="008D7BA8">
        <w:rPr>
          <w:rFonts w:ascii="Segoe UI" w:eastAsia="Times New Roman" w:hAnsi="Segoe UI" w:cs="Segoe UI"/>
          <w:color w:val="2A2B3F"/>
          <w:sz w:val="24"/>
          <w:szCs w:val="24"/>
          <w:lang w:eastAsia="en-IN"/>
        </w:rPr>
        <w:t> columns with different names during an append.</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If the columns need to be merged, it must be </w:t>
      </w:r>
      <w:r w:rsidRPr="008D7BA8">
        <w:rPr>
          <w:rFonts w:ascii="Segoe UI" w:eastAsia="Times New Roman" w:hAnsi="Segoe UI" w:cs="Segoe UI"/>
          <w:b/>
          <w:bCs/>
          <w:color w:val="2A2B3F"/>
          <w:sz w:val="24"/>
          <w:szCs w:val="24"/>
          <w:lang w:eastAsia="en-IN"/>
        </w:rPr>
        <w:t>manually renamed before appending</w:t>
      </w:r>
      <w:r w:rsidRPr="008D7BA8">
        <w:rPr>
          <w:rFonts w:ascii="Segoe UI" w:eastAsia="Times New Roman" w:hAnsi="Segoe UI" w:cs="Segoe UI"/>
          <w:color w:val="2A2B3F"/>
          <w:sz w:val="24"/>
          <w:szCs w:val="24"/>
          <w:lang w:eastAsia="en-IN"/>
        </w:rPr>
        <w:t> or merged later using a </w:t>
      </w:r>
      <w:r w:rsidRPr="008D7BA8">
        <w:rPr>
          <w:rFonts w:ascii="Segoe UI" w:eastAsia="Times New Roman" w:hAnsi="Segoe UI" w:cs="Segoe UI"/>
          <w:b/>
          <w:bCs/>
          <w:color w:val="2A2B3F"/>
          <w:sz w:val="24"/>
          <w:szCs w:val="24"/>
          <w:lang w:eastAsia="en-IN"/>
        </w:rPr>
        <w:t>custom transformation.</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Columns with different names will be removed from the appended table.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Power Query </w:t>
      </w:r>
      <w:r w:rsidRPr="008D7BA8">
        <w:rPr>
          <w:rFonts w:ascii="Segoe UI" w:eastAsia="Times New Roman" w:hAnsi="Segoe UI" w:cs="Segoe UI"/>
          <w:b/>
          <w:bCs/>
          <w:color w:val="2A2B3F"/>
          <w:sz w:val="24"/>
          <w:szCs w:val="24"/>
          <w:lang w:eastAsia="en-IN"/>
        </w:rPr>
        <w:t>preserves all columns</w:t>
      </w:r>
      <w:r w:rsidRPr="008D7BA8">
        <w:rPr>
          <w:rFonts w:ascii="Segoe UI" w:eastAsia="Times New Roman" w:hAnsi="Segoe UI" w:cs="Segoe UI"/>
          <w:color w:val="2A2B3F"/>
          <w:sz w:val="24"/>
          <w:szCs w:val="24"/>
          <w:lang w:eastAsia="en-IN"/>
        </w:rPr>
        <w:t> from both tables.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Even if column names are different, </w:t>
      </w:r>
      <w:r w:rsidRPr="008D7BA8">
        <w:rPr>
          <w:rFonts w:ascii="Segoe UI" w:eastAsia="Times New Roman" w:hAnsi="Segoe UI" w:cs="Segoe UI"/>
          <w:b/>
          <w:bCs/>
          <w:color w:val="2A2B3F"/>
          <w:sz w:val="24"/>
          <w:szCs w:val="24"/>
          <w:lang w:eastAsia="en-IN"/>
        </w:rPr>
        <w:t>they remain in the final table as separate columns</w:t>
      </w:r>
      <w:r w:rsidRPr="008D7BA8">
        <w:rPr>
          <w:rFonts w:ascii="Segoe UI" w:eastAsia="Times New Roman" w:hAnsi="Segoe UI" w:cs="Segoe UI"/>
          <w:color w:val="2A2B3F"/>
          <w:sz w:val="24"/>
          <w:szCs w:val="24"/>
          <w:lang w:eastAsia="en-IN"/>
        </w:rPr>
        <w:t> instead of being removed.</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Columns with different names will appear as separate columns in the appended table.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w:t>
      </w:r>
      <w:r w:rsidRPr="008D7BA8">
        <w:rPr>
          <w:rFonts w:ascii="Segoe UI" w:eastAsia="Times New Roman" w:hAnsi="Segoe UI" w:cs="Segoe UI"/>
          <w:b/>
          <w:bCs/>
          <w:color w:val="2A2B3F"/>
          <w:sz w:val="24"/>
          <w:szCs w:val="24"/>
          <w:lang w:eastAsia="en-IN"/>
        </w:rPr>
        <w:t>Power Query</w:t>
      </w:r>
      <w:r w:rsidRPr="008D7BA8">
        <w:rPr>
          <w:rFonts w:ascii="Segoe UI" w:eastAsia="Times New Roman" w:hAnsi="Segoe UI" w:cs="Segoe UI"/>
          <w:color w:val="2A2B3F"/>
          <w:sz w:val="24"/>
          <w:szCs w:val="24"/>
          <w:lang w:eastAsia="en-IN"/>
        </w:rPr>
        <w:t>, when appending tables, </w:t>
      </w:r>
      <w:r w:rsidRPr="008D7BA8">
        <w:rPr>
          <w:rFonts w:ascii="Segoe UI" w:eastAsia="Times New Roman" w:hAnsi="Segoe UI" w:cs="Segoe UI"/>
          <w:b/>
          <w:bCs/>
          <w:color w:val="2A2B3F"/>
          <w:sz w:val="24"/>
          <w:szCs w:val="24"/>
          <w:lang w:eastAsia="en-IN"/>
        </w:rPr>
        <w:t>column names must match exactly</w:t>
      </w:r>
      <w:r w:rsidRPr="008D7BA8">
        <w:rPr>
          <w:rFonts w:ascii="Segoe UI" w:eastAsia="Times New Roman" w:hAnsi="Segoe UI" w:cs="Segoe UI"/>
          <w:color w:val="2A2B3F"/>
          <w:sz w:val="24"/>
          <w:szCs w:val="24"/>
          <w:lang w:eastAsia="en-IN"/>
        </w:rPr>
        <w:t> for Power Query to </w:t>
      </w:r>
      <w:r w:rsidRPr="008D7BA8">
        <w:rPr>
          <w:rFonts w:ascii="Segoe UI" w:eastAsia="Times New Roman" w:hAnsi="Segoe UI" w:cs="Segoe UI"/>
          <w:b/>
          <w:bCs/>
          <w:color w:val="2A2B3F"/>
          <w:sz w:val="24"/>
          <w:szCs w:val="24"/>
          <w:lang w:eastAsia="en-IN"/>
        </w:rPr>
        <w:t>align them into the same column.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If the columns </w:t>
      </w:r>
      <w:r w:rsidRPr="008D7BA8">
        <w:rPr>
          <w:rFonts w:ascii="Segoe UI" w:eastAsia="Times New Roman" w:hAnsi="Segoe UI" w:cs="Segoe UI"/>
          <w:b/>
          <w:bCs/>
          <w:color w:val="2A2B3F"/>
          <w:sz w:val="24"/>
          <w:szCs w:val="24"/>
          <w:lang w:eastAsia="en-IN"/>
        </w:rPr>
        <w:t>have different names</w:t>
      </w:r>
      <w:r w:rsidRPr="008D7BA8">
        <w:rPr>
          <w:rFonts w:ascii="Segoe UI" w:eastAsia="Times New Roman" w:hAnsi="Segoe UI" w:cs="Segoe UI"/>
          <w:color w:val="2A2B3F"/>
          <w:sz w:val="24"/>
          <w:szCs w:val="24"/>
          <w:lang w:eastAsia="en-IN"/>
        </w:rPr>
        <w:t> (e.g., </w:t>
      </w:r>
      <w:r w:rsidRPr="008D7BA8">
        <w:rPr>
          <w:rFonts w:ascii="Consolas" w:eastAsia="Times New Roman" w:hAnsi="Consolas" w:cs="Courier New"/>
          <w:color w:val="C4710D"/>
          <w:bdr w:val="single" w:sz="6" w:space="0" w:color="D1D2E0" w:frame="1"/>
          <w:shd w:val="clear" w:color="auto" w:fill="FFFFFF"/>
          <w:lang w:eastAsia="en-IN"/>
        </w:rPr>
        <w:t>TotalAmount</w:t>
      </w:r>
      <w:r w:rsidRPr="008D7BA8">
        <w:rPr>
          <w:rFonts w:ascii="Segoe UI" w:eastAsia="Times New Roman" w:hAnsi="Segoe UI" w:cs="Segoe UI"/>
          <w:color w:val="2A2B3F"/>
          <w:sz w:val="24"/>
          <w:szCs w:val="24"/>
          <w:lang w:eastAsia="en-IN"/>
        </w:rPr>
        <w:t> in one table and </w:t>
      </w:r>
      <w:r w:rsidRPr="008D7BA8">
        <w:rPr>
          <w:rFonts w:ascii="Consolas" w:eastAsia="Times New Roman" w:hAnsi="Consolas" w:cs="Courier New"/>
          <w:color w:val="C4710D"/>
          <w:bdr w:val="single" w:sz="6" w:space="0" w:color="D1D2E0" w:frame="1"/>
          <w:shd w:val="clear" w:color="auto" w:fill="FFFFFF"/>
          <w:lang w:eastAsia="en-IN"/>
        </w:rPr>
        <w:t>SalesAmount</w:t>
      </w:r>
      <w:r w:rsidRPr="008D7BA8">
        <w:rPr>
          <w:rFonts w:ascii="Segoe UI" w:eastAsia="Times New Roman" w:hAnsi="Segoe UI" w:cs="Segoe UI"/>
          <w:color w:val="2A2B3F"/>
          <w:sz w:val="24"/>
          <w:szCs w:val="24"/>
          <w:lang w:eastAsia="en-IN"/>
        </w:rPr>
        <w:t> in another), Power Query </w:t>
      </w:r>
      <w:r w:rsidRPr="008D7BA8">
        <w:rPr>
          <w:rFonts w:ascii="Segoe UI" w:eastAsia="Times New Roman" w:hAnsi="Segoe UI" w:cs="Segoe UI"/>
          <w:b/>
          <w:bCs/>
          <w:color w:val="2A2B3F"/>
          <w:sz w:val="24"/>
          <w:szCs w:val="24"/>
          <w:lang w:eastAsia="en-IN"/>
        </w:rPr>
        <w:t>does not merge them automatically.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Instead, Power Query </w:t>
      </w:r>
      <w:r w:rsidRPr="008D7BA8">
        <w:rPr>
          <w:rFonts w:ascii="Segoe UI" w:eastAsia="Times New Roman" w:hAnsi="Segoe UI" w:cs="Segoe UI"/>
          <w:b/>
          <w:bCs/>
          <w:color w:val="2A2B3F"/>
          <w:sz w:val="24"/>
          <w:szCs w:val="24"/>
          <w:lang w:eastAsia="en-IN"/>
        </w:rPr>
        <w:t>creates separate columns</w:t>
      </w:r>
      <w:r w:rsidRPr="008D7BA8">
        <w:rPr>
          <w:rFonts w:ascii="Segoe UI" w:eastAsia="Times New Roman" w:hAnsi="Segoe UI" w:cs="Segoe UI"/>
          <w:color w:val="2A2B3F"/>
          <w:sz w:val="24"/>
          <w:szCs w:val="24"/>
          <w:lang w:eastAsia="en-IN"/>
        </w:rPr>
        <w:t> for each unique column name and </w:t>
      </w:r>
      <w:r w:rsidRPr="008D7BA8">
        <w:rPr>
          <w:rFonts w:ascii="Segoe UI" w:eastAsia="Times New Roman" w:hAnsi="Segoe UI" w:cs="Segoe UI"/>
          <w:b/>
          <w:bCs/>
          <w:color w:val="2A2B3F"/>
          <w:sz w:val="24"/>
          <w:szCs w:val="24"/>
          <w:lang w:eastAsia="en-IN"/>
        </w:rPr>
        <w:t>fills unmatched rows with </w:t>
      </w:r>
      <w:r w:rsidRPr="008D7BA8">
        <w:rPr>
          <w:rFonts w:ascii="Consolas" w:eastAsia="Times New Roman" w:hAnsi="Consolas" w:cs="Courier New"/>
          <w:b/>
          <w:bCs/>
          <w:color w:val="C4710D"/>
          <w:bdr w:val="single" w:sz="6" w:space="0" w:color="D1D2E0" w:frame="1"/>
          <w:shd w:val="clear" w:color="auto" w:fill="FFFFFF"/>
          <w:lang w:eastAsia="en-IN"/>
        </w:rPr>
        <w:t>null</w:t>
      </w:r>
      <w:r w:rsidRPr="008D7BA8">
        <w:rPr>
          <w:rFonts w:ascii="Segoe UI" w:eastAsia="Times New Roman" w:hAnsi="Segoe UI" w:cs="Segoe UI"/>
          <w:b/>
          <w:bCs/>
          <w:color w:val="2A2B3F"/>
          <w:sz w:val="24"/>
          <w:szCs w:val="24"/>
          <w:lang w:eastAsia="en-IN"/>
        </w:rPr>
        <w:t> values</w:t>
      </w:r>
      <w:r w:rsidRPr="008D7BA8">
        <w:rPr>
          <w:rFonts w:ascii="Segoe UI" w:eastAsia="Times New Roman" w:hAnsi="Segoe UI" w:cs="Segoe UI"/>
          <w:color w:val="2A2B3F"/>
          <w:sz w:val="24"/>
          <w:szCs w:val="24"/>
          <w:lang w:eastAsia="en-IN"/>
        </w:rPr>
        <w:t> in the missing column.</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Power Query will throw an error and prevent the append operation.</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Appending does not generate errors when column names do not match.</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Instead, Power Query </w:t>
      </w:r>
      <w:r w:rsidRPr="008D7BA8">
        <w:rPr>
          <w:rFonts w:ascii="Segoe UI" w:eastAsia="Times New Roman" w:hAnsi="Segoe UI" w:cs="Segoe UI"/>
          <w:b/>
          <w:bCs/>
          <w:color w:val="2A2B3F"/>
          <w:sz w:val="24"/>
          <w:szCs w:val="24"/>
          <w:lang w:eastAsia="en-IN"/>
        </w:rPr>
        <w:t>keeps columns separate</w:t>
      </w:r>
      <w:r w:rsidRPr="008D7BA8">
        <w:rPr>
          <w:rFonts w:ascii="Segoe UI" w:eastAsia="Times New Roman" w:hAnsi="Segoe UI" w:cs="Segoe UI"/>
          <w:color w:val="2A2B3F"/>
          <w:sz w:val="24"/>
          <w:szCs w:val="24"/>
          <w:lang w:eastAsia="en-IN"/>
        </w:rPr>
        <w:t> and fills missing values with </w:t>
      </w:r>
      <w:r w:rsidRPr="008D7BA8">
        <w:rPr>
          <w:rFonts w:ascii="Consolas" w:eastAsia="Times New Roman" w:hAnsi="Consolas" w:cs="Courier New"/>
          <w:color w:val="C4710D"/>
          <w:bdr w:val="single" w:sz="6" w:space="0" w:color="D1D2E0" w:frame="1"/>
          <w:shd w:val="clear" w:color="auto" w:fill="FFFFFF"/>
          <w:lang w:eastAsia="en-IN"/>
        </w:rPr>
        <w:t>null</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numPr>
          <w:ilvl w:val="0"/>
          <w:numId w:val="6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Requirements Breakdown</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6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Combine rows</w:t>
      </w:r>
      <w:r w:rsidRPr="008D7BA8">
        <w:rPr>
          <w:rFonts w:ascii="Segoe UI" w:eastAsia="Times New Roman" w:hAnsi="Segoe UI" w:cs="Segoe UI"/>
          <w:color w:val="2A2B3F"/>
          <w:sz w:val="24"/>
          <w:szCs w:val="24"/>
          <w:lang w:eastAsia="en-IN"/>
        </w:rPr>
        <w:t>: Append the rows of AdventureWorksSales and OtherSales into one table.</w:t>
      </w:r>
    </w:p>
    <w:p w:rsidR="008D7BA8" w:rsidRPr="008D7BA8" w:rsidRDefault="008D7BA8" w:rsidP="008D7BA8">
      <w:pPr>
        <w:numPr>
          <w:ilvl w:val="1"/>
          <w:numId w:val="6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Different column names</w:t>
      </w:r>
      <w:r w:rsidRPr="008D7BA8">
        <w:rPr>
          <w:rFonts w:ascii="Segoe UI" w:eastAsia="Times New Roman" w:hAnsi="Segoe UI" w:cs="Segoe UI"/>
          <w:color w:val="2A2B3F"/>
          <w:sz w:val="24"/>
          <w:szCs w:val="24"/>
          <w:lang w:eastAsia="en-IN"/>
        </w:rPr>
        <w:t>: TotalAmount and SalesAmount represent similar data but are named differently.</w:t>
      </w:r>
    </w:p>
    <w:p w:rsidR="008D7BA8" w:rsidRPr="008D7BA8" w:rsidRDefault="008D7BA8" w:rsidP="008D7BA8">
      <w:pPr>
        <w:numPr>
          <w:ilvl w:val="1"/>
          <w:numId w:val="6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Append behavior</w:t>
      </w:r>
      <w:r w:rsidRPr="008D7BA8">
        <w:rPr>
          <w:rFonts w:ascii="Segoe UI" w:eastAsia="Times New Roman" w:hAnsi="Segoe UI" w:cs="Segoe UI"/>
          <w:color w:val="2A2B3F"/>
          <w:sz w:val="24"/>
          <w:szCs w:val="24"/>
          <w:lang w:eastAsia="en-IN"/>
        </w:rPr>
        <w:t>: Understand how Power Query processes columns with non-matching names.</w:t>
      </w:r>
    </w:p>
    <w:p w:rsidR="008D7BA8" w:rsidRPr="008D7BA8" w:rsidRDefault="008D7BA8" w:rsidP="008D7BA8">
      <w:pPr>
        <w:numPr>
          <w:ilvl w:val="0"/>
          <w:numId w:val="6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Append Queries Behavior</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In Power Query, the "Append Queries" operation (accessed via "Home" &gt; "Append Queries") stacks rows from multiple tables vertically:</w:t>
      </w:r>
    </w:p>
    <w:p w:rsidR="008D7BA8" w:rsidRPr="008D7BA8" w:rsidRDefault="008D7BA8" w:rsidP="008D7BA8">
      <w:pPr>
        <w:numPr>
          <w:ilvl w:val="1"/>
          <w:numId w:val="6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Select AdventureWorksSales as the base table and OtherSales to append.</w:t>
      </w:r>
    </w:p>
    <w:p w:rsidR="008D7BA8" w:rsidRPr="008D7BA8" w:rsidRDefault="008D7BA8" w:rsidP="008D7BA8">
      <w:pPr>
        <w:numPr>
          <w:ilvl w:val="1"/>
          <w:numId w:val="6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Power Query matches columns by name (case-insensitive). If column names match (e.g., "Product" in both), their rows combine into one column.</w:t>
      </w:r>
    </w:p>
    <w:p w:rsidR="008D7BA8" w:rsidRPr="008D7BA8" w:rsidRDefault="008D7BA8" w:rsidP="008D7BA8">
      <w:pPr>
        <w:numPr>
          <w:ilvl w:val="1"/>
          <w:numId w:val="6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Columns with different names (e.g., TotalAmount vs. SalesAmount) are treated as distinct and appear as separate columns in the result.</w:t>
      </w:r>
    </w:p>
    <w:p w:rsidR="008D7BA8" w:rsidRPr="008D7BA8" w:rsidRDefault="008D7BA8" w:rsidP="008D7BA8">
      <w:pPr>
        <w:numPr>
          <w:ilvl w:val="2"/>
          <w:numId w:val="6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Rows from AdventureWorksSales will have values in TotalAmount and nulls in SalesAmount.</w:t>
      </w:r>
    </w:p>
    <w:p w:rsidR="008D7BA8" w:rsidRPr="008D7BA8" w:rsidRDefault="008D7BA8" w:rsidP="008D7BA8">
      <w:pPr>
        <w:numPr>
          <w:ilvl w:val="2"/>
          <w:numId w:val="6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Rows from OtherSales will have values in SalesAmount and nulls in TotalAmount.</w:t>
      </w:r>
      <w:r w:rsidRPr="008D7BA8">
        <w:rPr>
          <w:rFonts w:ascii="Segoe UI" w:eastAsia="Times New Roman" w:hAnsi="Segoe UI" w:cs="Segoe UI"/>
          <w:color w:val="2A2B3F"/>
          <w:sz w:val="24"/>
          <w:szCs w:val="24"/>
          <w:lang w:eastAsia="en-IN"/>
        </w:rPr>
        <w:br/>
        <w:t>The Microsoft documentation on </w:t>
      </w:r>
      <w:hyperlink r:id="rId92" w:history="1">
        <w:r w:rsidRPr="008D7BA8">
          <w:rPr>
            <w:rFonts w:ascii="Segoe UI" w:eastAsia="Times New Roman" w:hAnsi="Segoe UI" w:cs="Segoe UI"/>
            <w:color w:val="6D28D2"/>
            <w:sz w:val="24"/>
            <w:szCs w:val="24"/>
            <w:u w:val="single"/>
            <w:lang w:eastAsia="en-IN"/>
          </w:rPr>
          <w:t>appending queries</w:t>
        </w:r>
      </w:hyperlink>
      <w:r w:rsidRPr="008D7BA8">
        <w:rPr>
          <w:rFonts w:ascii="Segoe UI" w:eastAsia="Times New Roman" w:hAnsi="Segoe UI" w:cs="Segoe UI"/>
          <w:color w:val="2A2B3F"/>
          <w:sz w:val="24"/>
          <w:szCs w:val="24"/>
          <w:lang w:eastAsia="en-IN"/>
        </w:rPr>
        <w:t> explains, "When appending tables, columns with different names are added as separate columns, with nulls in rows from tables lacking that column."</w:t>
      </w:r>
    </w:p>
    <w:p w:rsidR="008D7BA8" w:rsidRPr="008D7BA8" w:rsidRDefault="008D7BA8" w:rsidP="008D7BA8">
      <w:pPr>
        <w:numPr>
          <w:ilvl w:val="0"/>
          <w:numId w:val="6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Expected Result</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6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If AdventureWorksSales has columns like Product, TotalAmount, and OtherSales has Product, SalesAmount, the appended table includes Product, TotalAmount, and SalesAmount.</w:t>
      </w:r>
    </w:p>
    <w:p w:rsidR="008D7BA8" w:rsidRPr="008D7BA8" w:rsidRDefault="008D7BA8" w:rsidP="008D7BA8">
      <w:pPr>
        <w:numPr>
          <w:ilvl w:val="1"/>
          <w:numId w:val="6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For a row from AdventureWorksSales: Product = "Bike," TotalAmount = 500, SalesAmount = null.</w:t>
      </w:r>
    </w:p>
    <w:p w:rsidR="008D7BA8" w:rsidRPr="008D7BA8" w:rsidRDefault="008D7BA8" w:rsidP="008D7BA8">
      <w:pPr>
        <w:numPr>
          <w:ilvl w:val="1"/>
          <w:numId w:val="6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For a row from OtherSales: Product = "Helmet," TotalAmount = null, SalesAmount = 100.</w:t>
      </w:r>
    </w:p>
    <w:p w:rsidR="008D7BA8" w:rsidRPr="008D7BA8" w:rsidRDefault="008D7BA8" w:rsidP="008D7BA8">
      <w:pPr>
        <w:numPr>
          <w:ilvl w:val="1"/>
          <w:numId w:val="6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total row count is the sum of rows from both tables, with no data loss or merging of differently named columns.</w:t>
      </w:r>
    </w:p>
    <w:p w:rsidR="008D7BA8" w:rsidRPr="008D7BA8" w:rsidRDefault="008D7BA8" w:rsidP="008D7BA8">
      <w:pPr>
        <w:numPr>
          <w:ilvl w:val="0"/>
          <w:numId w:val="6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Power Query doesn’t assume TotalAmount and SalesAmount are equivalent based on content—it relies strictly on column names for alignment. This preserves all data, allowing manual reconciliation (e.g., renaming or combining columns) if needed post-append.</w:t>
      </w:r>
    </w:p>
    <w:p w:rsidR="008D7BA8" w:rsidRPr="008D7BA8" w:rsidRDefault="008D7BA8" w:rsidP="008D7BA8">
      <w:pPr>
        <w:numPr>
          <w:ilvl w:val="0"/>
          <w:numId w:val="6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6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Merged automatically</w:t>
      </w:r>
      <w:r w:rsidRPr="008D7BA8">
        <w:rPr>
          <w:rFonts w:ascii="Segoe UI" w:eastAsia="Times New Roman" w:hAnsi="Segoe UI" w:cs="Segoe UI"/>
          <w:color w:val="2A2B3F"/>
          <w:sz w:val="24"/>
          <w:szCs w:val="24"/>
          <w:lang w:eastAsia="en-IN"/>
        </w:rPr>
        <w:t>: Power Query doesn’t merge columns with different names during an append; that’s a feature of "Merge Queries," not "Append Queries." The </w:t>
      </w:r>
      <w:hyperlink r:id="rId93" w:history="1">
        <w:r w:rsidRPr="008D7BA8">
          <w:rPr>
            <w:rFonts w:ascii="Segoe UI" w:eastAsia="Times New Roman" w:hAnsi="Segoe UI" w:cs="Segoe UI"/>
            <w:color w:val="6D28D2"/>
            <w:sz w:val="24"/>
            <w:szCs w:val="24"/>
            <w:u w:val="single"/>
            <w:lang w:eastAsia="en-IN"/>
          </w:rPr>
          <w:t>merge documentation</w:t>
        </w:r>
      </w:hyperlink>
      <w:r w:rsidRPr="008D7BA8">
        <w:rPr>
          <w:rFonts w:ascii="Segoe UI" w:eastAsia="Times New Roman" w:hAnsi="Segoe UI" w:cs="Segoe UI"/>
          <w:color w:val="2A2B3F"/>
          <w:sz w:val="24"/>
          <w:szCs w:val="24"/>
          <w:lang w:eastAsia="en-IN"/>
        </w:rPr>
        <w:t> contrasts this with appending’s row-stacking.</w:t>
      </w:r>
    </w:p>
    <w:p w:rsidR="008D7BA8" w:rsidRPr="008D7BA8" w:rsidRDefault="008D7BA8" w:rsidP="008D7BA8">
      <w:pPr>
        <w:numPr>
          <w:ilvl w:val="1"/>
          <w:numId w:val="6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Throw an error</w:t>
      </w:r>
      <w:r w:rsidRPr="008D7BA8">
        <w:rPr>
          <w:rFonts w:ascii="Segoe UI" w:eastAsia="Times New Roman" w:hAnsi="Segoe UI" w:cs="Segoe UI"/>
          <w:color w:val="2A2B3F"/>
          <w:sz w:val="24"/>
          <w:szCs w:val="24"/>
          <w:lang w:eastAsia="en-IN"/>
        </w:rPr>
        <w:t>: Append Queries handles different column names gracefully, adding them as separate columns, so no error occurs.</w:t>
      </w:r>
    </w:p>
    <w:p w:rsidR="008D7BA8" w:rsidRPr="008D7BA8" w:rsidRDefault="008D7BA8" w:rsidP="008D7BA8">
      <w:pPr>
        <w:numPr>
          <w:ilvl w:val="1"/>
          <w:numId w:val="6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Removed from the table</w:t>
      </w:r>
      <w:r w:rsidRPr="008D7BA8">
        <w:rPr>
          <w:rFonts w:ascii="Segoe UI" w:eastAsia="Times New Roman" w:hAnsi="Segoe UI" w:cs="Segoe UI"/>
          <w:color w:val="2A2B3F"/>
          <w:sz w:val="24"/>
          <w:szCs w:val="24"/>
          <w:lang w:eastAsia="en-IN"/>
        </w:rPr>
        <w:t>: Columns aren’t dropped; they’re retained as separate entities with nulls where applicable, ensuring no data is lost.</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Prepare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29</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DataLens Analytics, you are working on a sales dataset where a single CustomerID can appear multiple times in the Orders table and a single ProductID can appear in multiple orders. How should you design the relationship between the Orders table (fact table) and Customers and Products tables (dimension tables)?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Use a many-to-many relationship between Customers and Orders.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Many-to-many relationships are </w:t>
      </w:r>
      <w:r w:rsidRPr="008D7BA8">
        <w:rPr>
          <w:rFonts w:ascii="Segoe UI" w:eastAsia="Times New Roman" w:hAnsi="Segoe UI" w:cs="Segoe UI"/>
          <w:b/>
          <w:bCs/>
          <w:color w:val="2A2B3F"/>
          <w:sz w:val="24"/>
          <w:szCs w:val="24"/>
          <w:lang w:eastAsia="en-IN"/>
        </w:rPr>
        <w:t>not</w:t>
      </w:r>
      <w:r w:rsidRPr="008D7BA8">
        <w:rPr>
          <w:rFonts w:ascii="Segoe UI" w:eastAsia="Times New Roman" w:hAnsi="Segoe UI" w:cs="Segoe UI"/>
          <w:color w:val="2A2B3F"/>
          <w:sz w:val="24"/>
          <w:szCs w:val="24"/>
          <w:lang w:eastAsia="en-IN"/>
        </w:rPr>
        <w:t> necessary in this case because Customers and Orders follow a </w:t>
      </w:r>
      <w:r w:rsidRPr="008D7BA8">
        <w:rPr>
          <w:rFonts w:ascii="Segoe UI" w:eastAsia="Times New Roman" w:hAnsi="Segoe UI" w:cs="Segoe UI"/>
          <w:b/>
          <w:bCs/>
          <w:color w:val="2A2B3F"/>
          <w:sz w:val="24"/>
          <w:szCs w:val="24"/>
          <w:lang w:eastAsia="en-IN"/>
        </w:rPr>
        <w:t>one-to-many</w:t>
      </w:r>
      <w:r w:rsidRPr="008D7BA8">
        <w:rPr>
          <w:rFonts w:ascii="Segoe UI" w:eastAsia="Times New Roman" w:hAnsi="Segoe UI" w:cs="Segoe UI"/>
          <w:color w:val="2A2B3F"/>
          <w:sz w:val="24"/>
          <w:szCs w:val="24"/>
          <w:lang w:eastAsia="en-IN"/>
        </w:rPr>
        <w:t> structure.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Using a many-to-many relationship </w:t>
      </w:r>
      <w:r w:rsidRPr="008D7BA8">
        <w:rPr>
          <w:rFonts w:ascii="Segoe UI" w:eastAsia="Times New Roman" w:hAnsi="Segoe UI" w:cs="Segoe UI"/>
          <w:b/>
          <w:bCs/>
          <w:color w:val="2A2B3F"/>
          <w:sz w:val="24"/>
          <w:szCs w:val="24"/>
          <w:lang w:eastAsia="en-IN"/>
        </w:rPr>
        <w:t>increases model complexity</w:t>
      </w:r>
      <w:r w:rsidRPr="008D7BA8">
        <w:rPr>
          <w:rFonts w:ascii="Segoe UI" w:eastAsia="Times New Roman" w:hAnsi="Segoe UI" w:cs="Segoe UI"/>
          <w:color w:val="2A2B3F"/>
          <w:sz w:val="24"/>
          <w:szCs w:val="24"/>
          <w:lang w:eastAsia="en-IN"/>
        </w:rPr>
        <w:t> and can lead to </w:t>
      </w:r>
      <w:r w:rsidRPr="008D7BA8">
        <w:rPr>
          <w:rFonts w:ascii="Segoe UI" w:eastAsia="Times New Roman" w:hAnsi="Segoe UI" w:cs="Segoe UI"/>
          <w:b/>
          <w:bCs/>
          <w:color w:val="2A2B3F"/>
          <w:sz w:val="24"/>
          <w:szCs w:val="24"/>
          <w:lang w:eastAsia="en-IN"/>
        </w:rPr>
        <w:t>unexpected results in aggregations</w:t>
      </w:r>
      <w:r w:rsidRPr="008D7BA8">
        <w:rPr>
          <w:rFonts w:ascii="Segoe UI" w:eastAsia="Times New Roman" w:hAnsi="Segoe UI" w:cs="Segoe UI"/>
          <w:color w:val="2A2B3F"/>
          <w:sz w:val="24"/>
          <w:szCs w:val="24"/>
          <w:lang w:eastAsia="en-IN"/>
        </w:rPr>
        <w:t> if not properly managed.</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Power BI’s default star schema design works best when using </w:t>
      </w:r>
      <w:r w:rsidRPr="008D7BA8">
        <w:rPr>
          <w:rFonts w:ascii="Segoe UI" w:eastAsia="Times New Roman" w:hAnsi="Segoe UI" w:cs="Segoe UI"/>
          <w:b/>
          <w:bCs/>
          <w:color w:val="2A2B3F"/>
          <w:sz w:val="24"/>
          <w:szCs w:val="24"/>
          <w:lang w:eastAsia="en-IN"/>
        </w:rPr>
        <w:t>one-to-many</w:t>
      </w:r>
      <w:r w:rsidRPr="008D7BA8">
        <w:rPr>
          <w:rFonts w:ascii="Segoe UI" w:eastAsia="Times New Roman" w:hAnsi="Segoe UI" w:cs="Segoe UI"/>
          <w:color w:val="2A2B3F"/>
          <w:sz w:val="24"/>
          <w:szCs w:val="24"/>
          <w:lang w:eastAsia="en-IN"/>
        </w:rPr>
        <w:t> relationships between fact and dimension tables.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Combine Customers and Products into a single dimension table.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Customers and Products are </w:t>
      </w:r>
      <w:r w:rsidRPr="008D7BA8">
        <w:rPr>
          <w:rFonts w:ascii="Segoe UI" w:eastAsia="Times New Roman" w:hAnsi="Segoe UI" w:cs="Segoe UI"/>
          <w:b/>
          <w:bCs/>
          <w:color w:val="2A2B3F"/>
          <w:sz w:val="24"/>
          <w:szCs w:val="24"/>
          <w:lang w:eastAsia="en-IN"/>
        </w:rPr>
        <w:t>two separate dimensions</w:t>
      </w:r>
      <w:r w:rsidRPr="008D7BA8">
        <w:rPr>
          <w:rFonts w:ascii="Segoe UI" w:eastAsia="Times New Roman" w:hAnsi="Segoe UI" w:cs="Segoe UI"/>
          <w:color w:val="2A2B3F"/>
          <w:sz w:val="24"/>
          <w:szCs w:val="24"/>
          <w:lang w:eastAsia="en-IN"/>
        </w:rPr>
        <w:t> and should </w:t>
      </w:r>
      <w:r w:rsidRPr="008D7BA8">
        <w:rPr>
          <w:rFonts w:ascii="Segoe UI" w:eastAsia="Times New Roman" w:hAnsi="Segoe UI" w:cs="Segoe UI"/>
          <w:b/>
          <w:bCs/>
          <w:color w:val="2A2B3F"/>
          <w:sz w:val="24"/>
          <w:szCs w:val="24"/>
          <w:lang w:eastAsia="en-IN"/>
        </w:rPr>
        <w:t>not</w:t>
      </w:r>
      <w:r w:rsidRPr="008D7BA8">
        <w:rPr>
          <w:rFonts w:ascii="Segoe UI" w:eastAsia="Times New Roman" w:hAnsi="Segoe UI" w:cs="Segoe UI"/>
          <w:color w:val="2A2B3F"/>
          <w:sz w:val="24"/>
          <w:szCs w:val="24"/>
          <w:lang w:eastAsia="en-IN"/>
        </w:rPr>
        <w:t> be merged into one table.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Merging unrelated entities violates the </w:t>
      </w:r>
      <w:r w:rsidRPr="008D7BA8">
        <w:rPr>
          <w:rFonts w:ascii="Segoe UI" w:eastAsia="Times New Roman" w:hAnsi="Segoe UI" w:cs="Segoe UI"/>
          <w:b/>
          <w:bCs/>
          <w:color w:val="2A2B3F"/>
          <w:sz w:val="24"/>
          <w:szCs w:val="24"/>
          <w:lang w:eastAsia="en-IN"/>
        </w:rPr>
        <w:t>principles of normalization</w:t>
      </w:r>
      <w:r w:rsidRPr="008D7BA8">
        <w:rPr>
          <w:rFonts w:ascii="Segoe UI" w:eastAsia="Times New Roman" w:hAnsi="Segoe UI" w:cs="Segoe UI"/>
          <w:color w:val="2A2B3F"/>
          <w:sz w:val="24"/>
          <w:szCs w:val="24"/>
          <w:lang w:eastAsia="en-IN"/>
        </w:rPr>
        <w:t> and can create </w:t>
      </w:r>
      <w:r w:rsidRPr="008D7BA8">
        <w:rPr>
          <w:rFonts w:ascii="Segoe UI" w:eastAsia="Times New Roman" w:hAnsi="Segoe UI" w:cs="Segoe UI"/>
          <w:b/>
          <w:bCs/>
          <w:color w:val="2A2B3F"/>
          <w:sz w:val="24"/>
          <w:szCs w:val="24"/>
          <w:lang w:eastAsia="en-IN"/>
        </w:rPr>
        <w:t>data redundancy and integrity issues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would result in </w:t>
      </w:r>
      <w:r w:rsidRPr="008D7BA8">
        <w:rPr>
          <w:rFonts w:ascii="Segoe UI" w:eastAsia="Times New Roman" w:hAnsi="Segoe UI" w:cs="Segoe UI"/>
          <w:b/>
          <w:bCs/>
          <w:color w:val="2A2B3F"/>
          <w:sz w:val="24"/>
          <w:szCs w:val="24"/>
          <w:lang w:eastAsia="en-IN"/>
        </w:rPr>
        <w:t>data duplication</w:t>
      </w:r>
      <w:r w:rsidRPr="008D7BA8">
        <w:rPr>
          <w:rFonts w:ascii="Segoe UI" w:eastAsia="Times New Roman" w:hAnsi="Segoe UI" w:cs="Segoe UI"/>
          <w:color w:val="2A2B3F"/>
          <w:sz w:val="24"/>
          <w:szCs w:val="24"/>
          <w:lang w:eastAsia="en-IN"/>
        </w:rPr>
        <w:t> and make filtering </w:t>
      </w:r>
      <w:r w:rsidRPr="008D7BA8">
        <w:rPr>
          <w:rFonts w:ascii="Segoe UI" w:eastAsia="Times New Roman" w:hAnsi="Segoe UI" w:cs="Segoe UI"/>
          <w:b/>
          <w:bCs/>
          <w:color w:val="2A2B3F"/>
          <w:sz w:val="24"/>
          <w:szCs w:val="24"/>
          <w:lang w:eastAsia="en-IN"/>
        </w:rPr>
        <w:t>inefficient</w:t>
      </w:r>
      <w:r w:rsidRPr="008D7BA8">
        <w:rPr>
          <w:rFonts w:ascii="Segoe UI" w:eastAsia="Times New Roman" w:hAnsi="Segoe UI" w:cs="Segoe UI"/>
          <w:color w:val="2A2B3F"/>
          <w:sz w:val="24"/>
          <w:szCs w:val="24"/>
          <w:lang w:eastAsia="en-IN"/>
        </w:rPr>
        <w:t> in Power BI.</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Create a bridge table for Customers and Products to resolve many-to-many relationships.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Bridge tables are used to </w:t>
      </w:r>
      <w:r w:rsidRPr="008D7BA8">
        <w:rPr>
          <w:rFonts w:ascii="Segoe UI" w:eastAsia="Times New Roman" w:hAnsi="Segoe UI" w:cs="Segoe UI"/>
          <w:b/>
          <w:bCs/>
          <w:color w:val="2A2B3F"/>
          <w:sz w:val="24"/>
          <w:szCs w:val="24"/>
          <w:lang w:eastAsia="en-IN"/>
        </w:rPr>
        <w:t>resolve many-to-many relationships</w:t>
      </w:r>
      <w:r w:rsidRPr="008D7BA8">
        <w:rPr>
          <w:rFonts w:ascii="Segoe UI" w:eastAsia="Times New Roman" w:hAnsi="Segoe UI" w:cs="Segoe UI"/>
          <w:color w:val="2A2B3F"/>
          <w:sz w:val="24"/>
          <w:szCs w:val="24"/>
          <w:lang w:eastAsia="en-IN"/>
        </w:rPr>
        <w:t>, which </w:t>
      </w:r>
      <w:r w:rsidRPr="008D7BA8">
        <w:rPr>
          <w:rFonts w:ascii="Segoe UI" w:eastAsia="Times New Roman" w:hAnsi="Segoe UI" w:cs="Segoe UI"/>
          <w:b/>
          <w:bCs/>
          <w:color w:val="2A2B3F"/>
          <w:sz w:val="24"/>
          <w:szCs w:val="24"/>
          <w:lang w:eastAsia="en-IN"/>
        </w:rPr>
        <w:t>do not exist</w:t>
      </w:r>
      <w:r w:rsidRPr="008D7BA8">
        <w:rPr>
          <w:rFonts w:ascii="Segoe UI" w:eastAsia="Times New Roman" w:hAnsi="Segoe UI" w:cs="Segoe UI"/>
          <w:color w:val="2A2B3F"/>
          <w:sz w:val="24"/>
          <w:szCs w:val="24"/>
          <w:lang w:eastAsia="en-IN"/>
        </w:rPr>
        <w:t> between Customers, Products, and Orders in this case.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Since both Customers and Products have a </w:t>
      </w:r>
      <w:r w:rsidRPr="008D7BA8">
        <w:rPr>
          <w:rFonts w:ascii="Segoe UI" w:eastAsia="Times New Roman" w:hAnsi="Segoe UI" w:cs="Segoe UI"/>
          <w:b/>
          <w:bCs/>
          <w:color w:val="2A2B3F"/>
          <w:sz w:val="24"/>
          <w:szCs w:val="24"/>
          <w:lang w:eastAsia="en-IN"/>
        </w:rPr>
        <w:t>clear one-to-many</w:t>
      </w:r>
      <w:r w:rsidRPr="008D7BA8">
        <w:rPr>
          <w:rFonts w:ascii="Segoe UI" w:eastAsia="Times New Roman" w:hAnsi="Segoe UI" w:cs="Segoe UI"/>
          <w:color w:val="2A2B3F"/>
          <w:sz w:val="24"/>
          <w:szCs w:val="24"/>
          <w:lang w:eastAsia="en-IN"/>
        </w:rPr>
        <w:t> relationship with Orders, a bridge table is </w:t>
      </w:r>
      <w:r w:rsidRPr="008D7BA8">
        <w:rPr>
          <w:rFonts w:ascii="Segoe UI" w:eastAsia="Times New Roman" w:hAnsi="Segoe UI" w:cs="Segoe UI"/>
          <w:b/>
          <w:bCs/>
          <w:color w:val="2A2B3F"/>
          <w:sz w:val="24"/>
          <w:szCs w:val="24"/>
          <w:lang w:eastAsia="en-IN"/>
        </w:rPr>
        <w:t>unnecessary</w:t>
      </w:r>
      <w:r w:rsidRPr="008D7BA8">
        <w:rPr>
          <w:rFonts w:ascii="Segoe UI" w:eastAsia="Times New Roman" w:hAnsi="Segoe UI" w:cs="Segoe UI"/>
          <w:color w:val="2A2B3F"/>
          <w:sz w:val="24"/>
          <w:szCs w:val="24"/>
          <w:lang w:eastAsia="en-IN"/>
        </w:rPr>
        <w:t> and adds </w:t>
      </w:r>
      <w:r w:rsidRPr="008D7BA8">
        <w:rPr>
          <w:rFonts w:ascii="Segoe UI" w:eastAsia="Times New Roman" w:hAnsi="Segoe UI" w:cs="Segoe UI"/>
          <w:b/>
          <w:bCs/>
          <w:color w:val="2A2B3F"/>
          <w:sz w:val="24"/>
          <w:szCs w:val="24"/>
          <w:lang w:eastAsia="en-IN"/>
        </w:rPr>
        <w:t>complexity</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Use one-to-many relationships between Customers and Orders and between Products and Orders.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numPr>
          <w:ilvl w:val="0"/>
          <w:numId w:val="6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 star schema design</w:t>
      </w:r>
      <w:r w:rsidRPr="008D7BA8">
        <w:rPr>
          <w:rFonts w:ascii="Segoe UI" w:eastAsia="Times New Roman" w:hAnsi="Segoe UI" w:cs="Segoe UI"/>
          <w:color w:val="2A2B3F"/>
          <w:sz w:val="24"/>
          <w:szCs w:val="24"/>
          <w:lang w:eastAsia="en-IN"/>
        </w:rPr>
        <w:t> requires that dimension tables (Customers, Products) connect to the fact table (Orders) through </w:t>
      </w:r>
      <w:r w:rsidRPr="008D7BA8">
        <w:rPr>
          <w:rFonts w:ascii="Segoe UI" w:eastAsia="Times New Roman" w:hAnsi="Segoe UI" w:cs="Segoe UI"/>
          <w:b/>
          <w:bCs/>
          <w:color w:val="2A2B3F"/>
          <w:sz w:val="24"/>
          <w:szCs w:val="24"/>
          <w:lang w:eastAsia="en-IN"/>
        </w:rPr>
        <w:t>one-to-many</w:t>
      </w:r>
      <w:r w:rsidRPr="008D7BA8">
        <w:rPr>
          <w:rFonts w:ascii="Segoe UI" w:eastAsia="Times New Roman" w:hAnsi="Segoe UI" w:cs="Segoe UI"/>
          <w:color w:val="2A2B3F"/>
          <w:sz w:val="24"/>
          <w:szCs w:val="24"/>
          <w:lang w:eastAsia="en-IN"/>
        </w:rPr>
        <w:t> relationships.</w:t>
      </w:r>
    </w:p>
    <w:p w:rsidR="008D7BA8" w:rsidRPr="008D7BA8" w:rsidRDefault="008D7BA8" w:rsidP="008D7BA8">
      <w:pPr>
        <w:numPr>
          <w:ilvl w:val="0"/>
          <w:numId w:val="6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Customers</w:t>
      </w:r>
      <w:r w:rsidRPr="008D7BA8">
        <w:rPr>
          <w:rFonts w:ascii="Segoe UI" w:eastAsia="Times New Roman" w:hAnsi="Segoe UI" w:cs="Segoe UI"/>
          <w:color w:val="2A2B3F"/>
          <w:sz w:val="24"/>
          <w:szCs w:val="24"/>
          <w:lang w:eastAsia="en-IN"/>
        </w:rPr>
        <w:t> have a one-to-many relationship with Orders, meaning each CustomerID in the Customers table can appear multiple times in the Orders table.</w:t>
      </w:r>
    </w:p>
    <w:p w:rsidR="008D7BA8" w:rsidRPr="008D7BA8" w:rsidRDefault="008D7BA8" w:rsidP="008D7BA8">
      <w:pPr>
        <w:numPr>
          <w:ilvl w:val="0"/>
          <w:numId w:val="6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Products</w:t>
      </w:r>
      <w:r w:rsidRPr="008D7BA8">
        <w:rPr>
          <w:rFonts w:ascii="Segoe UI" w:eastAsia="Times New Roman" w:hAnsi="Segoe UI" w:cs="Segoe UI"/>
          <w:color w:val="2A2B3F"/>
          <w:sz w:val="24"/>
          <w:szCs w:val="24"/>
          <w:lang w:eastAsia="en-IN"/>
        </w:rPr>
        <w:t> also have a one-to-many relationship with Orders, meaning each ProductID in the Products table can appear in multiple orders.</w:t>
      </w:r>
    </w:p>
    <w:p w:rsidR="008D7BA8" w:rsidRPr="008D7BA8" w:rsidRDefault="008D7BA8" w:rsidP="008D7BA8">
      <w:pPr>
        <w:numPr>
          <w:ilvl w:val="0"/>
          <w:numId w:val="6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ensures </w:t>
      </w:r>
      <w:r w:rsidRPr="008D7BA8">
        <w:rPr>
          <w:rFonts w:ascii="Segoe UI" w:eastAsia="Times New Roman" w:hAnsi="Segoe UI" w:cs="Segoe UI"/>
          <w:b/>
          <w:bCs/>
          <w:color w:val="2A2B3F"/>
          <w:sz w:val="24"/>
          <w:szCs w:val="24"/>
          <w:lang w:eastAsia="en-IN"/>
        </w:rPr>
        <w:t>efficient filtering, aggregation, and navigation</w:t>
      </w:r>
      <w:r w:rsidRPr="008D7BA8">
        <w:rPr>
          <w:rFonts w:ascii="Segoe UI" w:eastAsia="Times New Roman" w:hAnsi="Segoe UI" w:cs="Segoe UI"/>
          <w:color w:val="2A2B3F"/>
          <w:sz w:val="24"/>
          <w:szCs w:val="24"/>
          <w:lang w:eastAsia="en-IN"/>
        </w:rPr>
        <w:t> within the Power BI data model.</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with One-to-Many Relationships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DataLens Analytics, your sales dataset has an Orders table (fact) where CustomerID and ProductID appear multiple times, and Customers and Products tables (dimensions) with unique IDs. The optimal design is a star schema with one-to-many relationships. In Power BI Desktop, go to the "Model" view. Ensure Orders has CustomerID and ProductID columns, Customers has a unique CustomerID, and Products has a unique ProductID. Drag CustomerID from Customers to Orders[CustomerID] to create a one-to-many relationship (one Customer to many Orders), and ProductID from Products to Orders[ProductID] for another one-to-many link (one Product to many Orders). Set the cross-filter direction to "Single" (dimension to fact) and cardinality as 1:*.</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reflects a typical star schema: Orders is the fact table with transactional data (many rows per CustomerID/ProductID), while Customers and Products are dimensions with unique entries. One-to-many relationships enable efficient filtering (e.g., sales by customer) and aggregation (e.g., total sales by product). The Microsoft documentation on </w:t>
      </w:r>
      <w:hyperlink r:id="rId94" w:history="1">
        <w:r w:rsidRPr="008D7BA8">
          <w:rPr>
            <w:rFonts w:ascii="Segoe UI" w:eastAsia="Times New Roman" w:hAnsi="Segoe UI" w:cs="Segoe UI"/>
            <w:color w:val="6D28D2"/>
            <w:sz w:val="24"/>
            <w:szCs w:val="24"/>
            <w:u w:val="single"/>
            <w:lang w:eastAsia="en-IN"/>
          </w:rPr>
          <w:t>relationships</w:t>
        </w:r>
      </w:hyperlink>
      <w:r w:rsidRPr="008D7BA8">
        <w:rPr>
          <w:rFonts w:ascii="Segoe UI" w:eastAsia="Times New Roman" w:hAnsi="Segoe UI" w:cs="Segoe UI"/>
          <w:color w:val="2A2B3F"/>
          <w:sz w:val="24"/>
          <w:szCs w:val="24"/>
          <w:lang w:eastAsia="en-IN"/>
        </w:rPr>
        <w:t> states, “One-to-many relationships between dimension and fact tables are standard in star schemas, supporting robust analytics.”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6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Many-to-many</w:t>
      </w:r>
      <w:r w:rsidRPr="008D7BA8">
        <w:rPr>
          <w:rFonts w:ascii="Segoe UI" w:eastAsia="Times New Roman" w:hAnsi="Segoe UI" w:cs="Segoe UI"/>
          <w:color w:val="2A2B3F"/>
          <w:sz w:val="24"/>
          <w:szCs w:val="24"/>
          <w:lang w:eastAsia="en-IN"/>
        </w:rPr>
        <w:t>: This is unnecessary and less performant here—Customers and Products have unique IDs, not requiring many-to-many complexity, per the </w:t>
      </w:r>
      <w:hyperlink r:id="rId95" w:history="1">
        <w:r w:rsidRPr="008D7BA8">
          <w:rPr>
            <w:rFonts w:ascii="Segoe UI" w:eastAsia="Times New Roman" w:hAnsi="Segoe UI" w:cs="Segoe UI"/>
            <w:color w:val="6D28D2"/>
            <w:sz w:val="24"/>
            <w:szCs w:val="24"/>
            <w:u w:val="single"/>
            <w:lang w:eastAsia="en-IN"/>
          </w:rPr>
          <w:t>many-to-many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6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Combine into one dimension</w:t>
      </w:r>
      <w:r w:rsidRPr="008D7BA8">
        <w:rPr>
          <w:rFonts w:ascii="Segoe UI" w:eastAsia="Times New Roman" w:hAnsi="Segoe UI" w:cs="Segoe UI"/>
          <w:color w:val="2A2B3F"/>
          <w:sz w:val="24"/>
          <w:szCs w:val="24"/>
          <w:lang w:eastAsia="en-IN"/>
        </w:rPr>
        <w:t>: Merging Customers and Products loses granularity and violates star schema principles, complicating analysis.</w:t>
      </w:r>
    </w:p>
    <w:p w:rsidR="008D7BA8" w:rsidRPr="008D7BA8" w:rsidRDefault="008D7BA8" w:rsidP="008D7BA8">
      <w:pPr>
        <w:numPr>
          <w:ilvl w:val="0"/>
          <w:numId w:val="6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Bridge table</w:t>
      </w:r>
      <w:r w:rsidRPr="008D7BA8">
        <w:rPr>
          <w:rFonts w:ascii="Segoe UI" w:eastAsia="Times New Roman" w:hAnsi="Segoe UI" w:cs="Segoe UI"/>
          <w:color w:val="2A2B3F"/>
          <w:sz w:val="24"/>
          <w:szCs w:val="24"/>
          <w:lang w:eastAsia="en-IN"/>
        </w:rPr>
        <w:t>: Used for many-to-many scenarios (e.g., multiple customers per order), not needed with clear one-to-many links here.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One-to-many relationships align with the dataset’s structure and analytics needs at DataLens.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Visualize and analyze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30</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CASE ANALYSIS:</w:t>
      </w:r>
      <w:r w:rsidRPr="008D7BA8">
        <w:rPr>
          <w:rFonts w:ascii="Segoe UI" w:eastAsia="Times New Roman" w:hAnsi="Segoe UI" w:cs="Segoe UI"/>
          <w:color w:val="2A2B3F"/>
          <w:sz w:val="24"/>
          <w:szCs w:val="24"/>
          <w:lang w:eastAsia="en-IN"/>
        </w:rPr>
        <w:br/>
        <w:t>You are a data analyst at </w:t>
      </w:r>
      <w:r w:rsidRPr="008D7BA8">
        <w:rPr>
          <w:rFonts w:ascii="Segoe UI" w:eastAsia="Times New Roman" w:hAnsi="Segoe UI" w:cs="Segoe UI"/>
          <w:b/>
          <w:bCs/>
          <w:color w:val="2A2B3F"/>
          <w:sz w:val="24"/>
          <w:szCs w:val="24"/>
          <w:lang w:eastAsia="en-IN"/>
        </w:rPr>
        <w:t>HealthConnect Analytics</w:t>
      </w:r>
      <w:r w:rsidRPr="008D7BA8">
        <w:rPr>
          <w:rFonts w:ascii="Segoe UI" w:eastAsia="Times New Roman" w:hAnsi="Segoe UI" w:cs="Segoe UI"/>
          <w:color w:val="2A2B3F"/>
          <w:sz w:val="24"/>
          <w:szCs w:val="24"/>
          <w:lang w:eastAsia="en-IN"/>
        </w:rPr>
        <w:t>, a company that provides data-driven insights to insurance providers. Your team has been tasked with analyzing healthcare claims data from multiple sources to identify trends in costs, processing times, and utilization. The project involves creating a </w:t>
      </w:r>
      <w:r w:rsidRPr="008D7BA8">
        <w:rPr>
          <w:rFonts w:ascii="Segoe UI" w:eastAsia="Times New Roman" w:hAnsi="Segoe UI" w:cs="Segoe UI"/>
          <w:b/>
          <w:bCs/>
          <w:color w:val="2A2B3F"/>
          <w:sz w:val="24"/>
          <w:szCs w:val="24"/>
          <w:lang w:eastAsia="en-IN"/>
        </w:rPr>
        <w:t>dashboard</w:t>
      </w:r>
      <w:r w:rsidRPr="008D7BA8">
        <w:rPr>
          <w:rFonts w:ascii="Segoe UI" w:eastAsia="Times New Roman" w:hAnsi="Segoe UI" w:cs="Segoe UI"/>
          <w:color w:val="2A2B3F"/>
          <w:sz w:val="24"/>
          <w:szCs w:val="24"/>
          <w:lang w:eastAsia="en-IN"/>
        </w:rPr>
        <w:t> that provides stakeholders with actionable insights into claim trends. The final deliverable should include metrics such as:</w:t>
      </w:r>
    </w:p>
    <w:p w:rsidR="008D7BA8" w:rsidRPr="008D7BA8" w:rsidRDefault="008D7BA8" w:rsidP="008D7BA8">
      <w:pPr>
        <w:numPr>
          <w:ilvl w:val="0"/>
          <w:numId w:val="68"/>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Total number of claims</w:t>
      </w:r>
    </w:p>
    <w:p w:rsidR="008D7BA8" w:rsidRPr="008D7BA8" w:rsidRDefault="008D7BA8" w:rsidP="008D7BA8">
      <w:pPr>
        <w:numPr>
          <w:ilvl w:val="0"/>
          <w:numId w:val="68"/>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Average claim amount</w:t>
      </w:r>
    </w:p>
    <w:p w:rsidR="008D7BA8" w:rsidRPr="008D7BA8" w:rsidRDefault="008D7BA8" w:rsidP="008D7BA8">
      <w:pPr>
        <w:numPr>
          <w:ilvl w:val="0"/>
          <w:numId w:val="68"/>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Distribution of claims by state</w:t>
      </w:r>
    </w:p>
    <w:p w:rsidR="008D7BA8" w:rsidRPr="008D7BA8" w:rsidRDefault="008D7BA8" w:rsidP="008D7BA8">
      <w:pPr>
        <w:numPr>
          <w:ilvl w:val="0"/>
          <w:numId w:val="68"/>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Trends in claim processing time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However, the raw data is inconsistent, unclean, and requires significant transformation before it can be used for reporting.</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Raw Data Overview</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3649980"/>
            <wp:effectExtent l="0" t="0" r="7620" b="7620"/>
            <wp:docPr id="23" name="Picture 23" descr="https://img-c.udemycdn.com/redactor/raw/practice_test_question/2025-01-28_14-51-31-1ced78027cd372f8124c9514cb7753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mg-c.udemycdn.com/redactor/raw/practice_test_question/2025-01-28_14-51-31-1ced78027cd372f8124c9514cb77536f.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64580" cy="364998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Key Challenges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6027420"/>
            <wp:effectExtent l="0" t="0" r="7620" b="0"/>
            <wp:docPr id="22" name="Picture 22" descr="https://img-c.udemycdn.com/redactor/raw/practice_test_question/2025-01-28_14-51-31-7b0df673ae6b2dfb79619b75a46f1d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mg-c.udemycdn.com/redactor/raw/practice_test_question/2025-01-28_14-51-31-7b0df673ae6b2dfb79619b75a46f1d7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64580" cy="602742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Business Problem</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current state of the data makes it unsuitable for analysis due to its unclean and inconsistent format. You must resolve the following problems to achieve the project goals: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Question:</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i/>
          <w:iCs/>
          <w:color w:val="2A2B3F"/>
          <w:sz w:val="24"/>
          <w:szCs w:val="24"/>
          <w:lang w:eastAsia="en-IN"/>
        </w:rPr>
        <w:t>Your dataset is updated weekly. How should you set up the refresh schedule in Power BI Service?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Refresh only when stakeholders request updated reports.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Refreshing only upon request does not guarantee that stakeholders always have access to the most up-to-date data. This reactive approach can lead to delays in decision-making and an inconsistent experience for users.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This approach is unreliable and not suitable for production dashboards. It places the responsibility for requesting updates on stakeholders instead of ensuring regular and proactive updates.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Schedule an automatic refresh for the dataset on a weekly basis.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Scheduling an automatic refresh ensures that the dataset is updated regularly in alignment with the weekly update schedule. This eliminates the need for manual intervention while ensuring data consistency and reliability for stakeholders.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correct:</w:t>
      </w:r>
      <w:r w:rsidRPr="008D7BA8">
        <w:rPr>
          <w:rFonts w:ascii="Segoe UI" w:eastAsia="Times New Roman" w:hAnsi="Segoe UI" w:cs="Segoe UI"/>
          <w:color w:val="2A2B3F"/>
          <w:sz w:val="24"/>
          <w:szCs w:val="24"/>
          <w:lang w:eastAsia="en-IN"/>
        </w:rPr>
        <w:br/>
        <w:t>Since the dataset is updated weekly, setting up a scheduled weekly refresh aligns perfectly with the update frequency and ensures the data remains accurate and up-to-date without requiring manual action.</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Refresh the dataset daily to ensure data is always up-to-date.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While refreshing the dataset daily may seem like it ensures up-to-date data, it creates unnecessary load on the Power BI Service. Since the dataset itself is only updated weekly, daily refreshes provide no additional benefit.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Refreshing more frequently than the update frequency of the dataset is inefficient and results in wasted resources, as the data will not change between updates.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Manually refresh the dataset each week.</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Manually refreshing the dataset each week requires constant user intervention, which can lead to delays or errors if someone forgets to refresh it. This approach is inefficient and prone to inconsistencies.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Manual refreshes are time-consuming, not scalable, and introduce the risk of outdated data being displayed in reports.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with Refresh Schedule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HealthConnect Analytics, your dataset updates weekly, and you need to ensure the dashboard reflects this in Power BI Service. The best approach is to schedule an automatic weekly refresh. In Power BI Desktop, publish the report to Power BI Service. In the Service, go to the workspace, find the dataset under "Datasets," and click the ellipsis (...) &gt; "Settings." Under "Scheduled Refresh," toggle it on, set the refresh frequency to "Weekly," choose a day (e.g., Monday to align with updates), and a time (e.g., 8:00 AM). If the data source is on-premises, ensure a gateway is configured and credentials are updated in "Data Source Credentials." Click "Apply" to save. The dataset will refresh weekly, keeping the dashboard current.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Automating a weekly refresh matches the dataset’s update cadence, ensuring stakeholders see the latest claims data without manual intervention. It minimizes effort and ensures consistency, critical for actionable insights. The Microsoft documentation on </w:t>
      </w:r>
      <w:hyperlink r:id="rId96" w:history="1">
        <w:r w:rsidRPr="008D7BA8">
          <w:rPr>
            <w:rFonts w:ascii="Segoe UI" w:eastAsia="Times New Roman" w:hAnsi="Segoe UI" w:cs="Segoe UI"/>
            <w:color w:val="6D28D2"/>
            <w:sz w:val="24"/>
            <w:szCs w:val="24"/>
            <w:u w:val="single"/>
            <w:lang w:eastAsia="en-IN"/>
          </w:rPr>
          <w:t>scheduled refresh</w:t>
        </w:r>
      </w:hyperlink>
      <w:r w:rsidRPr="008D7BA8">
        <w:rPr>
          <w:rFonts w:ascii="Segoe UI" w:eastAsia="Times New Roman" w:hAnsi="Segoe UI" w:cs="Segoe UI"/>
          <w:color w:val="2A2B3F"/>
          <w:sz w:val="24"/>
          <w:szCs w:val="24"/>
          <w:lang w:eastAsia="en-IN"/>
        </w:rPr>
        <w:t> states, “Scheduled refresh in Power BI Service automates dataset updates on a set frequency, like weekly, to keep reports current with minimal user effort,” aligning perfectly with HealthConnect’s needs.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6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Manual refresh weekly</w:t>
      </w:r>
      <w:r w:rsidRPr="008D7BA8">
        <w:rPr>
          <w:rFonts w:ascii="Segoe UI" w:eastAsia="Times New Roman" w:hAnsi="Segoe UI" w:cs="Segoe UI"/>
          <w:color w:val="2A2B3F"/>
          <w:sz w:val="24"/>
          <w:szCs w:val="24"/>
          <w:lang w:eastAsia="en-IN"/>
        </w:rPr>
        <w:t>: Manually refreshing (e.g., via "Refresh Now") is inefficient and risks delays, defeating automation’s benefits.</w:t>
      </w:r>
    </w:p>
    <w:p w:rsidR="008D7BA8" w:rsidRPr="008D7BA8" w:rsidRDefault="008D7BA8" w:rsidP="008D7BA8">
      <w:pPr>
        <w:numPr>
          <w:ilvl w:val="0"/>
          <w:numId w:val="6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Daily refresh</w:t>
      </w:r>
      <w:r w:rsidRPr="008D7BA8">
        <w:rPr>
          <w:rFonts w:ascii="Segoe UI" w:eastAsia="Times New Roman" w:hAnsi="Segoe UI" w:cs="Segoe UI"/>
          <w:color w:val="2A2B3F"/>
          <w:sz w:val="24"/>
          <w:szCs w:val="24"/>
          <w:lang w:eastAsia="en-IN"/>
        </w:rPr>
        <w:t>: Refreshing daily overprocesses for weekly updates, wasting resources since data only changes weekly, per </w:t>
      </w:r>
      <w:hyperlink r:id="rId97" w:history="1">
        <w:r w:rsidRPr="008D7BA8">
          <w:rPr>
            <w:rFonts w:ascii="Segoe UI" w:eastAsia="Times New Roman" w:hAnsi="Segoe UI" w:cs="Segoe UI"/>
            <w:color w:val="6D28D2"/>
            <w:sz w:val="24"/>
            <w:szCs w:val="24"/>
            <w:u w:val="single"/>
            <w:lang w:eastAsia="en-IN"/>
          </w:rPr>
          <w:t>refresh best practices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6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Refresh on request</w:t>
      </w:r>
      <w:r w:rsidRPr="008D7BA8">
        <w:rPr>
          <w:rFonts w:ascii="Segoe UI" w:eastAsia="Times New Roman" w:hAnsi="Segoe UI" w:cs="Segoe UI"/>
          <w:color w:val="2A2B3F"/>
          <w:sz w:val="24"/>
          <w:szCs w:val="24"/>
          <w:lang w:eastAsia="en-IN"/>
        </w:rPr>
        <w:t>: Waiting for stakeholder requests delays insights and undermines proactive analysis, missing the dashboard’s ongoing purpose.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weekly scheduled refresh ensures HealthConnect’s dataset stays up-to-date efficiently.</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Case Study</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31</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BrightLens Analytics, your manager needs a report showing customer distribution by the age groups 18–24, 25–34, 35–44, and 45 and above. Which approach embeds the grouping logic directly into the data model, ensuring consistency across all reports?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Grouping Age values manually within each visual</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Grouping Age values manually within each visual does not embed the grouping logic directly into the data model. This approach requires manual grouping within each visual, leading to potential inconsistencies and extra effort in maintaining the age groupings across different reports.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Creating a measure that dynamically categorizes Age during visualization</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Creating a measure that dynamically categorizes Age during visualization does not embed the grouping logic directly into the data model. This approach calculates the age groups during visualization, which may result in inconsistencies across different reports or visuals.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Using Power BI’s built-in binning feature on the Age column</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Using Power BI's built-in binning feature on the Age column does not embed the grouping logic directly into the data model. While this feature can create age group bins for visualization purposes, it does not ensure consistency across all reports as the grouping logic is not stored in the data model.</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Creating a calculated column using DAX functions (e.g., SWITCH or IF)</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Creating a calculated column using DAX functions (e.g., SWITCH or IF) is the correct approach as it embeds the grouping logic directly into the data model. By creating a calculated column based on age ranges using DAX functions, the consistency of age groupings is maintained across all reports and visuals.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BrightLens Analytics, you need a Power BI report showing customer distribution across age groups (18–24, 25–34, 35–44, 45+) with grouping logic embedded in the data model for consistency across all reports. A calculated column using DAX is the best approach. Here’s how in Power BI Desktop:</w:t>
      </w:r>
    </w:p>
    <w:p w:rsidR="008D7BA8" w:rsidRPr="008D7BA8" w:rsidRDefault="008D7BA8" w:rsidP="008D7BA8">
      <w:pPr>
        <w:numPr>
          <w:ilvl w:val="0"/>
          <w:numId w:val="7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Create a Calculated Column with DAX</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7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Setup</w:t>
      </w:r>
      <w:r w:rsidRPr="008D7BA8">
        <w:rPr>
          <w:rFonts w:ascii="Segoe UI" w:eastAsia="Times New Roman" w:hAnsi="Segoe UI" w:cs="Segoe UI"/>
          <w:color w:val="2A2B3F"/>
          <w:sz w:val="24"/>
          <w:szCs w:val="24"/>
          <w:lang w:eastAsia="en-IN"/>
        </w:rPr>
        <w:t>: Assume a Customers table (e.g., CustomerID, Age) loaded via "Get Data" (e.g., SQL Server). In"Data" view, select the Customers table.</w:t>
      </w:r>
    </w:p>
    <w:p w:rsidR="008D7BA8" w:rsidRPr="008D7BA8" w:rsidRDefault="008D7BA8" w:rsidP="008D7BA8">
      <w:pPr>
        <w:numPr>
          <w:ilvl w:val="1"/>
          <w:numId w:val="7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DAX Formula</w:t>
      </w:r>
      <w:r w:rsidRPr="008D7BA8">
        <w:rPr>
          <w:rFonts w:ascii="Segoe UI" w:eastAsia="Times New Roman" w:hAnsi="Segoe UI" w:cs="Segoe UI"/>
          <w:color w:val="2A2B3F"/>
          <w:sz w:val="24"/>
          <w:szCs w:val="24"/>
          <w:lang w:eastAsia="en-IN"/>
        </w:rPr>
        <w:t>: Go to "Modeling" &gt; "New Column" and enter:</w:t>
      </w:r>
    </w:p>
    <w:p w:rsidR="008D7BA8" w:rsidRPr="008D7BA8" w:rsidRDefault="008D7BA8" w:rsidP="008D7BA8">
      <w:pPr>
        <w:numPr>
          <w:ilvl w:val="1"/>
          <w:numId w:val="70"/>
        </w:numPr>
        <w:shd w:val="clear" w:color="auto" w:fill="FFFFFF"/>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p>
    <w:p w:rsidR="008D7BA8" w:rsidRPr="008D7BA8" w:rsidRDefault="008D7BA8" w:rsidP="008D7BA8">
      <w:pPr>
        <w:numPr>
          <w:ilvl w:val="2"/>
          <w:numId w:val="7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AgeGroup = </w:t>
      </w:r>
    </w:p>
    <w:p w:rsidR="008D7BA8" w:rsidRPr="008D7BA8" w:rsidRDefault="008D7BA8" w:rsidP="008D7BA8">
      <w:pPr>
        <w:numPr>
          <w:ilvl w:val="2"/>
          <w:numId w:val="7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SWITCH(</w:t>
      </w:r>
    </w:p>
    <w:p w:rsidR="008D7BA8" w:rsidRPr="008D7BA8" w:rsidRDefault="008D7BA8" w:rsidP="008D7BA8">
      <w:pPr>
        <w:numPr>
          <w:ilvl w:val="2"/>
          <w:numId w:val="7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TRUE(),</w:t>
      </w:r>
    </w:p>
    <w:p w:rsidR="008D7BA8" w:rsidRPr="008D7BA8" w:rsidRDefault="008D7BA8" w:rsidP="008D7BA8">
      <w:pPr>
        <w:numPr>
          <w:ilvl w:val="2"/>
          <w:numId w:val="7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Customers[Age] &lt; 18, </w:t>
      </w:r>
      <w:r w:rsidRPr="008D7BA8">
        <w:rPr>
          <w:rFonts w:ascii="Consolas" w:eastAsia="Times New Roman" w:hAnsi="Consolas" w:cs="Courier New"/>
          <w:color w:val="1EA863"/>
          <w:sz w:val="20"/>
          <w:szCs w:val="20"/>
          <w:lang w:eastAsia="en-IN"/>
        </w:rPr>
        <w:t>"Under 18"</w:t>
      </w:r>
      <w:r w:rsidRPr="008D7BA8">
        <w:rPr>
          <w:rFonts w:ascii="Consolas" w:eastAsia="Times New Roman" w:hAnsi="Consolas" w:cs="Courier New"/>
          <w:color w:val="33364A"/>
          <w:sz w:val="20"/>
          <w:szCs w:val="20"/>
          <w:lang w:eastAsia="en-IN"/>
        </w:rPr>
        <w:t xml:space="preserve">,  -- Optional, </w:t>
      </w:r>
      <w:r w:rsidRPr="008D7BA8">
        <w:rPr>
          <w:rFonts w:ascii="Consolas" w:eastAsia="Times New Roman" w:hAnsi="Consolas" w:cs="Courier New"/>
          <w:color w:val="C4710D"/>
          <w:sz w:val="20"/>
          <w:szCs w:val="20"/>
          <w:lang w:eastAsia="en-IN"/>
        </w:rPr>
        <w:t>if</w:t>
      </w:r>
      <w:r w:rsidRPr="008D7BA8">
        <w:rPr>
          <w:rFonts w:ascii="Consolas" w:eastAsia="Times New Roman" w:hAnsi="Consolas" w:cs="Courier New"/>
          <w:color w:val="33364A"/>
          <w:sz w:val="20"/>
          <w:szCs w:val="20"/>
          <w:lang w:eastAsia="en-IN"/>
        </w:rPr>
        <w:t xml:space="preserve"> data includes minors</w:t>
      </w:r>
    </w:p>
    <w:p w:rsidR="008D7BA8" w:rsidRPr="008D7BA8" w:rsidRDefault="008D7BA8" w:rsidP="008D7BA8">
      <w:pPr>
        <w:numPr>
          <w:ilvl w:val="2"/>
          <w:numId w:val="7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Customers[Age] &lt;= 24, </w:t>
      </w:r>
      <w:r w:rsidRPr="008D7BA8">
        <w:rPr>
          <w:rFonts w:ascii="Consolas" w:eastAsia="Times New Roman" w:hAnsi="Consolas" w:cs="Courier New"/>
          <w:color w:val="1EA863"/>
          <w:sz w:val="20"/>
          <w:szCs w:val="20"/>
          <w:lang w:eastAsia="en-IN"/>
        </w:rPr>
        <w:t>"18-24"</w:t>
      </w:r>
      <w:r w:rsidRPr="008D7BA8">
        <w:rPr>
          <w:rFonts w:ascii="Consolas" w:eastAsia="Times New Roman" w:hAnsi="Consolas" w:cs="Courier New"/>
          <w:color w:val="33364A"/>
          <w:sz w:val="20"/>
          <w:szCs w:val="20"/>
          <w:lang w:eastAsia="en-IN"/>
        </w:rPr>
        <w:t>,</w:t>
      </w:r>
    </w:p>
    <w:p w:rsidR="008D7BA8" w:rsidRPr="008D7BA8" w:rsidRDefault="008D7BA8" w:rsidP="008D7BA8">
      <w:pPr>
        <w:numPr>
          <w:ilvl w:val="2"/>
          <w:numId w:val="7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Customers[Age] &lt;= 34, </w:t>
      </w:r>
      <w:r w:rsidRPr="008D7BA8">
        <w:rPr>
          <w:rFonts w:ascii="Consolas" w:eastAsia="Times New Roman" w:hAnsi="Consolas" w:cs="Courier New"/>
          <w:color w:val="1EA863"/>
          <w:sz w:val="20"/>
          <w:szCs w:val="20"/>
          <w:lang w:eastAsia="en-IN"/>
        </w:rPr>
        <w:t>"25-34"</w:t>
      </w:r>
      <w:r w:rsidRPr="008D7BA8">
        <w:rPr>
          <w:rFonts w:ascii="Consolas" w:eastAsia="Times New Roman" w:hAnsi="Consolas" w:cs="Courier New"/>
          <w:color w:val="33364A"/>
          <w:sz w:val="20"/>
          <w:szCs w:val="20"/>
          <w:lang w:eastAsia="en-IN"/>
        </w:rPr>
        <w:t>,</w:t>
      </w:r>
    </w:p>
    <w:p w:rsidR="008D7BA8" w:rsidRPr="008D7BA8" w:rsidRDefault="008D7BA8" w:rsidP="008D7BA8">
      <w:pPr>
        <w:numPr>
          <w:ilvl w:val="2"/>
          <w:numId w:val="7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Customers[Age] &lt;= 44, </w:t>
      </w:r>
      <w:r w:rsidRPr="008D7BA8">
        <w:rPr>
          <w:rFonts w:ascii="Consolas" w:eastAsia="Times New Roman" w:hAnsi="Consolas" w:cs="Courier New"/>
          <w:color w:val="1EA863"/>
          <w:sz w:val="20"/>
          <w:szCs w:val="20"/>
          <w:lang w:eastAsia="en-IN"/>
        </w:rPr>
        <w:t>"35-44"</w:t>
      </w:r>
      <w:r w:rsidRPr="008D7BA8">
        <w:rPr>
          <w:rFonts w:ascii="Consolas" w:eastAsia="Times New Roman" w:hAnsi="Consolas" w:cs="Courier New"/>
          <w:color w:val="33364A"/>
          <w:sz w:val="20"/>
          <w:szCs w:val="20"/>
          <w:lang w:eastAsia="en-IN"/>
        </w:rPr>
        <w:t>,</w:t>
      </w:r>
    </w:p>
    <w:p w:rsidR="008D7BA8" w:rsidRPr="008D7BA8" w:rsidRDefault="008D7BA8" w:rsidP="008D7BA8">
      <w:pPr>
        <w:numPr>
          <w:ilvl w:val="2"/>
          <w:numId w:val="7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Customers[Age] &gt;= 45, </w:t>
      </w:r>
      <w:r w:rsidRPr="008D7BA8">
        <w:rPr>
          <w:rFonts w:ascii="Consolas" w:eastAsia="Times New Roman" w:hAnsi="Consolas" w:cs="Courier New"/>
          <w:color w:val="1EA863"/>
          <w:sz w:val="20"/>
          <w:szCs w:val="20"/>
          <w:lang w:eastAsia="en-IN"/>
        </w:rPr>
        <w:t>"45+"</w:t>
      </w:r>
      <w:r w:rsidRPr="008D7BA8">
        <w:rPr>
          <w:rFonts w:ascii="Consolas" w:eastAsia="Times New Roman" w:hAnsi="Consolas" w:cs="Courier New"/>
          <w:color w:val="33364A"/>
          <w:sz w:val="20"/>
          <w:szCs w:val="20"/>
          <w:lang w:eastAsia="en-IN"/>
        </w:rPr>
        <w:t>,</w:t>
      </w:r>
    </w:p>
    <w:p w:rsidR="008D7BA8" w:rsidRPr="008D7BA8" w:rsidRDefault="008D7BA8" w:rsidP="008D7BA8">
      <w:pPr>
        <w:numPr>
          <w:ilvl w:val="2"/>
          <w:numId w:val="7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 xml:space="preserve">    </w:t>
      </w:r>
      <w:r w:rsidRPr="008D7BA8">
        <w:rPr>
          <w:rFonts w:ascii="Consolas" w:eastAsia="Times New Roman" w:hAnsi="Consolas" w:cs="Courier New"/>
          <w:color w:val="1EA863"/>
          <w:sz w:val="20"/>
          <w:szCs w:val="20"/>
          <w:lang w:eastAsia="en-IN"/>
        </w:rPr>
        <w:t>"Unknown"</w:t>
      </w:r>
      <w:r w:rsidRPr="008D7BA8">
        <w:rPr>
          <w:rFonts w:ascii="Consolas" w:eastAsia="Times New Roman" w:hAnsi="Consolas" w:cs="Courier New"/>
          <w:color w:val="33364A"/>
          <w:sz w:val="20"/>
          <w:szCs w:val="20"/>
          <w:lang w:eastAsia="en-IN"/>
        </w:rPr>
        <w:t xml:space="preserve">  -- Handles nulls </w:t>
      </w:r>
      <w:r w:rsidRPr="008D7BA8">
        <w:rPr>
          <w:rFonts w:ascii="Consolas" w:eastAsia="Times New Roman" w:hAnsi="Consolas" w:cs="Courier New"/>
          <w:color w:val="C4710D"/>
          <w:sz w:val="20"/>
          <w:szCs w:val="20"/>
          <w:lang w:eastAsia="en-IN"/>
        </w:rPr>
        <w:t>or</w:t>
      </w:r>
      <w:r w:rsidRPr="008D7BA8">
        <w:rPr>
          <w:rFonts w:ascii="Consolas" w:eastAsia="Times New Roman" w:hAnsi="Consolas" w:cs="Courier New"/>
          <w:color w:val="33364A"/>
          <w:sz w:val="20"/>
          <w:szCs w:val="20"/>
          <w:lang w:eastAsia="en-IN"/>
        </w:rPr>
        <w:t xml:space="preserve"> invalid ages</w:t>
      </w:r>
    </w:p>
    <w:p w:rsidR="008D7BA8" w:rsidRPr="008D7BA8" w:rsidRDefault="008D7BA8" w:rsidP="008D7BA8">
      <w:pPr>
        <w:numPr>
          <w:ilvl w:val="2"/>
          <w:numId w:val="70"/>
        </w:numPr>
        <w:shd w:val="clear" w:color="auto" w:fill="FFFFFF"/>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w:t>
      </w:r>
    </w:p>
    <w:p w:rsidR="008D7BA8" w:rsidRPr="008D7BA8" w:rsidRDefault="008D7BA8" w:rsidP="008D7BA8">
      <w:pPr>
        <w:numPr>
          <w:ilvl w:val="0"/>
          <w:numId w:val="7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Result</w:t>
      </w:r>
      <w:r w:rsidRPr="008D7BA8">
        <w:rPr>
          <w:rFonts w:ascii="Segoe UI" w:eastAsia="Times New Roman" w:hAnsi="Segoe UI" w:cs="Segoe UI"/>
          <w:color w:val="2A2B3F"/>
          <w:sz w:val="24"/>
          <w:szCs w:val="24"/>
          <w:lang w:eastAsia="en-IN"/>
        </w:rPr>
        <w:t>: Adds a column—e.g., Age 22 becomes "18-24," Age 50 becomes "45+"—stored in the model, per </w:t>
      </w:r>
      <w:hyperlink r:id="rId98" w:history="1">
        <w:r w:rsidRPr="008D7BA8">
          <w:rPr>
            <w:rFonts w:ascii="Segoe UI" w:eastAsia="Times New Roman" w:hAnsi="Segoe UI" w:cs="Segoe UI"/>
            <w:color w:val="6D28D2"/>
            <w:sz w:val="24"/>
            <w:szCs w:val="24"/>
            <w:u w:val="single"/>
            <w:lang w:eastAsia="en-IN"/>
          </w:rPr>
          <w:t>calculated columns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7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Usage</w:t>
      </w:r>
      <w:r w:rsidRPr="008D7BA8">
        <w:rPr>
          <w:rFonts w:ascii="Segoe UI" w:eastAsia="Times New Roman" w:hAnsi="Segoe UI" w:cs="Segoe UI"/>
          <w:color w:val="2A2B3F"/>
          <w:sz w:val="24"/>
          <w:szCs w:val="24"/>
          <w:lang w:eastAsia="en-IN"/>
        </w:rPr>
        <w:t>: Use AgeGroup in visuals—e.g., bar chart with COUNT(Customers[CustomerID]) by AgeGroup shows 18–24: 500, 25–34: 700, etc., consistent across reports (e.g., sales, demographics), per </w:t>
      </w:r>
      <w:hyperlink r:id="rId99" w:history="1">
        <w:r w:rsidRPr="008D7BA8">
          <w:rPr>
            <w:rFonts w:ascii="Segoe UI" w:eastAsia="Times New Roman" w:hAnsi="Segoe UI" w:cs="Segoe UI"/>
            <w:color w:val="6D28D2"/>
            <w:sz w:val="24"/>
            <w:szCs w:val="24"/>
            <w:u w:val="single"/>
            <w:lang w:eastAsia="en-IN"/>
          </w:rPr>
          <w:t>DAX SWITCH</w:t>
        </w:r>
      </w:hyperlink>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numPr>
          <w:ilvl w:val="0"/>
          <w:numId w:val="7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Embedded in Model</w:t>
      </w:r>
      <w:r w:rsidRPr="008D7BA8">
        <w:rPr>
          <w:rFonts w:ascii="Segoe UI" w:eastAsia="Times New Roman" w:hAnsi="Segoe UI" w:cs="Segoe UI"/>
          <w:color w:val="2A2B3F"/>
          <w:sz w:val="24"/>
          <w:szCs w:val="24"/>
          <w:lang w:eastAsia="en-IN"/>
        </w:rPr>
        <w:t>: The calculated column resides in the Customers table—e.g., each row’s AgeGroup (like "25-34") is precomputed and stored, ensuring all visuals/reports (e.g., bar charts, tables) use the same logic without redefinition, per </w:t>
      </w:r>
      <w:hyperlink r:id="rId100" w:history="1">
        <w:r w:rsidRPr="008D7BA8">
          <w:rPr>
            <w:rFonts w:ascii="Segoe UI" w:eastAsia="Times New Roman" w:hAnsi="Segoe UI" w:cs="Segoe UI"/>
            <w:color w:val="6D28D2"/>
            <w:sz w:val="24"/>
            <w:szCs w:val="24"/>
            <w:u w:val="single"/>
            <w:lang w:eastAsia="en-IN"/>
          </w:rPr>
          <w:t>modeling best practices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7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Consistency</w:t>
      </w:r>
      <w:r w:rsidRPr="008D7BA8">
        <w:rPr>
          <w:rFonts w:ascii="Segoe UI" w:eastAsia="Times New Roman" w:hAnsi="Segoe UI" w:cs="Segoe UI"/>
          <w:color w:val="2A2B3F"/>
          <w:sz w:val="24"/>
          <w:szCs w:val="24"/>
          <w:lang w:eastAsia="en-IN"/>
        </w:rPr>
        <w:t>: Unlike visual-specific grouping, this applies universally—e.g., a sales report and a demographics report both show "18-24" as 500 customers, no discrepancies from manual tweaks.</w:t>
      </w:r>
    </w:p>
    <w:p w:rsidR="008D7BA8" w:rsidRPr="008D7BA8" w:rsidRDefault="008D7BA8" w:rsidP="008D7BA8">
      <w:pPr>
        <w:numPr>
          <w:ilvl w:val="0"/>
          <w:numId w:val="7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Flexibility</w:t>
      </w:r>
      <w:r w:rsidRPr="008D7BA8">
        <w:rPr>
          <w:rFonts w:ascii="Segoe UI" w:eastAsia="Times New Roman" w:hAnsi="Segoe UI" w:cs="Segoe UI"/>
          <w:color w:val="2A2B3F"/>
          <w:sz w:val="24"/>
          <w:szCs w:val="24"/>
          <w:lang w:eastAsia="en-IN"/>
        </w:rPr>
        <w:t>: DAX (e.g., SWITCH or nested IF) allows precise ranges—e.g., 18–24 vs. 25–34—and handles edge cases (e.g., nulls as "Unknown"), per </w:t>
      </w:r>
      <w:hyperlink r:id="rId101" w:history="1">
        <w:r w:rsidRPr="008D7BA8">
          <w:rPr>
            <w:rFonts w:ascii="Segoe UI" w:eastAsia="Times New Roman" w:hAnsi="Segoe UI" w:cs="Segoe UI"/>
            <w:color w:val="6D28D2"/>
            <w:sz w:val="24"/>
            <w:szCs w:val="24"/>
            <w:u w:val="single"/>
            <w:lang w:eastAsia="en-IN"/>
          </w:rPr>
          <w:t>DAX functions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7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Performance</w:t>
      </w:r>
      <w:r w:rsidRPr="008D7BA8">
        <w:rPr>
          <w:rFonts w:ascii="Segoe UI" w:eastAsia="Times New Roman" w:hAnsi="Segoe UI" w:cs="Segoe UI"/>
          <w:color w:val="2A2B3F"/>
          <w:sz w:val="24"/>
          <w:szCs w:val="24"/>
          <w:lang w:eastAsia="en-IN"/>
        </w:rPr>
        <w:t>: Precomputed in the model—e.g., 10K rows categorized once at refresh, not recalculated per visual, unlike measures, per </w:t>
      </w:r>
      <w:hyperlink r:id="rId102" w:anchor="performance-considerations" w:history="1">
        <w:r w:rsidRPr="008D7BA8">
          <w:rPr>
            <w:rFonts w:ascii="Segoe UI" w:eastAsia="Times New Roman" w:hAnsi="Segoe UI" w:cs="Segoe UI"/>
            <w:color w:val="6D28D2"/>
            <w:sz w:val="24"/>
            <w:szCs w:val="24"/>
            <w:u w:val="single"/>
            <w:lang w:eastAsia="en-IN"/>
          </w:rPr>
          <w:t>performance considerations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7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Domain Fit</w:t>
      </w:r>
      <w:r w:rsidRPr="008D7BA8">
        <w:rPr>
          <w:rFonts w:ascii="Segoe UI" w:eastAsia="Times New Roman" w:hAnsi="Segoe UI" w:cs="Segoe UI"/>
          <w:color w:val="2A2B3F"/>
          <w:sz w:val="24"/>
          <w:szCs w:val="24"/>
          <w:lang w:eastAsia="en-IN"/>
        </w:rPr>
        <w:t>: "Model the data" involves structuring the data model with calculated columns for consistent analysis.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Microsoft </w:t>
      </w:r>
      <w:hyperlink r:id="rId103" w:history="1">
        <w:r w:rsidRPr="008D7BA8">
          <w:rPr>
            <w:rFonts w:ascii="Segoe UI" w:eastAsia="Times New Roman" w:hAnsi="Segoe UI" w:cs="Segoe UI"/>
            <w:color w:val="6D28D2"/>
            <w:sz w:val="24"/>
            <w:szCs w:val="24"/>
            <w:u w:val="single"/>
            <w:lang w:eastAsia="en-IN"/>
          </w:rPr>
          <w:t>Power BI modeling guide</w:t>
        </w:r>
      </w:hyperlink>
      <w:r w:rsidRPr="008D7BA8">
        <w:rPr>
          <w:rFonts w:ascii="Segoe UI" w:eastAsia="Times New Roman" w:hAnsi="Segoe UI" w:cs="Segoe UI"/>
          <w:color w:val="2A2B3F"/>
          <w:sz w:val="24"/>
          <w:szCs w:val="24"/>
          <w:lang w:eastAsia="en-IN"/>
        </w:rPr>
        <w:t> states, “Calculated columns embed logic into the data model, ensuring consistency and reusability across reports.” This approach meets BrightLens’ requirement perfectly.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Approaches?</w:t>
      </w:r>
    </w:p>
    <w:p w:rsidR="008D7BA8" w:rsidRPr="008D7BA8" w:rsidRDefault="008D7BA8" w:rsidP="008D7BA8">
      <w:pPr>
        <w:numPr>
          <w:ilvl w:val="0"/>
          <w:numId w:val="7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Creating a Measure that Dynamically Categorizes Age During Visualization</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7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Issue</w:t>
      </w:r>
      <w:r w:rsidRPr="008D7BA8">
        <w:rPr>
          <w:rFonts w:ascii="Segoe UI" w:eastAsia="Times New Roman" w:hAnsi="Segoe UI" w:cs="Segoe UI"/>
          <w:color w:val="2A2B3F"/>
          <w:sz w:val="24"/>
          <w:szCs w:val="24"/>
          <w:lang w:eastAsia="en-IN"/>
        </w:rPr>
        <w:t>: A measure like AgeGroupCount = CALCULATE(COUNT(Customers[CustomerID]), FILTER(Customers, Customers[Age] &lt;= 24)) calculates counts dynamically per visual—e.g., 500 for 18–24 in a bar chart. But it’s not stored in the model; each visual needs its own measure (e.g., one for 25–34), risking inconsistent ranges or logic—e.g., one report uses 18–25, another 18–24, per </w:t>
      </w:r>
      <w:hyperlink r:id="rId104" w:history="1">
        <w:r w:rsidRPr="008D7BA8">
          <w:rPr>
            <w:rFonts w:ascii="Segoe UI" w:eastAsia="Times New Roman" w:hAnsi="Segoe UI" w:cs="Segoe UI"/>
            <w:color w:val="6D28D2"/>
            <w:sz w:val="24"/>
            <w:szCs w:val="24"/>
            <w:u w:val="single"/>
            <w:lang w:eastAsia="en-IN"/>
          </w:rPr>
          <w:t>measures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7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Excluded</w:t>
      </w:r>
      <w:r w:rsidRPr="008D7BA8">
        <w:rPr>
          <w:rFonts w:ascii="Segoe UI" w:eastAsia="Times New Roman" w:hAnsi="Segoe UI" w:cs="Segoe UI"/>
          <w:color w:val="2A2B3F"/>
          <w:sz w:val="24"/>
          <w:szCs w:val="24"/>
          <w:lang w:eastAsia="en-IN"/>
        </w:rPr>
        <w:t>: Not embedded—logic lives in visuals, not the model, breaking consistency.</w:t>
      </w:r>
    </w:p>
    <w:p w:rsidR="008D7BA8" w:rsidRPr="008D7BA8" w:rsidRDefault="008D7BA8" w:rsidP="008D7BA8">
      <w:pPr>
        <w:numPr>
          <w:ilvl w:val="0"/>
          <w:numId w:val="7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Using Power BI’s Built-in Binning Feature on the Age Column</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7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Issue</w:t>
      </w:r>
      <w:r w:rsidRPr="008D7BA8">
        <w:rPr>
          <w:rFonts w:ascii="Segoe UI" w:eastAsia="Times New Roman" w:hAnsi="Segoe UI" w:cs="Segoe UI"/>
          <w:color w:val="2A2B3F"/>
          <w:sz w:val="24"/>
          <w:szCs w:val="24"/>
          <w:lang w:eastAsia="en-IN"/>
        </w:rPr>
        <w:t>: In "Fields" pane, right-click Age &gt; "New Group" &gt; "Bins," set size (e.g., 10) creates bins—e.g., 20–30, 30–40. But bins are visual-specific—e.g., a bar chart shows 20–30: 600, while a table might redefine as 18–24 manually, per </w:t>
      </w:r>
      <w:hyperlink r:id="rId105" w:history="1">
        <w:r w:rsidRPr="008D7BA8">
          <w:rPr>
            <w:rFonts w:ascii="Segoe UI" w:eastAsia="Times New Roman" w:hAnsi="Segoe UI" w:cs="Segoe UI"/>
            <w:color w:val="6D28D2"/>
            <w:sz w:val="24"/>
            <w:szCs w:val="24"/>
            <w:u w:val="single"/>
            <w:lang w:eastAsia="en-IN"/>
          </w:rPr>
          <w:t>grouping and binning</w:t>
        </w:r>
      </w:hyperlink>
      <w:r w:rsidRPr="008D7BA8">
        <w:rPr>
          <w:rFonts w:ascii="Segoe UI" w:eastAsia="Times New Roman" w:hAnsi="Segoe UI" w:cs="Segoe UI"/>
          <w:color w:val="2A2B3F"/>
          <w:sz w:val="24"/>
          <w:szCs w:val="24"/>
          <w:lang w:eastAsia="en-IN"/>
        </w:rPr>
        <w:t>. It’s not stored in the model and can vary across reports.</w:t>
      </w:r>
    </w:p>
    <w:p w:rsidR="008D7BA8" w:rsidRPr="008D7BA8" w:rsidRDefault="008D7BA8" w:rsidP="008D7BA8">
      <w:pPr>
        <w:numPr>
          <w:ilvl w:val="1"/>
          <w:numId w:val="7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Excluded</w:t>
      </w:r>
      <w:r w:rsidRPr="008D7BA8">
        <w:rPr>
          <w:rFonts w:ascii="Segoe UI" w:eastAsia="Times New Roman" w:hAnsi="Segoe UI" w:cs="Segoe UI"/>
          <w:color w:val="2A2B3F"/>
          <w:sz w:val="24"/>
          <w:szCs w:val="24"/>
          <w:lang w:eastAsia="en-IN"/>
        </w:rPr>
        <w:t>: Not model-embedded—grouping isn’t centralized, risking inconsistency (e.g., 20–30 vs. 25–34).</w:t>
      </w:r>
    </w:p>
    <w:p w:rsidR="008D7BA8" w:rsidRPr="008D7BA8" w:rsidRDefault="008D7BA8" w:rsidP="008D7BA8">
      <w:pPr>
        <w:numPr>
          <w:ilvl w:val="0"/>
          <w:numId w:val="7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Grouping Age Values Manually Within Each Visual</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7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Issue</w:t>
      </w:r>
      <w:r w:rsidRPr="008D7BA8">
        <w:rPr>
          <w:rFonts w:ascii="Segoe UI" w:eastAsia="Times New Roman" w:hAnsi="Segoe UI" w:cs="Segoe UI"/>
          <w:color w:val="2A2B3F"/>
          <w:sz w:val="24"/>
          <w:szCs w:val="24"/>
          <w:lang w:eastAsia="en-IN"/>
        </w:rPr>
        <w:t>: In a visual (e.g., bar chart), right-click Age &gt; "Group," manually set 18–24, 25–34, etc.—e.g., 18–24: 500. This applies only to that visual—e.g., another chart might use 20–30, leading to mismatches across reports, per </w:t>
      </w:r>
      <w:hyperlink r:id="rId106" w:anchor="grouping-data-manually" w:history="1">
        <w:r w:rsidRPr="008D7BA8">
          <w:rPr>
            <w:rFonts w:ascii="Segoe UI" w:eastAsia="Times New Roman" w:hAnsi="Segoe UI" w:cs="Segoe UI"/>
            <w:color w:val="6D28D2"/>
            <w:sz w:val="24"/>
            <w:szCs w:val="24"/>
            <w:u w:val="single"/>
            <w:lang w:eastAsia="en-IN"/>
          </w:rPr>
          <w:t>manual grouping</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7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Excluded</w:t>
      </w:r>
      <w:r w:rsidRPr="008D7BA8">
        <w:rPr>
          <w:rFonts w:ascii="Segoe UI" w:eastAsia="Times New Roman" w:hAnsi="Segoe UI" w:cs="Segoe UI"/>
          <w:color w:val="2A2B3F"/>
          <w:sz w:val="24"/>
          <w:szCs w:val="24"/>
          <w:lang w:eastAsia="en-IN"/>
        </w:rPr>
        <w:t>: Visual-specific, not model-based—ensures inconsistency, not uniformity.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Conclusion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calculated column using DAX (e.g., SWITCH) embeds the age group logic (18–24, 25–34, 35–44, 45+) directly into the data model—e.g., every customer row has an AgeGroup like "25-34," ensuring all reports (e.g., sales by age, customer count by age) use the same definitions. Measures, binning, and manual grouping are visual-specific or dynamic, failing to guarantee model-level consistency required by BrightLens Analytics.</w:t>
      </w:r>
    </w:p>
    <w:p w:rsidR="008D7BA8" w:rsidRPr="008D7BA8" w:rsidRDefault="008D7BA8" w:rsidP="008D7BA8">
      <w:pPr>
        <w:numPr>
          <w:ilvl w:val="0"/>
          <w:numId w:val="73"/>
        </w:numPr>
        <w:shd w:val="clear" w:color="auto" w:fill="FFFFFF"/>
        <w:spacing w:after="0" w:line="240" w:lineRule="auto"/>
        <w:ind w:left="0"/>
        <w:rPr>
          <w:rFonts w:ascii="Segoe UI" w:eastAsia="Times New Roman" w:hAnsi="Segoe UI" w:cs="Segoe UI"/>
          <w:color w:val="2A2B3F"/>
          <w:sz w:val="24"/>
          <w:szCs w:val="24"/>
          <w:lang w:eastAsia="en-IN"/>
        </w:rPr>
      </w:pP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Visualize and analyze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32</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Your organization is deciding whether to upgrade more workspaces to Premium capacity. What is one key advantage of hosting a workspace in Power BI Premium capacity?</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Reports in Premium workspaces automatically refresh every 15 minutes.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Premium </w:t>
      </w:r>
      <w:r w:rsidRPr="008D7BA8">
        <w:rPr>
          <w:rFonts w:ascii="Segoe UI" w:eastAsia="Times New Roman" w:hAnsi="Segoe UI" w:cs="Segoe UI"/>
          <w:b/>
          <w:bCs/>
          <w:color w:val="2A2B3F"/>
          <w:sz w:val="24"/>
          <w:szCs w:val="24"/>
          <w:lang w:eastAsia="en-IN"/>
        </w:rPr>
        <w:t>supports higher refresh limits</w:t>
      </w:r>
      <w:r w:rsidRPr="008D7BA8">
        <w:rPr>
          <w:rFonts w:ascii="Segoe UI" w:eastAsia="Times New Roman" w:hAnsi="Segoe UI" w:cs="Segoe UI"/>
          <w:color w:val="2A2B3F"/>
          <w:sz w:val="24"/>
          <w:szCs w:val="24"/>
          <w:lang w:eastAsia="en-IN"/>
        </w:rPr>
        <w:t> (up to </w:t>
      </w:r>
      <w:r w:rsidRPr="008D7BA8">
        <w:rPr>
          <w:rFonts w:ascii="Segoe UI" w:eastAsia="Times New Roman" w:hAnsi="Segoe UI" w:cs="Segoe UI"/>
          <w:b/>
          <w:bCs/>
          <w:color w:val="2A2B3F"/>
          <w:sz w:val="24"/>
          <w:szCs w:val="24"/>
          <w:lang w:eastAsia="en-IN"/>
        </w:rPr>
        <w:t>48 refreshes per day</w:t>
      </w:r>
      <w:r w:rsidRPr="008D7BA8">
        <w:rPr>
          <w:rFonts w:ascii="Segoe UI" w:eastAsia="Times New Roman" w:hAnsi="Segoe UI" w:cs="Segoe UI"/>
          <w:color w:val="2A2B3F"/>
          <w:sz w:val="24"/>
          <w:szCs w:val="24"/>
          <w:lang w:eastAsia="en-IN"/>
        </w:rPr>
        <w:t>), but </w:t>
      </w:r>
      <w:r w:rsidRPr="008D7BA8">
        <w:rPr>
          <w:rFonts w:ascii="Segoe UI" w:eastAsia="Times New Roman" w:hAnsi="Segoe UI" w:cs="Segoe UI"/>
          <w:b/>
          <w:bCs/>
          <w:color w:val="2A2B3F"/>
          <w:sz w:val="24"/>
          <w:szCs w:val="24"/>
          <w:lang w:eastAsia="en-IN"/>
        </w:rPr>
        <w:t>it does not enforce an automatic 15-minute refresh cycle</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Refresh scheduling is still controlled by the dataset settings</w:t>
      </w:r>
      <w:r w:rsidRPr="008D7BA8">
        <w:rPr>
          <w:rFonts w:ascii="Segoe UI" w:eastAsia="Times New Roman" w:hAnsi="Segoe UI" w:cs="Segoe UI"/>
          <w:color w:val="2A2B3F"/>
          <w:sz w:val="24"/>
          <w:szCs w:val="24"/>
          <w:lang w:eastAsia="en-IN"/>
        </w:rPr>
        <w:t>, not by the workspace type.</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Premium workspaces support paginated reports and AI workloads.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Power BI </w:t>
      </w:r>
      <w:r w:rsidRPr="008D7BA8">
        <w:rPr>
          <w:rFonts w:ascii="Segoe UI" w:eastAsia="Times New Roman" w:hAnsi="Segoe UI" w:cs="Segoe UI"/>
          <w:b/>
          <w:bCs/>
          <w:color w:val="2A2B3F"/>
          <w:sz w:val="24"/>
          <w:szCs w:val="24"/>
          <w:lang w:eastAsia="en-IN"/>
        </w:rPr>
        <w:t>Premium capacity</w:t>
      </w:r>
      <w:r w:rsidRPr="008D7BA8">
        <w:rPr>
          <w:rFonts w:ascii="Segoe UI" w:eastAsia="Times New Roman" w:hAnsi="Segoe UI" w:cs="Segoe UI"/>
          <w:color w:val="2A2B3F"/>
          <w:sz w:val="24"/>
          <w:szCs w:val="24"/>
          <w:lang w:eastAsia="en-IN"/>
        </w:rPr>
        <w:t> provides </w:t>
      </w:r>
      <w:r w:rsidRPr="008D7BA8">
        <w:rPr>
          <w:rFonts w:ascii="Segoe UI" w:eastAsia="Times New Roman" w:hAnsi="Segoe UI" w:cs="Segoe UI"/>
          <w:b/>
          <w:bCs/>
          <w:color w:val="2A2B3F"/>
          <w:sz w:val="24"/>
          <w:szCs w:val="24"/>
          <w:lang w:eastAsia="en-IN"/>
        </w:rPr>
        <w:t>advanced capabilities</w:t>
      </w:r>
      <w:r w:rsidRPr="008D7BA8">
        <w:rPr>
          <w:rFonts w:ascii="Segoe UI" w:eastAsia="Times New Roman" w:hAnsi="Segoe UI" w:cs="Segoe UI"/>
          <w:color w:val="2A2B3F"/>
          <w:sz w:val="24"/>
          <w:szCs w:val="24"/>
          <w:lang w:eastAsia="en-IN"/>
        </w:rPr>
        <w:t> that are </w:t>
      </w:r>
      <w:r w:rsidRPr="008D7BA8">
        <w:rPr>
          <w:rFonts w:ascii="Segoe UI" w:eastAsia="Times New Roman" w:hAnsi="Segoe UI" w:cs="Segoe UI"/>
          <w:b/>
          <w:bCs/>
          <w:color w:val="2A2B3F"/>
          <w:sz w:val="24"/>
          <w:szCs w:val="24"/>
          <w:lang w:eastAsia="en-IN"/>
        </w:rPr>
        <w:t>not available</w:t>
      </w:r>
      <w:r w:rsidRPr="008D7BA8">
        <w:rPr>
          <w:rFonts w:ascii="Segoe UI" w:eastAsia="Times New Roman" w:hAnsi="Segoe UI" w:cs="Segoe UI"/>
          <w:color w:val="2A2B3F"/>
          <w:sz w:val="24"/>
          <w:szCs w:val="24"/>
          <w:lang w:eastAsia="en-IN"/>
        </w:rPr>
        <w:t> in Pro workspaces.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These features include </w:t>
      </w:r>
      <w:r w:rsidRPr="008D7BA8">
        <w:rPr>
          <w:rFonts w:ascii="Segoe UI" w:eastAsia="Times New Roman" w:hAnsi="Segoe UI" w:cs="Segoe UI"/>
          <w:b/>
          <w:bCs/>
          <w:color w:val="2A2B3F"/>
          <w:sz w:val="24"/>
          <w:szCs w:val="24"/>
          <w:lang w:eastAsia="en-IN"/>
        </w:rPr>
        <w:t>Paginated Reports (RDL)</w:t>
      </w:r>
      <w:r w:rsidRPr="008D7BA8">
        <w:rPr>
          <w:rFonts w:ascii="Segoe UI" w:eastAsia="Times New Roman" w:hAnsi="Segoe UI" w:cs="Segoe UI"/>
          <w:color w:val="2A2B3F"/>
          <w:sz w:val="24"/>
          <w:szCs w:val="24"/>
          <w:lang w:eastAsia="en-IN"/>
        </w:rPr>
        <w:t>, </w:t>
      </w:r>
      <w:r w:rsidRPr="008D7BA8">
        <w:rPr>
          <w:rFonts w:ascii="Segoe UI" w:eastAsia="Times New Roman" w:hAnsi="Segoe UI" w:cs="Segoe UI"/>
          <w:b/>
          <w:bCs/>
          <w:color w:val="2A2B3F"/>
          <w:sz w:val="24"/>
          <w:szCs w:val="24"/>
          <w:lang w:eastAsia="en-IN"/>
        </w:rPr>
        <w:t>AI workloads</w:t>
      </w:r>
      <w:r w:rsidRPr="008D7BA8">
        <w:rPr>
          <w:rFonts w:ascii="Segoe UI" w:eastAsia="Times New Roman" w:hAnsi="Segoe UI" w:cs="Segoe UI"/>
          <w:color w:val="2A2B3F"/>
          <w:sz w:val="24"/>
          <w:szCs w:val="24"/>
          <w:lang w:eastAsia="en-IN"/>
        </w:rPr>
        <w:t>, </w:t>
      </w:r>
      <w:r w:rsidRPr="008D7BA8">
        <w:rPr>
          <w:rFonts w:ascii="Segoe UI" w:eastAsia="Times New Roman" w:hAnsi="Segoe UI" w:cs="Segoe UI"/>
          <w:b/>
          <w:bCs/>
          <w:color w:val="2A2B3F"/>
          <w:sz w:val="24"/>
          <w:szCs w:val="24"/>
          <w:lang w:eastAsia="en-IN"/>
        </w:rPr>
        <w:t>larger dataset sizes</w:t>
      </w:r>
      <w:r w:rsidRPr="008D7BA8">
        <w:rPr>
          <w:rFonts w:ascii="Segoe UI" w:eastAsia="Times New Roman" w:hAnsi="Segoe UI" w:cs="Segoe UI"/>
          <w:color w:val="2A2B3F"/>
          <w:sz w:val="24"/>
          <w:szCs w:val="24"/>
          <w:lang w:eastAsia="en-IN"/>
        </w:rPr>
        <w:t>, and </w:t>
      </w:r>
      <w:r w:rsidRPr="008D7BA8">
        <w:rPr>
          <w:rFonts w:ascii="Segoe UI" w:eastAsia="Times New Roman" w:hAnsi="Segoe UI" w:cs="Segoe UI"/>
          <w:b/>
          <w:bCs/>
          <w:color w:val="2A2B3F"/>
          <w:sz w:val="24"/>
          <w:szCs w:val="24"/>
          <w:lang w:eastAsia="en-IN"/>
        </w:rPr>
        <w:t>enhanced refresh frequencies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Premium workspaces do not require Power BI Pro licenses for report authors.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Authors still need a Power BI Pro license</w:t>
      </w:r>
      <w:r w:rsidRPr="008D7BA8">
        <w:rPr>
          <w:rFonts w:ascii="Segoe UI" w:eastAsia="Times New Roman" w:hAnsi="Segoe UI" w:cs="Segoe UI"/>
          <w:color w:val="2A2B3F"/>
          <w:sz w:val="24"/>
          <w:szCs w:val="24"/>
          <w:lang w:eastAsia="en-IN"/>
        </w:rPr>
        <w:t> to publish and manage content in a </w:t>
      </w:r>
      <w:r w:rsidRPr="008D7BA8">
        <w:rPr>
          <w:rFonts w:ascii="Segoe UI" w:eastAsia="Times New Roman" w:hAnsi="Segoe UI" w:cs="Segoe UI"/>
          <w:b/>
          <w:bCs/>
          <w:color w:val="2A2B3F"/>
          <w:sz w:val="24"/>
          <w:szCs w:val="24"/>
          <w:lang w:eastAsia="en-IN"/>
        </w:rPr>
        <w:t>Premium workspace</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Free users </w:t>
      </w:r>
      <w:r w:rsidRPr="008D7BA8">
        <w:rPr>
          <w:rFonts w:ascii="Segoe UI" w:eastAsia="Times New Roman" w:hAnsi="Segoe UI" w:cs="Segoe UI"/>
          <w:b/>
          <w:bCs/>
          <w:color w:val="2A2B3F"/>
          <w:sz w:val="24"/>
          <w:szCs w:val="24"/>
          <w:lang w:eastAsia="en-IN"/>
        </w:rPr>
        <w:t>can consume reports</w:t>
      </w:r>
      <w:r w:rsidRPr="008D7BA8">
        <w:rPr>
          <w:rFonts w:ascii="Segoe UI" w:eastAsia="Times New Roman" w:hAnsi="Segoe UI" w:cs="Segoe UI"/>
          <w:color w:val="2A2B3F"/>
          <w:sz w:val="24"/>
          <w:szCs w:val="24"/>
          <w:lang w:eastAsia="en-IN"/>
        </w:rPr>
        <w:t>, but </w:t>
      </w:r>
      <w:r w:rsidRPr="008D7BA8">
        <w:rPr>
          <w:rFonts w:ascii="Segoe UI" w:eastAsia="Times New Roman" w:hAnsi="Segoe UI" w:cs="Segoe UI"/>
          <w:b/>
          <w:bCs/>
          <w:color w:val="2A2B3F"/>
          <w:sz w:val="24"/>
          <w:szCs w:val="24"/>
          <w:lang w:eastAsia="en-IN"/>
        </w:rPr>
        <w:t>they cannot create, edit, or publish them</w:t>
      </w:r>
      <w:r w:rsidRPr="008D7BA8">
        <w:rPr>
          <w:rFonts w:ascii="Segoe UI" w:eastAsia="Times New Roman" w:hAnsi="Segoe UI" w:cs="Segoe UI"/>
          <w:color w:val="2A2B3F"/>
          <w:sz w:val="24"/>
          <w:szCs w:val="24"/>
          <w:lang w:eastAsia="en-IN"/>
        </w:rPr>
        <w:t> without Pro licenses.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Reports in Premium workspaces can be shared with external users without licensing.</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Even in </w:t>
      </w:r>
      <w:r w:rsidRPr="008D7BA8">
        <w:rPr>
          <w:rFonts w:ascii="Segoe UI" w:eastAsia="Times New Roman" w:hAnsi="Segoe UI" w:cs="Segoe UI"/>
          <w:b/>
          <w:bCs/>
          <w:color w:val="2A2B3F"/>
          <w:sz w:val="24"/>
          <w:szCs w:val="24"/>
          <w:lang w:eastAsia="en-IN"/>
        </w:rPr>
        <w:t>Premium capacity</w:t>
      </w:r>
      <w:r w:rsidRPr="008D7BA8">
        <w:rPr>
          <w:rFonts w:ascii="Segoe UI" w:eastAsia="Times New Roman" w:hAnsi="Segoe UI" w:cs="Segoe UI"/>
          <w:color w:val="2A2B3F"/>
          <w:sz w:val="24"/>
          <w:szCs w:val="24"/>
          <w:lang w:eastAsia="en-IN"/>
        </w:rPr>
        <w:t>, </w:t>
      </w:r>
      <w:r w:rsidRPr="008D7BA8">
        <w:rPr>
          <w:rFonts w:ascii="Segoe UI" w:eastAsia="Times New Roman" w:hAnsi="Segoe UI" w:cs="Segoe UI"/>
          <w:b/>
          <w:bCs/>
          <w:color w:val="2A2B3F"/>
          <w:sz w:val="24"/>
          <w:szCs w:val="24"/>
          <w:lang w:eastAsia="en-IN"/>
        </w:rPr>
        <w:t>external users still require a Power BI Pro license</w:t>
      </w:r>
      <w:r w:rsidRPr="008D7BA8">
        <w:rPr>
          <w:rFonts w:ascii="Segoe UI" w:eastAsia="Times New Roman" w:hAnsi="Segoe UI" w:cs="Segoe UI"/>
          <w:color w:val="2A2B3F"/>
          <w:sz w:val="24"/>
          <w:szCs w:val="24"/>
          <w:lang w:eastAsia="en-IN"/>
        </w:rPr>
        <w:t> to access shared content.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Free users </w:t>
      </w:r>
      <w:r w:rsidRPr="008D7BA8">
        <w:rPr>
          <w:rFonts w:ascii="Segoe UI" w:eastAsia="Times New Roman" w:hAnsi="Segoe UI" w:cs="Segoe UI"/>
          <w:b/>
          <w:bCs/>
          <w:color w:val="2A2B3F"/>
          <w:sz w:val="24"/>
          <w:szCs w:val="24"/>
          <w:lang w:eastAsia="en-IN"/>
        </w:rPr>
        <w:t>inside the organization</w:t>
      </w:r>
      <w:r w:rsidRPr="008D7BA8">
        <w:rPr>
          <w:rFonts w:ascii="Segoe UI" w:eastAsia="Times New Roman" w:hAnsi="Segoe UI" w:cs="Segoe UI"/>
          <w:color w:val="2A2B3F"/>
          <w:sz w:val="24"/>
          <w:szCs w:val="24"/>
          <w:lang w:eastAsia="en-IN"/>
        </w:rPr>
        <w:t> can access content in a Premium workspace, </w:t>
      </w:r>
      <w:r w:rsidRPr="008D7BA8">
        <w:rPr>
          <w:rFonts w:ascii="Segoe UI" w:eastAsia="Times New Roman" w:hAnsi="Segoe UI" w:cs="Segoe UI"/>
          <w:b/>
          <w:bCs/>
          <w:color w:val="2A2B3F"/>
          <w:sz w:val="24"/>
          <w:szCs w:val="24"/>
          <w:lang w:eastAsia="en-IN"/>
        </w:rPr>
        <w:t>but not external users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with Premium Capacity Advantage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Your organization is evaluating upgrading workspaces to Power BI Premium capacity. A key advantage is that Premium workspaces support advanced features like paginated reports and AI workloads. In Power BI Service, a Premium workspace (marked with a diamond icon) enables:</w:t>
      </w:r>
    </w:p>
    <w:p w:rsidR="008D7BA8" w:rsidRPr="008D7BA8" w:rsidRDefault="008D7BA8" w:rsidP="008D7BA8">
      <w:pPr>
        <w:numPr>
          <w:ilvl w:val="0"/>
          <w:numId w:val="7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Paginated Reports</w:t>
      </w:r>
      <w:r w:rsidRPr="008D7BA8">
        <w:rPr>
          <w:rFonts w:ascii="Segoe UI" w:eastAsia="Times New Roman" w:hAnsi="Segoe UI" w:cs="Segoe UI"/>
          <w:color w:val="2A2B3F"/>
          <w:sz w:val="24"/>
          <w:szCs w:val="24"/>
          <w:lang w:eastAsia="en-IN"/>
        </w:rPr>
        <w:t>: Create detailed, printable reports in Power BI Report Builder, publishable only in Premium capacity, ideal for structured outputs like invoices.</w:t>
      </w:r>
    </w:p>
    <w:p w:rsidR="008D7BA8" w:rsidRPr="008D7BA8" w:rsidRDefault="008D7BA8" w:rsidP="008D7BA8">
      <w:pPr>
        <w:numPr>
          <w:ilvl w:val="0"/>
          <w:numId w:val="7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AI Workloads</w:t>
      </w:r>
      <w:r w:rsidRPr="008D7BA8">
        <w:rPr>
          <w:rFonts w:ascii="Segoe UI" w:eastAsia="Times New Roman" w:hAnsi="Segoe UI" w:cs="Segoe UI"/>
          <w:color w:val="2A2B3F"/>
          <w:sz w:val="24"/>
          <w:szCs w:val="24"/>
          <w:lang w:eastAsia="en-IN"/>
        </w:rPr>
        <w:t>: Use features like AutoML, key influencers, and text analytics, which require Premium’s dedicated resources.</w:t>
      </w:r>
      <w:r w:rsidRPr="008D7BA8">
        <w:rPr>
          <w:rFonts w:ascii="Segoe UI" w:eastAsia="Times New Roman" w:hAnsi="Segoe UI" w:cs="Segoe UI"/>
          <w:color w:val="2A2B3F"/>
          <w:sz w:val="24"/>
          <w:szCs w:val="24"/>
          <w:lang w:eastAsia="en-IN"/>
        </w:rPr>
        <w:br/>
        <w:t>For example, a sales report can leverage AI to detect trends or export as a paginated PDF, unavailable in shared capacity. The Microsoft documentation on </w:t>
      </w:r>
      <w:hyperlink r:id="rId107" w:history="1">
        <w:r w:rsidRPr="008D7BA8">
          <w:rPr>
            <w:rFonts w:ascii="Segoe UI" w:eastAsia="Times New Roman" w:hAnsi="Segoe UI" w:cs="Segoe UI"/>
            <w:color w:val="6D28D2"/>
            <w:sz w:val="24"/>
            <w:szCs w:val="24"/>
            <w:u w:val="single"/>
            <w:lang w:eastAsia="en-IN"/>
          </w:rPr>
          <w:t>Premium features</w:t>
        </w:r>
      </w:hyperlink>
      <w:r w:rsidRPr="008D7BA8">
        <w:rPr>
          <w:rFonts w:ascii="Segoe UI" w:eastAsia="Times New Roman" w:hAnsi="Segoe UI" w:cs="Segoe UI"/>
          <w:color w:val="2A2B3F"/>
          <w:sz w:val="24"/>
          <w:szCs w:val="24"/>
          <w:lang w:eastAsia="en-IN"/>
        </w:rPr>
        <w:t> states, “Premium capacity unlocks paginated reports and advanced AI capabilities, enhancing reporting and analytics beyond Pro features.”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advantage directly impacts functionality—paginated reports serve auditing or operational needs, while AI workloads provide deeper insights (e.g., predicting sales drivers), justifying the upgrade for advanced use cases.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7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Share with external users without licensing</w:t>
      </w:r>
      <w:r w:rsidRPr="008D7BA8">
        <w:rPr>
          <w:rFonts w:ascii="Segoe UI" w:eastAsia="Times New Roman" w:hAnsi="Segoe UI" w:cs="Segoe UI"/>
          <w:color w:val="2A2B3F"/>
          <w:sz w:val="24"/>
          <w:szCs w:val="24"/>
          <w:lang w:eastAsia="en-IN"/>
        </w:rPr>
        <w:t>: Premium allows sharing with free users internally (with Viewer roles), but external sharing requires guest licenses or app configurations, per </w:t>
      </w:r>
      <w:hyperlink r:id="rId108" w:history="1">
        <w:r w:rsidRPr="008D7BA8">
          <w:rPr>
            <w:rFonts w:ascii="Segoe UI" w:eastAsia="Times New Roman" w:hAnsi="Segoe UI" w:cs="Segoe UI"/>
            <w:color w:val="6D28D2"/>
            <w:sz w:val="24"/>
            <w:szCs w:val="24"/>
            <w:u w:val="single"/>
            <w:lang w:eastAsia="en-IN"/>
          </w:rPr>
          <w:t>sharing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7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No Pro licenses for authors</w:t>
      </w:r>
      <w:r w:rsidRPr="008D7BA8">
        <w:rPr>
          <w:rFonts w:ascii="Segoe UI" w:eastAsia="Times New Roman" w:hAnsi="Segoe UI" w:cs="Segoe UI"/>
          <w:color w:val="2A2B3F"/>
          <w:sz w:val="24"/>
          <w:szCs w:val="24"/>
          <w:lang w:eastAsia="en-IN"/>
        </w:rPr>
        <w:t>: Report authors still need Pro licenses in Premium workspaces—only viewers can be free, per </w:t>
      </w:r>
      <w:hyperlink r:id="rId109" w:history="1">
        <w:r w:rsidRPr="008D7BA8">
          <w:rPr>
            <w:rFonts w:ascii="Segoe UI" w:eastAsia="Times New Roman" w:hAnsi="Segoe UI" w:cs="Segoe UI"/>
            <w:color w:val="6D28D2"/>
            <w:sz w:val="24"/>
            <w:szCs w:val="24"/>
            <w:u w:val="single"/>
            <w:lang w:eastAsia="en-IN"/>
          </w:rPr>
          <w:t>licensing</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7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Automatic 15-minute refresh</w:t>
      </w:r>
      <w:r w:rsidRPr="008D7BA8">
        <w:rPr>
          <w:rFonts w:ascii="Segoe UI" w:eastAsia="Times New Roman" w:hAnsi="Segoe UI" w:cs="Segoe UI"/>
          <w:color w:val="2A2B3F"/>
          <w:sz w:val="24"/>
          <w:szCs w:val="24"/>
          <w:lang w:eastAsia="en-IN"/>
        </w:rPr>
        <w:t>: Premium increases refresh frequency (up to 48/day), but it’s not automatic every 15 minutes—scheduling is manual, per </w:t>
      </w:r>
      <w:hyperlink r:id="rId110" w:history="1">
        <w:r w:rsidRPr="008D7BA8">
          <w:rPr>
            <w:rFonts w:ascii="Segoe UI" w:eastAsia="Times New Roman" w:hAnsi="Segoe UI" w:cs="Segoe UI"/>
            <w:color w:val="6D28D2"/>
            <w:sz w:val="24"/>
            <w:szCs w:val="24"/>
            <w:u w:val="single"/>
            <w:lang w:eastAsia="en-IN"/>
          </w:rPr>
          <w:t>refresh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Premium’s support for paginated reports and AI stands out as a transformative benefit.</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Deploy and maintain assets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33</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preparing the sales dataset for analysis in Power Query. You observed that there are errors in the dataset, as shown in the image: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11559540" cy="6507480"/>
            <wp:effectExtent l="0" t="0" r="3810" b="7620"/>
            <wp:docPr id="21" name="Picture 21" descr="https://img-c.udemycdn.com/redactor/raw/practice_test_question/2025-01-27_14-17-18-38d282ecd8291b3087a95d83599e5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img-c.udemycdn.com/redactor/raw/practice_test_question/2025-01-27_14-17-18-38d282ecd8291b3087a95d83599e5831.p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1559540" cy="650748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need to ensure the Discount Band column is complete and usable in the final report. How should you handle the null values in the Discount Band column?</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Filter out rows with null values.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Filter out rows with null values: This is incorrect. Filtering rows would result in data loss, which may not be acceptable for analysis.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Replace null values with "Unknown" using the "Replace Values" option.</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Replace null values with "Unknown": This is correct. Replacing null values with a meaningful placeholder like "Unknown" ensures data completeness without losing information.</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Change the data type of the column to "Whole Number" to remove nulls.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Change the data type to "Whole Number": This is incorrect. The column represents categories, not numbers, so changing the data type is inappropriate.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Leave the null values as is because Power BI will handle them automatically.</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Leave null values as is: This is incorrect. Null values may cause issues in visualizations and calculations.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numPr>
          <w:ilvl w:val="0"/>
          <w:numId w:val="7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Requirements Breakdown</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Complete column</w:t>
      </w:r>
      <w:r w:rsidRPr="008D7BA8">
        <w:rPr>
          <w:rFonts w:ascii="Segoe UI" w:eastAsia="Times New Roman" w:hAnsi="Segoe UI" w:cs="Segoe UI"/>
          <w:color w:val="2A2B3F"/>
          <w:sz w:val="24"/>
          <w:szCs w:val="24"/>
          <w:lang w:eastAsia="en-IN"/>
        </w:rPr>
        <w:t>: All rows in Discount Band should have meaningful values, avoiding gaps that could confuse analysis.</w:t>
      </w:r>
    </w:p>
    <w:p w:rsidR="008D7BA8" w:rsidRPr="008D7BA8" w:rsidRDefault="008D7BA8" w:rsidP="008D7BA8">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Usable in report</w:t>
      </w:r>
      <w:r w:rsidRPr="008D7BA8">
        <w:rPr>
          <w:rFonts w:ascii="Segoe UI" w:eastAsia="Times New Roman" w:hAnsi="Segoe UI" w:cs="Segoe UI"/>
          <w:color w:val="2A2B3F"/>
          <w:sz w:val="24"/>
          <w:szCs w:val="24"/>
          <w:lang w:eastAsia="en-IN"/>
        </w:rPr>
        <w:t>: The data should support visuals and calculations without errors or misinterpretation caused by nulls.</w:t>
      </w:r>
    </w:p>
    <w:p w:rsidR="008D7BA8" w:rsidRPr="008D7BA8" w:rsidRDefault="008D7BA8" w:rsidP="008D7BA8">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Context</w:t>
      </w:r>
      <w:r w:rsidRPr="008D7BA8">
        <w:rPr>
          <w:rFonts w:ascii="Segoe UI" w:eastAsia="Times New Roman" w:hAnsi="Segoe UI" w:cs="Segoe UI"/>
          <w:color w:val="2A2B3F"/>
          <w:sz w:val="24"/>
          <w:szCs w:val="24"/>
          <w:lang w:eastAsia="en-IN"/>
        </w:rPr>
        <w:t>: Nulls indicate missing discount categories, and the solution should preserve all rows unless explicitly stated otherwise.</w:t>
      </w:r>
    </w:p>
    <w:p w:rsidR="008D7BA8" w:rsidRPr="008D7BA8" w:rsidRDefault="008D7BA8" w:rsidP="008D7BA8">
      <w:pPr>
        <w:numPr>
          <w:ilvl w:val="0"/>
          <w:numId w:val="7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Steps</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The best approach is to replace null values with a placeholder like "Unknown" using Power Query’s "Replace Values" feature:</w:t>
      </w:r>
    </w:p>
    <w:p w:rsidR="008D7BA8" w:rsidRPr="008D7BA8" w:rsidRDefault="008D7BA8" w:rsidP="008D7BA8">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Power Query Editor, select the Discount Band column.</w:t>
      </w:r>
    </w:p>
    <w:p w:rsidR="008D7BA8" w:rsidRPr="008D7BA8" w:rsidRDefault="008D7BA8" w:rsidP="008D7BA8">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Right-click the column header, choose "Replace Values," or go to "Home" &gt; "Replace Values."</w:t>
      </w:r>
    </w:p>
    <w:p w:rsidR="008D7BA8" w:rsidRPr="008D7BA8" w:rsidRDefault="008D7BA8" w:rsidP="008D7BA8">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the dialog, set "Value to Find" as null (leave blank or use the null keyword, depending on the UI), and "Replace With" as "Unknown."</w:t>
      </w:r>
    </w:p>
    <w:p w:rsidR="008D7BA8" w:rsidRPr="008D7BA8" w:rsidRDefault="008D7BA8" w:rsidP="008D7BA8">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Apply the transformation and load the data.</w:t>
      </w:r>
      <w:r w:rsidRPr="008D7BA8">
        <w:rPr>
          <w:rFonts w:ascii="Segoe UI" w:eastAsia="Times New Roman" w:hAnsi="Segoe UI" w:cs="Segoe UI"/>
          <w:color w:val="2A2B3F"/>
          <w:sz w:val="24"/>
          <w:szCs w:val="24"/>
          <w:lang w:eastAsia="en-IN"/>
        </w:rPr>
        <w:br/>
        <w:t>The Microsoft documentation on </w:t>
      </w:r>
      <w:hyperlink r:id="rId111" w:history="1">
        <w:r w:rsidRPr="008D7BA8">
          <w:rPr>
            <w:rFonts w:ascii="Segoe UI" w:eastAsia="Times New Roman" w:hAnsi="Segoe UI" w:cs="Segoe UI"/>
            <w:color w:val="6D28D2"/>
            <w:sz w:val="24"/>
            <w:szCs w:val="24"/>
            <w:u w:val="single"/>
            <w:lang w:eastAsia="en-IN"/>
          </w:rPr>
          <w:t>replacing values in Power Query</w:t>
        </w:r>
      </w:hyperlink>
      <w:r w:rsidRPr="008D7BA8">
        <w:rPr>
          <w:rFonts w:ascii="Segoe UI" w:eastAsia="Times New Roman" w:hAnsi="Segoe UI" w:cs="Segoe UI"/>
          <w:color w:val="2A2B3F"/>
          <w:sz w:val="24"/>
          <w:szCs w:val="24"/>
          <w:lang w:eastAsia="en-IN"/>
        </w:rPr>
        <w:t> states, "Replace Values can substitute nulls with a specified value, ensuring data consistency without removing rows."</w:t>
      </w:r>
    </w:p>
    <w:p w:rsidR="008D7BA8" w:rsidRPr="008D7BA8" w:rsidRDefault="008D7BA8" w:rsidP="008D7BA8">
      <w:pPr>
        <w:numPr>
          <w:ilvl w:val="0"/>
          <w:numId w:val="7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Preserves Data</w:t>
      </w:r>
      <w:r w:rsidRPr="008D7BA8">
        <w:rPr>
          <w:rFonts w:ascii="Segoe UI" w:eastAsia="Times New Roman" w:hAnsi="Segoe UI" w:cs="Segoe UI"/>
          <w:color w:val="2A2B3F"/>
          <w:sz w:val="24"/>
          <w:szCs w:val="24"/>
          <w:lang w:eastAsia="en-IN"/>
        </w:rPr>
        <w:t>: Replacing nulls with "Unknown" keeps all rows intact, avoiding data loss, which is critical for a sales dataset where every record (e.g., sale) may matter.</w:t>
      </w:r>
    </w:p>
    <w:p w:rsidR="008D7BA8" w:rsidRPr="008D7BA8" w:rsidRDefault="008D7BA8" w:rsidP="008D7BA8">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Usability</w:t>
      </w:r>
      <w:r w:rsidRPr="008D7BA8">
        <w:rPr>
          <w:rFonts w:ascii="Segoe UI" w:eastAsia="Times New Roman" w:hAnsi="Segoe UI" w:cs="Segoe UI"/>
          <w:color w:val="2A2B3F"/>
          <w:sz w:val="24"/>
          <w:szCs w:val="24"/>
          <w:lang w:eastAsia="en-IN"/>
        </w:rPr>
        <w:t>: "Unknown" is a clear category that can be used in visuals (e.g., pie charts) or filters, preventing null-related errors in Power BI. Unlike nulls, it’s explicitly handled in DAX or visuals.</w:t>
      </w:r>
    </w:p>
    <w:p w:rsidR="008D7BA8" w:rsidRPr="008D7BA8" w:rsidRDefault="008D7BA8" w:rsidP="008D7BA8">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Completeness</w:t>
      </w:r>
      <w:r w:rsidRPr="008D7BA8">
        <w:rPr>
          <w:rFonts w:ascii="Segoe UI" w:eastAsia="Times New Roman" w:hAnsi="Segoe UI" w:cs="Segoe UI"/>
          <w:color w:val="2A2B3F"/>
          <w:sz w:val="24"/>
          <w:szCs w:val="24"/>
          <w:lang w:eastAsia="en-IN"/>
        </w:rPr>
        <w:t>: The column becomes fully populated, meeting the requirement for a complete and usable state.</w:t>
      </w:r>
    </w:p>
    <w:p w:rsidR="008D7BA8" w:rsidRPr="008D7BA8" w:rsidRDefault="008D7BA8" w:rsidP="008D7BA8">
      <w:pPr>
        <w:numPr>
          <w:ilvl w:val="0"/>
          <w:numId w:val="7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Filter out rows with null values</w:t>
      </w:r>
      <w:r w:rsidRPr="008D7BA8">
        <w:rPr>
          <w:rFonts w:ascii="Segoe UI" w:eastAsia="Times New Roman" w:hAnsi="Segoe UI" w:cs="Segoe UI"/>
          <w:color w:val="2A2B3F"/>
          <w:sz w:val="24"/>
          <w:szCs w:val="24"/>
          <w:lang w:eastAsia="en-IN"/>
        </w:rPr>
        <w:t>: This removes rows with nulls in Discount Band, potentially discarding valuable sales data (e.g., sales amounts or dates) just because the discount category is missing. Without a directive to exclude these rows, this risks incomplete analysis.</w:t>
      </w:r>
    </w:p>
    <w:p w:rsidR="008D7BA8" w:rsidRPr="008D7BA8" w:rsidRDefault="008D7BA8" w:rsidP="008D7BA8">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Change data type to Whole Number</w:t>
      </w:r>
      <w:r w:rsidRPr="008D7BA8">
        <w:rPr>
          <w:rFonts w:ascii="Segoe UI" w:eastAsia="Times New Roman" w:hAnsi="Segoe UI" w:cs="Segoe UI"/>
          <w:color w:val="2A2B3F"/>
          <w:sz w:val="24"/>
          <w:szCs w:val="24"/>
          <w:lang w:eastAsia="en-IN"/>
        </w:rPr>
        <w:t>: Discount Band sounds like a categorical field (e.g., text labels), not numeric. Changing it to "Whole Number" would error out on text values or nulls, not resolve them, per the </w:t>
      </w:r>
      <w:hyperlink r:id="rId112" w:history="1">
        <w:r w:rsidRPr="008D7BA8">
          <w:rPr>
            <w:rFonts w:ascii="Segoe UI" w:eastAsia="Times New Roman" w:hAnsi="Segoe UI" w:cs="Segoe UI"/>
            <w:color w:val="6D28D2"/>
            <w:sz w:val="24"/>
            <w:szCs w:val="24"/>
            <w:u w:val="single"/>
            <w:lang w:eastAsia="en-IN"/>
          </w:rPr>
          <w:t>data type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7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Leave null values as is</w:t>
      </w:r>
      <w:r w:rsidRPr="008D7BA8">
        <w:rPr>
          <w:rFonts w:ascii="Segoe UI" w:eastAsia="Times New Roman" w:hAnsi="Segoe UI" w:cs="Segoe UI"/>
          <w:color w:val="2A2B3F"/>
          <w:sz w:val="24"/>
          <w:szCs w:val="24"/>
          <w:lang w:eastAsia="en-IN"/>
        </w:rPr>
        <w:t>: While Power BI can display nulls (e.g., as blanks in visuals), they can complicate analysis (e.g., missing categories in slicers) or DAX calculations, reducing usability.</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Prepare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34</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want to share the "Adventure Works Product Sales Report 2023" with your team, ensuring they have access to interact with the visuals.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How can you share the report with your team? (Select all that apply.)</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Use the Share button to share the report link.</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Share</w:t>
      </w:r>
      <w:r w:rsidRPr="008D7BA8">
        <w:rPr>
          <w:rFonts w:ascii="Segoe UI" w:eastAsia="Times New Roman" w:hAnsi="Segoe UI" w:cs="Segoe UI"/>
          <w:color w:val="2A2B3F"/>
          <w:sz w:val="24"/>
          <w:szCs w:val="24"/>
          <w:lang w:eastAsia="en-IN"/>
        </w:rPr>
        <w:t> button in Power BI </w:t>
      </w:r>
      <w:r w:rsidRPr="008D7BA8">
        <w:rPr>
          <w:rFonts w:ascii="Segoe UI" w:eastAsia="Times New Roman" w:hAnsi="Segoe UI" w:cs="Segoe UI"/>
          <w:b/>
          <w:bCs/>
          <w:color w:val="2A2B3F"/>
          <w:sz w:val="24"/>
          <w:szCs w:val="24"/>
          <w:lang w:eastAsia="en-IN"/>
        </w:rPr>
        <w:t>allows you to send a direct link</w:t>
      </w:r>
      <w:r w:rsidRPr="008D7BA8">
        <w:rPr>
          <w:rFonts w:ascii="Segoe UI" w:eastAsia="Times New Roman" w:hAnsi="Segoe UI" w:cs="Segoe UI"/>
          <w:color w:val="2A2B3F"/>
          <w:sz w:val="24"/>
          <w:szCs w:val="24"/>
          <w:lang w:eastAsia="en-IN"/>
        </w:rPr>
        <w:t> to the report.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Users can </w:t>
      </w:r>
      <w:r w:rsidRPr="008D7BA8">
        <w:rPr>
          <w:rFonts w:ascii="Segoe UI" w:eastAsia="Times New Roman" w:hAnsi="Segoe UI" w:cs="Segoe UI"/>
          <w:b/>
          <w:bCs/>
          <w:color w:val="2A2B3F"/>
          <w:sz w:val="24"/>
          <w:szCs w:val="24"/>
          <w:lang w:eastAsia="en-IN"/>
        </w:rPr>
        <w:t>interact with visuals</w:t>
      </w:r>
      <w:r w:rsidRPr="008D7BA8">
        <w:rPr>
          <w:rFonts w:ascii="Segoe UI" w:eastAsia="Times New Roman" w:hAnsi="Segoe UI" w:cs="Segoe UI"/>
          <w:color w:val="2A2B3F"/>
          <w:sz w:val="24"/>
          <w:szCs w:val="24"/>
          <w:lang w:eastAsia="en-IN"/>
        </w:rPr>
        <w:t>, apply filters, and analyze the data as long as they have the right permissions.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Share the report to Microsoft Teams.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Power BI has a </w:t>
      </w:r>
      <w:r w:rsidRPr="008D7BA8">
        <w:rPr>
          <w:rFonts w:ascii="Segoe UI" w:eastAsia="Times New Roman" w:hAnsi="Segoe UI" w:cs="Segoe UI"/>
          <w:b/>
          <w:bCs/>
          <w:color w:val="2A2B3F"/>
          <w:sz w:val="24"/>
          <w:szCs w:val="24"/>
          <w:lang w:eastAsia="en-IN"/>
        </w:rPr>
        <w:t>"Share to Teams"</w:t>
      </w:r>
      <w:r w:rsidRPr="008D7BA8">
        <w:rPr>
          <w:rFonts w:ascii="Segoe UI" w:eastAsia="Times New Roman" w:hAnsi="Segoe UI" w:cs="Segoe UI"/>
          <w:color w:val="2A2B3F"/>
          <w:sz w:val="24"/>
          <w:szCs w:val="24"/>
          <w:lang w:eastAsia="en-IN"/>
        </w:rPr>
        <w:t> option, enabling real-time collaboration.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Users can interact with the report within Microsoft Teams.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Publish the report to a shared workspace.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If the report is published in a </w:t>
      </w:r>
      <w:r w:rsidRPr="008D7BA8">
        <w:rPr>
          <w:rFonts w:ascii="Segoe UI" w:eastAsia="Times New Roman" w:hAnsi="Segoe UI" w:cs="Segoe UI"/>
          <w:b/>
          <w:bCs/>
          <w:color w:val="2A2B3F"/>
          <w:sz w:val="24"/>
          <w:szCs w:val="24"/>
          <w:lang w:eastAsia="en-IN"/>
        </w:rPr>
        <w:t>shared workspace</w:t>
      </w:r>
      <w:r w:rsidRPr="008D7BA8">
        <w:rPr>
          <w:rFonts w:ascii="Segoe UI" w:eastAsia="Times New Roman" w:hAnsi="Segoe UI" w:cs="Segoe UI"/>
          <w:color w:val="2A2B3F"/>
          <w:sz w:val="24"/>
          <w:szCs w:val="24"/>
          <w:lang w:eastAsia="en-IN"/>
        </w:rPr>
        <w:t>, all members with access can </w:t>
      </w:r>
      <w:r w:rsidRPr="008D7BA8">
        <w:rPr>
          <w:rFonts w:ascii="Segoe UI" w:eastAsia="Times New Roman" w:hAnsi="Segoe UI" w:cs="Segoe UI"/>
          <w:b/>
          <w:bCs/>
          <w:color w:val="2A2B3F"/>
          <w:sz w:val="24"/>
          <w:szCs w:val="24"/>
          <w:lang w:eastAsia="en-IN"/>
        </w:rPr>
        <w:t>view and interact with the report.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This is one of the best ways to share reports securely.</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Export the report to PDF and email it.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w:t>
      </w:r>
      <w:r w:rsidRPr="008D7BA8">
        <w:rPr>
          <w:rFonts w:ascii="Segoe UI" w:eastAsia="Times New Roman" w:hAnsi="Segoe UI" w:cs="Segoe UI"/>
          <w:b/>
          <w:bCs/>
          <w:color w:val="2A2B3F"/>
          <w:sz w:val="24"/>
          <w:szCs w:val="24"/>
          <w:lang w:eastAsia="en-IN"/>
        </w:rPr>
        <w:t>PDF is static</w:t>
      </w:r>
      <w:r w:rsidRPr="008D7BA8">
        <w:rPr>
          <w:rFonts w:ascii="Segoe UI" w:eastAsia="Times New Roman" w:hAnsi="Segoe UI" w:cs="Segoe UI"/>
          <w:color w:val="2A2B3F"/>
          <w:sz w:val="24"/>
          <w:szCs w:val="24"/>
          <w:lang w:eastAsia="en-IN"/>
        </w:rPr>
        <w:t> and does </w:t>
      </w:r>
      <w:r w:rsidRPr="008D7BA8">
        <w:rPr>
          <w:rFonts w:ascii="Segoe UI" w:eastAsia="Times New Roman" w:hAnsi="Segoe UI" w:cs="Segoe UI"/>
          <w:b/>
          <w:bCs/>
          <w:color w:val="2A2B3F"/>
          <w:sz w:val="24"/>
          <w:szCs w:val="24"/>
          <w:lang w:eastAsia="en-IN"/>
        </w:rPr>
        <w:t>not allow interactivity</w:t>
      </w:r>
      <w:r w:rsidRPr="008D7BA8">
        <w:rPr>
          <w:rFonts w:ascii="Segoe UI" w:eastAsia="Times New Roman" w:hAnsi="Segoe UI" w:cs="Segoe UI"/>
          <w:color w:val="2A2B3F"/>
          <w:sz w:val="24"/>
          <w:szCs w:val="24"/>
          <w:lang w:eastAsia="en-IN"/>
        </w:rPr>
        <w:t> (no filtering, no drill-through, etc.).</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want to share the "Adventure Works Product Sales Report 2023" with your team in Power BI Service, ensuring they can interact with the visuals (e.g., filter, drill down). Power BI offers multiple sharing methods, but the requirement for interactivity narrows the options. Let’s explore each method and determine which apply.</w:t>
      </w:r>
    </w:p>
    <w:p w:rsidR="008D7BA8" w:rsidRPr="008D7BA8" w:rsidRDefault="008D7BA8" w:rsidP="008D7BA8">
      <w:pPr>
        <w:numPr>
          <w:ilvl w:val="0"/>
          <w:numId w:val="7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Use the Share button to share the report link</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In the Power BI Service, open the report, and click the "Share" button (an arrow icon) in the top-right corner. This opens a sharing dialog where you enter team members’ email addresses, set permissions (e.g., "Read" with "Allow users to interact with visuals"), and send an invitation. Recipients receive a link to access the report directly in the Power BI Service, retaining full interactivity like slicers or tooltips. The Microsoft documentation on </w:t>
      </w:r>
      <w:hyperlink r:id="rId113" w:anchor="share-a-report" w:history="1">
        <w:r w:rsidRPr="008D7BA8">
          <w:rPr>
            <w:rFonts w:ascii="Segoe UI" w:eastAsia="Times New Roman" w:hAnsi="Segoe UI" w:cs="Segoe UI"/>
            <w:color w:val="6D28D2"/>
            <w:sz w:val="24"/>
            <w:szCs w:val="24"/>
            <w:u w:val="single"/>
            <w:lang w:eastAsia="en-IN"/>
          </w:rPr>
          <w:t>sharing reports</w:t>
        </w:r>
      </w:hyperlink>
      <w:r w:rsidRPr="008D7BA8">
        <w:rPr>
          <w:rFonts w:ascii="Segoe UI" w:eastAsia="Times New Roman" w:hAnsi="Segoe UI" w:cs="Segoe UI"/>
          <w:color w:val="2A2B3F"/>
          <w:sz w:val="24"/>
          <w:szCs w:val="24"/>
          <w:lang w:eastAsia="en-IN"/>
        </w:rPr>
        <w:t> states, "Sharing a report link allows recipients to view and interact with it in the browser, provided they have access." This meets the interactivity requirement and applies.</w:t>
      </w:r>
    </w:p>
    <w:p w:rsidR="008D7BA8" w:rsidRPr="008D7BA8" w:rsidRDefault="008D7BA8" w:rsidP="008D7BA8">
      <w:pPr>
        <w:numPr>
          <w:ilvl w:val="0"/>
          <w:numId w:val="7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Export the report to PDF and email it</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From the report, click the ellipsis (...) &gt; "Export" &gt; "Export to PDF." This generates a static PDF of the report’s current view, which you can email. However, a PDF is a snapshot—users can’t interact with visuals (e.g., no filtering or drilling). The </w:t>
      </w:r>
      <w:hyperlink r:id="rId114" w:history="1">
        <w:r w:rsidRPr="008D7BA8">
          <w:rPr>
            <w:rFonts w:ascii="Segoe UI" w:eastAsia="Times New Roman" w:hAnsi="Segoe UI" w:cs="Segoe UI"/>
            <w:color w:val="6D28D2"/>
            <w:sz w:val="24"/>
            <w:szCs w:val="24"/>
            <w:u w:val="single"/>
            <w:lang w:eastAsia="en-IN"/>
          </w:rPr>
          <w:t>export to PDF documentation</w:t>
        </w:r>
      </w:hyperlink>
      <w:r w:rsidRPr="008D7BA8">
        <w:rPr>
          <w:rFonts w:ascii="Segoe UI" w:eastAsia="Times New Roman" w:hAnsi="Segoe UI" w:cs="Segoe UI"/>
          <w:color w:val="2A2B3F"/>
          <w:sz w:val="24"/>
          <w:szCs w:val="24"/>
          <w:lang w:eastAsia="en-IN"/>
        </w:rPr>
        <w:t> notes, "PDF exports are static and don’t support interactivity," making this unsuitable for the requirement. It doesn’t apply.</w:t>
      </w:r>
    </w:p>
    <w:p w:rsidR="008D7BA8" w:rsidRPr="008D7BA8" w:rsidRDefault="008D7BA8" w:rsidP="008D7BA8">
      <w:pPr>
        <w:numPr>
          <w:ilvl w:val="0"/>
          <w:numId w:val="7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Share the report to Microsoft Teams</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From the report, click "Share" or the ellipsis (...) &gt; "Share to Teams." Select a Teams channel or individual chat, add a message, and post. Team members access the report via a link in Teams, opening it in the Power BI Service with full interactivity (assuming proper permissions). The </w:t>
      </w:r>
      <w:hyperlink r:id="rId115" w:history="1">
        <w:r w:rsidRPr="008D7BA8">
          <w:rPr>
            <w:rFonts w:ascii="Segoe UI" w:eastAsia="Times New Roman" w:hAnsi="Segoe UI" w:cs="Segoe UI"/>
            <w:color w:val="6D28D2"/>
            <w:sz w:val="24"/>
            <w:szCs w:val="24"/>
            <w:u w:val="single"/>
            <w:lang w:eastAsia="en-IN"/>
          </w:rPr>
          <w:t>Teams integration documentation</w:t>
        </w:r>
      </w:hyperlink>
      <w:r w:rsidRPr="008D7BA8">
        <w:rPr>
          <w:rFonts w:ascii="Segoe UI" w:eastAsia="Times New Roman" w:hAnsi="Segoe UI" w:cs="Segoe UI"/>
          <w:color w:val="2A2B3F"/>
          <w:sz w:val="24"/>
          <w:szCs w:val="24"/>
          <w:lang w:eastAsia="en-IN"/>
        </w:rPr>
        <w:t> confirms, "Sharing to Teams provides a link to the report, preserving interactive features in the Power BI Service." This satisfies the requirement and applies.</w:t>
      </w:r>
    </w:p>
    <w:p w:rsidR="008D7BA8" w:rsidRPr="008D7BA8" w:rsidRDefault="008D7BA8" w:rsidP="008D7BA8">
      <w:pPr>
        <w:numPr>
          <w:ilvl w:val="0"/>
          <w:numId w:val="7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Publish the report to a shared workspace</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If the report isn’t already in a shared workspace, save it to one by publishing from Power BI Desktop (File &gt; Publish &gt; select workspace) or moving it in the Service. In the workspace, assign team members roles (e.g., Viewer for read-only interaction, Contributor for editing) via "Access." They access the report in the workspace with interactivity intact. The </w:t>
      </w:r>
      <w:hyperlink r:id="rId116" w:anchor="share-reports-in-workspaces" w:history="1">
        <w:r w:rsidRPr="008D7BA8">
          <w:rPr>
            <w:rFonts w:ascii="Segoe UI" w:eastAsia="Times New Roman" w:hAnsi="Segoe UI" w:cs="Segoe UI"/>
            <w:color w:val="6D28D2"/>
            <w:sz w:val="24"/>
            <w:szCs w:val="24"/>
            <w:u w:val="single"/>
            <w:lang w:eastAsia="en-IN"/>
          </w:rPr>
          <w:t>workspace documentation</w:t>
        </w:r>
      </w:hyperlink>
      <w:r w:rsidRPr="008D7BA8">
        <w:rPr>
          <w:rFonts w:ascii="Segoe UI" w:eastAsia="Times New Roman" w:hAnsi="Segoe UI" w:cs="Segoe UI"/>
          <w:color w:val="2A2B3F"/>
          <w:sz w:val="24"/>
          <w:szCs w:val="24"/>
          <w:lang w:eastAsia="en-IN"/>
        </w:rPr>
        <w:t> states, "Reports in shared workspaces allow users to view and interact with visuals based on their role." This meets the goal and applies.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Visualize and analyze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35</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building a Power BI report for EcoMetrics Corp. and need to calculate the total sales for all transactions in the Sales table. The Sales table includes the following columns:</w:t>
      </w:r>
    </w:p>
    <w:p w:rsidR="008D7BA8" w:rsidRPr="008D7BA8" w:rsidRDefault="008D7BA8" w:rsidP="008D7BA8">
      <w:pPr>
        <w:numPr>
          <w:ilvl w:val="0"/>
          <w:numId w:val="78"/>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SalesAmount</w:t>
      </w:r>
    </w:p>
    <w:p w:rsidR="008D7BA8" w:rsidRPr="008D7BA8" w:rsidRDefault="008D7BA8" w:rsidP="008D7BA8">
      <w:pPr>
        <w:numPr>
          <w:ilvl w:val="0"/>
          <w:numId w:val="78"/>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Quantity</w:t>
      </w:r>
    </w:p>
    <w:p w:rsidR="008D7BA8" w:rsidRPr="008D7BA8" w:rsidRDefault="008D7BA8" w:rsidP="008D7BA8">
      <w:pPr>
        <w:numPr>
          <w:ilvl w:val="0"/>
          <w:numId w:val="78"/>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OrderID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DAX formula should you use to create the measure?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Consolas" w:eastAsia="Times New Roman" w:hAnsi="Consolas" w:cs="Courier New"/>
          <w:b/>
          <w:bCs/>
          <w:color w:val="C4710D"/>
          <w:bdr w:val="single" w:sz="6" w:space="0" w:color="D1D2E0" w:frame="1"/>
          <w:shd w:val="clear" w:color="auto" w:fill="FFFFFF"/>
          <w:lang w:eastAsia="en-IN"/>
        </w:rPr>
        <w:t>Total Sales = SUM(Sales[Quantity])</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SUM(Sales[Quantity])</w:t>
      </w:r>
      <w:r w:rsidRPr="008D7BA8">
        <w:rPr>
          <w:rFonts w:ascii="Segoe UI" w:eastAsia="Times New Roman" w:hAnsi="Segoe UI" w:cs="Segoe UI"/>
          <w:color w:val="2A2B3F"/>
          <w:sz w:val="24"/>
          <w:szCs w:val="24"/>
          <w:lang w:eastAsia="en-IN"/>
        </w:rPr>
        <w:t> calculates the </w:t>
      </w:r>
      <w:r w:rsidRPr="008D7BA8">
        <w:rPr>
          <w:rFonts w:ascii="Segoe UI" w:eastAsia="Times New Roman" w:hAnsi="Segoe UI" w:cs="Segoe UI"/>
          <w:b/>
          <w:bCs/>
          <w:color w:val="2A2B3F"/>
          <w:sz w:val="24"/>
          <w:szCs w:val="24"/>
          <w:lang w:eastAsia="en-IN"/>
        </w:rPr>
        <w:t>total number of products sold</w:t>
      </w:r>
      <w:r w:rsidRPr="008D7BA8">
        <w:rPr>
          <w:rFonts w:ascii="Segoe UI" w:eastAsia="Times New Roman" w:hAnsi="Segoe UI" w:cs="Segoe UI"/>
          <w:color w:val="2A2B3F"/>
          <w:sz w:val="24"/>
          <w:szCs w:val="24"/>
          <w:lang w:eastAsia="en-IN"/>
        </w:rPr>
        <w:t>, not the total sales amount.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question asks for </w:t>
      </w:r>
      <w:r w:rsidRPr="008D7BA8">
        <w:rPr>
          <w:rFonts w:ascii="Segoe UI" w:eastAsia="Times New Roman" w:hAnsi="Segoe UI" w:cs="Segoe UI"/>
          <w:b/>
          <w:bCs/>
          <w:color w:val="2A2B3F"/>
          <w:sz w:val="24"/>
          <w:szCs w:val="24"/>
          <w:lang w:eastAsia="en-IN"/>
        </w:rPr>
        <w:t>total sales</w:t>
      </w:r>
      <w:r w:rsidRPr="008D7BA8">
        <w:rPr>
          <w:rFonts w:ascii="Segoe UI" w:eastAsia="Times New Roman" w:hAnsi="Segoe UI" w:cs="Segoe UI"/>
          <w:color w:val="2A2B3F"/>
          <w:sz w:val="24"/>
          <w:szCs w:val="24"/>
          <w:lang w:eastAsia="en-IN"/>
        </w:rPr>
        <w:t>, which requires summing </w:t>
      </w:r>
      <w:r w:rsidRPr="008D7BA8">
        <w:rPr>
          <w:rFonts w:ascii="Segoe UI" w:eastAsia="Times New Roman" w:hAnsi="Segoe UI" w:cs="Segoe UI"/>
          <w:b/>
          <w:bCs/>
          <w:color w:val="2A2B3F"/>
          <w:sz w:val="24"/>
          <w:szCs w:val="24"/>
          <w:lang w:eastAsia="en-IN"/>
        </w:rPr>
        <w:t>SalesAmount</w:t>
      </w:r>
      <w:r w:rsidRPr="008D7BA8">
        <w:rPr>
          <w:rFonts w:ascii="Segoe UI" w:eastAsia="Times New Roman" w:hAnsi="Segoe UI" w:cs="Segoe UI"/>
          <w:color w:val="2A2B3F"/>
          <w:sz w:val="24"/>
          <w:szCs w:val="24"/>
          <w:lang w:eastAsia="en-IN"/>
        </w:rPr>
        <w:t>, not Quantity.</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Consolas" w:eastAsia="Times New Roman" w:hAnsi="Consolas" w:cs="Courier New"/>
          <w:b/>
          <w:bCs/>
          <w:color w:val="C4710D"/>
          <w:bdr w:val="single" w:sz="6" w:space="0" w:color="D1D2E0" w:frame="1"/>
          <w:shd w:val="clear" w:color="auto" w:fill="FFFFFF"/>
          <w:lang w:eastAsia="en-IN"/>
        </w:rPr>
        <w:t>Total Sales = AVERAGE(Sales[SalesAmount])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AVERAGE function calculates the mean sales amount per transaction</w:t>
      </w:r>
      <w:r w:rsidRPr="008D7BA8">
        <w:rPr>
          <w:rFonts w:ascii="Segoe UI" w:eastAsia="Times New Roman" w:hAnsi="Segoe UI" w:cs="Segoe UI"/>
          <w:color w:val="2A2B3F"/>
          <w:sz w:val="24"/>
          <w:szCs w:val="24"/>
          <w:lang w:eastAsia="en-IN"/>
        </w:rPr>
        <w:t>, not the </w:t>
      </w:r>
      <w:r w:rsidRPr="008D7BA8">
        <w:rPr>
          <w:rFonts w:ascii="Segoe UI" w:eastAsia="Times New Roman" w:hAnsi="Segoe UI" w:cs="Segoe UI"/>
          <w:b/>
          <w:bCs/>
          <w:color w:val="2A2B3F"/>
          <w:sz w:val="24"/>
          <w:szCs w:val="24"/>
          <w:lang w:eastAsia="en-IN"/>
        </w:rPr>
        <w:t>total sales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is not what the question asks for.</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Consolas" w:eastAsia="Times New Roman" w:hAnsi="Consolas" w:cs="Courier New"/>
          <w:b/>
          <w:bCs/>
          <w:color w:val="C4710D"/>
          <w:bdr w:val="single" w:sz="6" w:space="0" w:color="D1D2E0" w:frame="1"/>
          <w:shd w:val="clear" w:color="auto" w:fill="FFFFFF"/>
          <w:lang w:eastAsia="en-IN"/>
        </w:rPr>
        <w:t>Total Sales = CALCULATE(SUM(Sales[SalesAmount]))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CALCULATE</w:t>
      </w:r>
      <w:r w:rsidRPr="008D7BA8">
        <w:rPr>
          <w:rFonts w:ascii="Segoe UI" w:eastAsia="Times New Roman" w:hAnsi="Segoe UI" w:cs="Segoe UI"/>
          <w:color w:val="2A2B3F"/>
          <w:sz w:val="24"/>
          <w:szCs w:val="24"/>
          <w:lang w:eastAsia="en-IN"/>
        </w:rPr>
        <w:t> is used to modify filters, but here, it's unnecessary because </w:t>
      </w:r>
      <w:r w:rsidRPr="008D7BA8">
        <w:rPr>
          <w:rFonts w:ascii="Segoe UI" w:eastAsia="Times New Roman" w:hAnsi="Segoe UI" w:cs="Segoe UI"/>
          <w:b/>
          <w:bCs/>
          <w:color w:val="2A2B3F"/>
          <w:sz w:val="24"/>
          <w:szCs w:val="24"/>
          <w:lang w:eastAsia="en-IN"/>
        </w:rPr>
        <w:t>SUM alone is enough</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would work </w:t>
      </w:r>
      <w:r w:rsidRPr="008D7BA8">
        <w:rPr>
          <w:rFonts w:ascii="Segoe UI" w:eastAsia="Times New Roman" w:hAnsi="Segoe UI" w:cs="Segoe UI"/>
          <w:b/>
          <w:bCs/>
          <w:color w:val="2A2B3F"/>
          <w:sz w:val="24"/>
          <w:szCs w:val="24"/>
          <w:lang w:eastAsia="en-IN"/>
        </w:rPr>
        <w:t>but is redundant</w:t>
      </w:r>
      <w:r w:rsidRPr="008D7BA8">
        <w:rPr>
          <w:rFonts w:ascii="Segoe UI" w:eastAsia="Times New Roman" w:hAnsi="Segoe UI" w:cs="Segoe UI"/>
          <w:color w:val="2A2B3F"/>
          <w:sz w:val="24"/>
          <w:szCs w:val="24"/>
          <w:lang w:eastAsia="en-IN"/>
        </w:rPr>
        <w:t> for a simple aggregation.</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Consolas" w:eastAsia="Times New Roman" w:hAnsi="Consolas" w:cs="Courier New"/>
          <w:b/>
          <w:bCs/>
          <w:color w:val="C4710D"/>
          <w:bdr w:val="single" w:sz="6" w:space="0" w:color="D1D2E0" w:frame="1"/>
          <w:shd w:val="clear" w:color="auto" w:fill="FFFFFF"/>
          <w:lang w:eastAsia="en-IN"/>
        </w:rPr>
        <w:t>Total Sales = SUM(Sales[SalesAmount])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SUM function</w:t>
      </w:r>
      <w:r w:rsidRPr="008D7BA8">
        <w:rPr>
          <w:rFonts w:ascii="Segoe UI" w:eastAsia="Times New Roman" w:hAnsi="Segoe UI" w:cs="Segoe UI"/>
          <w:color w:val="2A2B3F"/>
          <w:sz w:val="24"/>
          <w:szCs w:val="24"/>
          <w:lang w:eastAsia="en-IN"/>
        </w:rPr>
        <w:t> adds up all values in the </w:t>
      </w:r>
      <w:r w:rsidRPr="008D7BA8">
        <w:rPr>
          <w:rFonts w:ascii="Segoe UI" w:eastAsia="Times New Roman" w:hAnsi="Segoe UI" w:cs="Segoe UI"/>
          <w:b/>
          <w:bCs/>
          <w:color w:val="2A2B3F"/>
          <w:sz w:val="24"/>
          <w:szCs w:val="24"/>
          <w:lang w:eastAsia="en-IN"/>
        </w:rPr>
        <w:t>SalesAmount</w:t>
      </w:r>
      <w:r w:rsidRPr="008D7BA8">
        <w:rPr>
          <w:rFonts w:ascii="Segoe UI" w:eastAsia="Times New Roman" w:hAnsi="Segoe UI" w:cs="Segoe UI"/>
          <w:color w:val="2A2B3F"/>
          <w:sz w:val="24"/>
          <w:szCs w:val="24"/>
          <w:lang w:eastAsia="en-IN"/>
        </w:rPr>
        <w:t> column to get the </w:t>
      </w:r>
      <w:r w:rsidRPr="008D7BA8">
        <w:rPr>
          <w:rFonts w:ascii="Segoe UI" w:eastAsia="Times New Roman" w:hAnsi="Segoe UI" w:cs="Segoe UI"/>
          <w:b/>
          <w:bCs/>
          <w:color w:val="2A2B3F"/>
          <w:sz w:val="24"/>
          <w:szCs w:val="24"/>
          <w:lang w:eastAsia="en-IN"/>
        </w:rPr>
        <w:t>total sales for all transactions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Formula:</w:t>
      </w:r>
    </w:p>
    <w:p w:rsidR="008D7BA8" w:rsidRPr="008D7BA8" w:rsidRDefault="008D7BA8" w:rsidP="008D7BA8">
      <w:pPr>
        <w:numPr>
          <w:ilvl w:val="0"/>
          <w:numId w:val="7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8D7BA8">
        <w:rPr>
          <w:rFonts w:ascii="Consolas" w:eastAsia="Times New Roman" w:hAnsi="Consolas" w:cs="Courier New"/>
          <w:color w:val="33364A"/>
          <w:sz w:val="20"/>
          <w:szCs w:val="20"/>
          <w:lang w:eastAsia="en-IN"/>
        </w:rPr>
        <w:t>Total Sales = SUM(Sales[SalesAmount])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is the simplest and most </w:t>
      </w:r>
      <w:r w:rsidRPr="008D7BA8">
        <w:rPr>
          <w:rFonts w:ascii="Segoe UI" w:eastAsia="Times New Roman" w:hAnsi="Segoe UI" w:cs="Segoe UI"/>
          <w:b/>
          <w:bCs/>
          <w:color w:val="2A2B3F"/>
          <w:sz w:val="24"/>
          <w:szCs w:val="24"/>
          <w:lang w:eastAsia="en-IN"/>
        </w:rPr>
        <w:t>efficient way to calculate total sales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EcoMetrics Corp., you’re building a Power BI report and need to calculate the total sales for all transactions in the Sales table, which includes columns SalesAmount, Quantity, and OrderID. This requires a measure—a DAX formula that aggregates data across the table—to provide a single value representing the sum of all sales amounts, suitable for use in report visuals like cards or charts.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appropriate DAX formula is: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Consolas" w:eastAsia="Times New Roman" w:hAnsi="Consolas" w:cs="Courier New"/>
          <w:color w:val="C4710D"/>
          <w:bdr w:val="single" w:sz="6" w:space="0" w:color="D1D2E0" w:frame="1"/>
          <w:shd w:val="clear" w:color="auto" w:fill="FFFFFF"/>
          <w:lang w:eastAsia="en-IN"/>
        </w:rPr>
        <w:t>Total Sales = SUM(Sales[SalesAmount])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 create this, open Power BI Desktop, go to the "Modeling" tab, select "New Measure" from the Calculations group, enter the formula, and press Enter. This measure sums the SalesAmount column across all rows in the Sales table. For example, if the table has rows with SalesAmount values of $100, $200, and $300, the measure returns $600. You can then add it to a visual (e.g., a card) to display the total sales across all transactions.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works because the SUM function in DAX is designed to aggregate numerical values in a column, making it the simplest and most direct way to calculate a total. It respects any filters applied in the report (e.g., by year or region), adjusting the total dynamically. The Microsoft documentation on </w:t>
      </w:r>
      <w:hyperlink r:id="rId117" w:history="1">
        <w:r w:rsidRPr="008D7BA8">
          <w:rPr>
            <w:rFonts w:ascii="Segoe UI" w:eastAsia="Times New Roman" w:hAnsi="Segoe UI" w:cs="Segoe UI"/>
            <w:color w:val="6D28D2"/>
            <w:sz w:val="24"/>
            <w:szCs w:val="24"/>
            <w:u w:val="single"/>
            <w:lang w:eastAsia="en-IN"/>
          </w:rPr>
          <w:t>SUM</w:t>
        </w:r>
      </w:hyperlink>
      <w:r w:rsidRPr="008D7BA8">
        <w:rPr>
          <w:rFonts w:ascii="Segoe UI" w:eastAsia="Times New Roman" w:hAnsi="Segoe UI" w:cs="Segoe UI"/>
          <w:color w:val="2A2B3F"/>
          <w:sz w:val="24"/>
          <w:szCs w:val="24"/>
          <w:lang w:eastAsia="en-IN"/>
        </w:rPr>
        <w:t> states, “The SUM function adds all numbers in a column, commonly used in measures to calculate totals like sales.”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Other options are less suitable. Using SUM(Sales[Quantity]) sums the Quantity column, not SalesAmount, giving total units sold (e.g., 50 units) rather than monetary sales, which doesn’t align with the goal of total sales value. The formula CALCULATE(SUM(Sales[SalesAmount])) uses CALCULATE to modify filter context, but without additional filters (e.g., CALCULATE(SUM(Sales[SalesAmount]), Sales[Year] = 2023)), it’s redundant—SUM alone suffices here. The </w:t>
      </w:r>
      <w:hyperlink r:id="rId118" w:history="1">
        <w:r w:rsidRPr="008D7BA8">
          <w:rPr>
            <w:rFonts w:ascii="Segoe UI" w:eastAsia="Times New Roman" w:hAnsi="Segoe UI" w:cs="Segoe UI"/>
            <w:color w:val="6D28D2"/>
            <w:sz w:val="24"/>
            <w:szCs w:val="24"/>
            <w:u w:val="single"/>
            <w:lang w:eastAsia="en-IN"/>
          </w:rPr>
          <w:t>CALCULATE documentation</w:t>
        </w:r>
      </w:hyperlink>
      <w:r w:rsidRPr="008D7BA8">
        <w:rPr>
          <w:rFonts w:ascii="Segoe UI" w:eastAsia="Times New Roman" w:hAnsi="Segoe UI" w:cs="Segoe UI"/>
          <w:color w:val="2A2B3F"/>
          <w:sz w:val="24"/>
          <w:szCs w:val="24"/>
          <w:lang w:eastAsia="en-IN"/>
        </w:rPr>
        <w:t> notes, “CALCULATE is used to apply filters; without them, it’s equivalent to the inner expression.” Finally, AVERAGE(Sales[SalesAmount]) computes the mean sales amount per transaction (e.g., $200 if values are $100, $200, $300), not the total, per the </w:t>
      </w:r>
      <w:hyperlink r:id="rId119" w:history="1">
        <w:r w:rsidRPr="008D7BA8">
          <w:rPr>
            <w:rFonts w:ascii="Segoe UI" w:eastAsia="Times New Roman" w:hAnsi="Segoe UI" w:cs="Segoe UI"/>
            <w:color w:val="6D28D2"/>
            <w:sz w:val="24"/>
            <w:szCs w:val="24"/>
            <w:u w:val="single"/>
            <w:lang w:eastAsia="en-IN"/>
          </w:rPr>
          <w:t>AVERAGE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SUM(Sales[SalesAmount]) measure is the most straightforward and accurate choice for calculating the total sales across all transactions in the Sales table, meeting EcoMetrics Corp.’s reporting needs.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Model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36</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CASE ANALYSIS:</w:t>
      </w:r>
      <w:r w:rsidRPr="008D7BA8">
        <w:rPr>
          <w:rFonts w:ascii="Segoe UI" w:eastAsia="Times New Roman" w:hAnsi="Segoe UI" w:cs="Segoe UI"/>
          <w:color w:val="2A2B3F"/>
          <w:sz w:val="24"/>
          <w:szCs w:val="24"/>
          <w:lang w:eastAsia="en-IN"/>
        </w:rPr>
        <w:br/>
        <w:t>You are a data analyst at </w:t>
      </w:r>
      <w:r w:rsidRPr="008D7BA8">
        <w:rPr>
          <w:rFonts w:ascii="Segoe UI" w:eastAsia="Times New Roman" w:hAnsi="Segoe UI" w:cs="Segoe UI"/>
          <w:b/>
          <w:bCs/>
          <w:color w:val="2A2B3F"/>
          <w:sz w:val="24"/>
          <w:szCs w:val="24"/>
          <w:lang w:eastAsia="en-IN"/>
        </w:rPr>
        <w:t>HealthConnect Analytics</w:t>
      </w:r>
      <w:r w:rsidRPr="008D7BA8">
        <w:rPr>
          <w:rFonts w:ascii="Segoe UI" w:eastAsia="Times New Roman" w:hAnsi="Segoe UI" w:cs="Segoe UI"/>
          <w:color w:val="2A2B3F"/>
          <w:sz w:val="24"/>
          <w:szCs w:val="24"/>
          <w:lang w:eastAsia="en-IN"/>
        </w:rPr>
        <w:t>, a company that provides data-driven insights to insurance providers. Your team has been tasked with analyzing healthcare claims data from multiple sources to identify trends in costs, processing times, and utilization. The project involves creating a </w:t>
      </w:r>
      <w:r w:rsidRPr="008D7BA8">
        <w:rPr>
          <w:rFonts w:ascii="Segoe UI" w:eastAsia="Times New Roman" w:hAnsi="Segoe UI" w:cs="Segoe UI"/>
          <w:b/>
          <w:bCs/>
          <w:color w:val="2A2B3F"/>
          <w:sz w:val="24"/>
          <w:szCs w:val="24"/>
          <w:lang w:eastAsia="en-IN"/>
        </w:rPr>
        <w:t>dashboard</w:t>
      </w:r>
      <w:r w:rsidRPr="008D7BA8">
        <w:rPr>
          <w:rFonts w:ascii="Segoe UI" w:eastAsia="Times New Roman" w:hAnsi="Segoe UI" w:cs="Segoe UI"/>
          <w:color w:val="2A2B3F"/>
          <w:sz w:val="24"/>
          <w:szCs w:val="24"/>
          <w:lang w:eastAsia="en-IN"/>
        </w:rPr>
        <w:t> that provides stakeholders with actionable insights into claim trends. The final deliverable should include metrics such as:</w:t>
      </w:r>
    </w:p>
    <w:p w:rsidR="008D7BA8" w:rsidRPr="008D7BA8" w:rsidRDefault="008D7BA8" w:rsidP="008D7BA8">
      <w:pPr>
        <w:numPr>
          <w:ilvl w:val="0"/>
          <w:numId w:val="80"/>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Total number of claims</w:t>
      </w:r>
    </w:p>
    <w:p w:rsidR="008D7BA8" w:rsidRPr="008D7BA8" w:rsidRDefault="008D7BA8" w:rsidP="008D7BA8">
      <w:pPr>
        <w:numPr>
          <w:ilvl w:val="0"/>
          <w:numId w:val="80"/>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Average claim amount</w:t>
      </w:r>
    </w:p>
    <w:p w:rsidR="008D7BA8" w:rsidRPr="008D7BA8" w:rsidRDefault="008D7BA8" w:rsidP="008D7BA8">
      <w:pPr>
        <w:numPr>
          <w:ilvl w:val="0"/>
          <w:numId w:val="80"/>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Distribution of claims by state</w:t>
      </w:r>
    </w:p>
    <w:p w:rsidR="008D7BA8" w:rsidRPr="008D7BA8" w:rsidRDefault="008D7BA8" w:rsidP="008D7BA8">
      <w:pPr>
        <w:numPr>
          <w:ilvl w:val="0"/>
          <w:numId w:val="80"/>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Trends in claim processing time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However, the raw data is inconsistent, unclean, and requires significant transformation before it can be used for reporting.</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Raw Data Overview</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3649980"/>
            <wp:effectExtent l="0" t="0" r="7620" b="7620"/>
            <wp:docPr id="20" name="Picture 20" descr="https://img-c.udemycdn.com/redactor/raw/practice_test_question/2025-01-28_14-51-31-1ced78027cd372f8124c9514cb7753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img-c.udemycdn.com/redactor/raw/practice_test_question/2025-01-28_14-51-31-1ced78027cd372f8124c9514cb77536f.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64580" cy="364998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Key Challenges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6027420"/>
            <wp:effectExtent l="0" t="0" r="7620" b="0"/>
            <wp:docPr id="19" name="Picture 19" descr="https://img-c.udemycdn.com/redactor/raw/practice_test_question/2025-01-28_14-51-31-7b0df673ae6b2dfb79619b75a46f1d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mg-c.udemycdn.com/redactor/raw/practice_test_question/2025-01-28_14-51-31-7b0df673ae6b2dfb79619b75a46f1d7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64580" cy="602742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Business Problem</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current state of the data makes it unsuitable for analysis due to its unclean and inconsistent format. You must resolve the following problems to achieve the project goals: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Question:</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i/>
          <w:iCs/>
          <w:color w:val="2A2B3F"/>
          <w:sz w:val="24"/>
          <w:szCs w:val="24"/>
          <w:lang w:eastAsia="en-IN"/>
        </w:rPr>
        <w:t>The ClaimAmount column includes symbols like "$" and text. How should you ensure it is numeric for calculations?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Use a Power Query custom column to extract numeric values.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Creating a custom column can help extract numeric values from mixed data types, but it requires more effort than directly replacing symbols. It also risks retaining invalid rows if the logic is not robust.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While functional, this method is more complex than necessary for addressing simple formatting issues like symbols. Power Query already provides efficient tools for such tasks.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Remove all rows with non-numeric ClaimAmount.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Removing rows with non-numeric values would clean the dataset but could result in significant data loss if a large number of rows contain symbols or text formatting issues that can be easily corrected.</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This approach sacrifices potentially valuable data that could be fixed with basic transformations, making it an inefficient choice.</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Replace "$" with an empty string and change the column type to decimal.</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method removes the dollar symbol, which is a formatting issue, and converts the column to a numeric type (</w:t>
      </w:r>
      <w:r w:rsidRPr="008D7BA8">
        <w:rPr>
          <w:rFonts w:ascii="Consolas" w:eastAsia="Times New Roman" w:hAnsi="Consolas" w:cs="Courier New"/>
          <w:color w:val="C4710D"/>
          <w:bdr w:val="single" w:sz="6" w:space="0" w:color="D1D2E0" w:frame="1"/>
          <w:shd w:val="clear" w:color="auto" w:fill="FFFFFF"/>
          <w:lang w:eastAsia="en-IN"/>
        </w:rPr>
        <w:t>decimal</w:t>
      </w:r>
      <w:r w:rsidRPr="008D7BA8">
        <w:rPr>
          <w:rFonts w:ascii="Segoe UI" w:eastAsia="Times New Roman" w:hAnsi="Segoe UI" w:cs="Segoe UI"/>
          <w:color w:val="2A2B3F"/>
          <w:sz w:val="24"/>
          <w:szCs w:val="24"/>
          <w:lang w:eastAsia="en-IN"/>
        </w:rPr>
        <w:t>). It ensures the data is ready for calculations while retaining valid rows.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correct:</w:t>
      </w:r>
      <w:r w:rsidRPr="008D7BA8">
        <w:rPr>
          <w:rFonts w:ascii="Segoe UI" w:eastAsia="Times New Roman" w:hAnsi="Segoe UI" w:cs="Segoe UI"/>
          <w:color w:val="2A2B3F"/>
          <w:sz w:val="24"/>
          <w:szCs w:val="24"/>
          <w:lang w:eastAsia="en-IN"/>
        </w:rPr>
        <w:br/>
        <w:t>This approach directly addresses the problem by cleaning up formatting and preparing the column for numeric operations, making it the most efficient and practical solution.</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Convert the column to text and leave it as is.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Converting the column to text prevents errors during data loading but makes the column unusable for numeric calculations. This defeats the purpose of preparing the data for analysis.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Leaving the column as text renders it unfit for aggregation, analysis, or dashboarding, which directly contradicts the business objective.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with Cleaning ClaimAmount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HealthConnect Analytics, the ClaimAmount column in the Claims table contains symbols like "$" and text (e.g., "$500", "N/A"), which prevent numeric calculations needed for metrics like average claim amount. The most effective solution is to clean this in Power Query by removing the "$" and converting the column to a decimal type. In Power BI Desktop, open Power Query Editor via "Transform Data," select the Claims table, and focus on the ClaimAmount column. Right-click the column header, choose "Replace Values," enter "$" in "Value to Find," leave "Replace With" blank, and click OK to strip the symbol. Next, handle non-numeric values: select the column, go to "Transform" &gt; "Data Type," and choose "Decimal Number." Power Query will convert valid numbers (e.g., "500" to 500) and flag non-numeric entries (e.g., "N/A") as errors. Right-click the column, select "Remove Errors" to exclude these rows, or replace them with null/zero if instructed. Apply the changes and load the data back to Power BI for calculations.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Removing the "$" eliminates formatting clutter, and changing to decimal ensures ClaimAmount is numeric, enabling aggregations like SUM(Claims[ClaimAmount]) or averages for the dashboard. Handling errors preserves data integrity by removing invalid entries (e.g., text), which aligns with the need for clean, calculable data. The Microsoft documentation on </w:t>
      </w:r>
      <w:hyperlink r:id="rId120" w:history="1">
        <w:r w:rsidRPr="008D7BA8">
          <w:rPr>
            <w:rFonts w:ascii="Segoe UI" w:eastAsia="Times New Roman" w:hAnsi="Segoe UI" w:cs="Segoe UI"/>
            <w:color w:val="6D28D2"/>
            <w:sz w:val="24"/>
            <w:szCs w:val="24"/>
            <w:u w:val="single"/>
            <w:lang w:eastAsia="en-IN"/>
          </w:rPr>
          <w:t>data types</w:t>
        </w:r>
      </w:hyperlink>
      <w:r w:rsidRPr="008D7BA8">
        <w:rPr>
          <w:rFonts w:ascii="Segoe UI" w:eastAsia="Times New Roman" w:hAnsi="Segoe UI" w:cs="Segoe UI"/>
          <w:color w:val="2A2B3F"/>
          <w:sz w:val="24"/>
          <w:szCs w:val="24"/>
          <w:lang w:eastAsia="en-IN"/>
        </w:rPr>
        <w:t> states, “Changing a column to Decimal Number in Power Query converts text to numbers, flagging non-numeric values for further action,” and </w:t>
      </w:r>
      <w:hyperlink r:id="rId121" w:history="1">
        <w:r w:rsidRPr="008D7BA8">
          <w:rPr>
            <w:rFonts w:ascii="Segoe UI" w:eastAsia="Times New Roman" w:hAnsi="Segoe UI" w:cs="Segoe UI"/>
            <w:color w:val="6D28D2"/>
            <w:sz w:val="24"/>
            <w:szCs w:val="24"/>
            <w:u w:val="single"/>
            <w:lang w:eastAsia="en-IN"/>
          </w:rPr>
          <w:t>replace values</w:t>
        </w:r>
      </w:hyperlink>
      <w:r w:rsidRPr="008D7BA8">
        <w:rPr>
          <w:rFonts w:ascii="Segoe UI" w:eastAsia="Times New Roman" w:hAnsi="Segoe UI" w:cs="Segoe UI"/>
          <w:color w:val="2A2B3F"/>
          <w:sz w:val="24"/>
          <w:szCs w:val="24"/>
          <w:lang w:eastAsia="en-IN"/>
        </w:rPr>
        <w:t> adds, “Replace Values removes unwanted characters like currency symbols to prepare data for analysis.” This method retains most data while meeting the project’s numeric requirements.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8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Custom column to extract numbers</w:t>
      </w:r>
      <w:r w:rsidRPr="008D7BA8">
        <w:rPr>
          <w:rFonts w:ascii="Segoe UI" w:eastAsia="Times New Roman" w:hAnsi="Segoe UI" w:cs="Segoe UI"/>
          <w:color w:val="2A2B3F"/>
          <w:sz w:val="24"/>
          <w:szCs w:val="24"/>
          <w:lang w:eastAsia="en-IN"/>
        </w:rPr>
        <w:t>: This is viable (e.g., using Text.Select to keep digits), but it’s more complex than a simple replace-and-convert, adding unnecessary steps for a common issue.</w:t>
      </w:r>
    </w:p>
    <w:p w:rsidR="008D7BA8" w:rsidRPr="008D7BA8" w:rsidRDefault="008D7BA8" w:rsidP="008D7BA8">
      <w:pPr>
        <w:numPr>
          <w:ilvl w:val="0"/>
          <w:numId w:val="8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Remove rows with non-numeric ClaimAmount</w:t>
      </w:r>
      <w:r w:rsidRPr="008D7BA8">
        <w:rPr>
          <w:rFonts w:ascii="Segoe UI" w:eastAsia="Times New Roman" w:hAnsi="Segoe UI" w:cs="Segoe UI"/>
          <w:color w:val="2A2B3F"/>
          <w:sz w:val="24"/>
          <w:szCs w:val="24"/>
          <w:lang w:eastAsia="en-IN"/>
        </w:rPr>
        <w:t>: Deleting rows with text (e.g., "N/A") or symbols risks losing valid claims if only formatting is off (e.g., "$500"), reducing total claims accuracy.</w:t>
      </w:r>
    </w:p>
    <w:p w:rsidR="008D7BA8" w:rsidRPr="008D7BA8" w:rsidRDefault="008D7BA8" w:rsidP="008D7BA8">
      <w:pPr>
        <w:numPr>
          <w:ilvl w:val="0"/>
          <w:numId w:val="8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Convert to text and leave as is</w:t>
      </w:r>
      <w:r w:rsidRPr="008D7BA8">
        <w:rPr>
          <w:rFonts w:ascii="Segoe UI" w:eastAsia="Times New Roman" w:hAnsi="Segoe UI" w:cs="Segoe UI"/>
          <w:color w:val="2A2B3F"/>
          <w:sz w:val="24"/>
          <w:szCs w:val="24"/>
          <w:lang w:eastAsia="en-IN"/>
        </w:rPr>
        <w:t>: Keeping ClaimAmount as text prevents calculations, directly contradicting the dashboard’s needs (e.g., average claim amount).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Replacing "$" and converting to decimal ensures HealthConnect’s ClaimAmount is ready for robust analysis.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Case Study</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37</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CASE ANALYSIS:</w:t>
      </w:r>
      <w:r w:rsidRPr="008D7BA8">
        <w:rPr>
          <w:rFonts w:ascii="Segoe UI" w:eastAsia="Times New Roman" w:hAnsi="Segoe UI" w:cs="Segoe UI"/>
          <w:color w:val="2A2B3F"/>
          <w:sz w:val="24"/>
          <w:szCs w:val="24"/>
          <w:lang w:eastAsia="en-IN"/>
        </w:rPr>
        <w:br/>
        <w:t>You are a data analyst at </w:t>
      </w:r>
      <w:r w:rsidRPr="008D7BA8">
        <w:rPr>
          <w:rFonts w:ascii="Segoe UI" w:eastAsia="Times New Roman" w:hAnsi="Segoe UI" w:cs="Segoe UI"/>
          <w:b/>
          <w:bCs/>
          <w:color w:val="2A2B3F"/>
          <w:sz w:val="24"/>
          <w:szCs w:val="24"/>
          <w:lang w:eastAsia="en-IN"/>
        </w:rPr>
        <w:t>HealthConnect Analytics</w:t>
      </w:r>
      <w:r w:rsidRPr="008D7BA8">
        <w:rPr>
          <w:rFonts w:ascii="Segoe UI" w:eastAsia="Times New Roman" w:hAnsi="Segoe UI" w:cs="Segoe UI"/>
          <w:color w:val="2A2B3F"/>
          <w:sz w:val="24"/>
          <w:szCs w:val="24"/>
          <w:lang w:eastAsia="en-IN"/>
        </w:rPr>
        <w:t>, a company that provides data-driven insights to insurance providers. Your team has been tasked with analyzing healthcare claims data from multiple sources to identify trends in costs, processing times, and utilization. The project involves creating a </w:t>
      </w:r>
      <w:r w:rsidRPr="008D7BA8">
        <w:rPr>
          <w:rFonts w:ascii="Segoe UI" w:eastAsia="Times New Roman" w:hAnsi="Segoe UI" w:cs="Segoe UI"/>
          <w:b/>
          <w:bCs/>
          <w:color w:val="2A2B3F"/>
          <w:sz w:val="24"/>
          <w:szCs w:val="24"/>
          <w:lang w:eastAsia="en-IN"/>
        </w:rPr>
        <w:t>dashboard</w:t>
      </w:r>
      <w:r w:rsidRPr="008D7BA8">
        <w:rPr>
          <w:rFonts w:ascii="Segoe UI" w:eastAsia="Times New Roman" w:hAnsi="Segoe UI" w:cs="Segoe UI"/>
          <w:color w:val="2A2B3F"/>
          <w:sz w:val="24"/>
          <w:szCs w:val="24"/>
          <w:lang w:eastAsia="en-IN"/>
        </w:rPr>
        <w:t> that provides stakeholders with actionable insights into claim trends. The final deliverable should include metrics such as:</w:t>
      </w:r>
    </w:p>
    <w:p w:rsidR="008D7BA8" w:rsidRPr="008D7BA8" w:rsidRDefault="008D7BA8" w:rsidP="008D7BA8">
      <w:pPr>
        <w:numPr>
          <w:ilvl w:val="0"/>
          <w:numId w:val="82"/>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Total number of claims</w:t>
      </w:r>
    </w:p>
    <w:p w:rsidR="008D7BA8" w:rsidRPr="008D7BA8" w:rsidRDefault="008D7BA8" w:rsidP="008D7BA8">
      <w:pPr>
        <w:numPr>
          <w:ilvl w:val="0"/>
          <w:numId w:val="82"/>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Average claim amount</w:t>
      </w:r>
    </w:p>
    <w:p w:rsidR="008D7BA8" w:rsidRPr="008D7BA8" w:rsidRDefault="008D7BA8" w:rsidP="008D7BA8">
      <w:pPr>
        <w:numPr>
          <w:ilvl w:val="0"/>
          <w:numId w:val="82"/>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Distribution of claims by state</w:t>
      </w:r>
    </w:p>
    <w:p w:rsidR="008D7BA8" w:rsidRPr="008D7BA8" w:rsidRDefault="008D7BA8" w:rsidP="008D7BA8">
      <w:pPr>
        <w:numPr>
          <w:ilvl w:val="0"/>
          <w:numId w:val="82"/>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Trends in claim processing time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However, the raw data is inconsistent, unclean, and requires significant transformation before it can be used for reporting.</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Raw Data Overview</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3649980"/>
            <wp:effectExtent l="0" t="0" r="7620" b="7620"/>
            <wp:docPr id="18" name="Picture 18" descr="https://img-c.udemycdn.com/redactor/raw/practice_test_question/2025-01-28_14-51-31-1ced78027cd372f8124c9514cb7753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mg-c.udemycdn.com/redactor/raw/practice_test_question/2025-01-28_14-51-31-1ced78027cd372f8124c9514cb77536f.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64580" cy="364998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Key Challenges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6027420"/>
            <wp:effectExtent l="0" t="0" r="7620" b="0"/>
            <wp:docPr id="17" name="Picture 17" descr="https://img-c.udemycdn.com/redactor/raw/practice_test_question/2025-01-28_14-51-31-7b0df673ae6b2dfb79619b75a46f1d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img-c.udemycdn.com/redactor/raw/practice_test_question/2025-01-28_14-51-31-7b0df673ae6b2dfb79619b75a46f1d7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64580" cy="602742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Business Problem</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current state of the data makes it unsuitable for analysis due to its unclean and inconsistent format. You must resolve the following problems to achieve the project goals: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Question:</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i/>
          <w:iCs/>
          <w:color w:val="2A2B3F"/>
          <w:sz w:val="24"/>
          <w:szCs w:val="24"/>
          <w:lang w:eastAsia="en-IN"/>
        </w:rPr>
        <w:t>How should you create a relationship between the Claims and StateCode tables in Power BI?</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Use StateName as the key and set the relationship to Many-to-One.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option creates a relationship between the </w:t>
      </w:r>
      <w:r w:rsidRPr="008D7BA8">
        <w:rPr>
          <w:rFonts w:ascii="Consolas" w:eastAsia="Times New Roman" w:hAnsi="Consolas" w:cs="Courier New"/>
          <w:color w:val="C4710D"/>
          <w:bdr w:val="single" w:sz="6" w:space="0" w:color="D1D2E0" w:frame="1"/>
          <w:shd w:val="clear" w:color="auto" w:fill="FFFFFF"/>
          <w:lang w:eastAsia="en-IN"/>
        </w:rPr>
        <w:t>Claims</w:t>
      </w:r>
      <w:r w:rsidRPr="008D7BA8">
        <w:rPr>
          <w:rFonts w:ascii="Segoe UI" w:eastAsia="Times New Roman" w:hAnsi="Segoe UI" w:cs="Segoe UI"/>
          <w:color w:val="2A2B3F"/>
          <w:sz w:val="24"/>
          <w:szCs w:val="24"/>
          <w:lang w:eastAsia="en-IN"/>
        </w:rPr>
        <w:t> table and the </w:t>
      </w:r>
      <w:r w:rsidRPr="008D7BA8">
        <w:rPr>
          <w:rFonts w:ascii="Consolas" w:eastAsia="Times New Roman" w:hAnsi="Consolas" w:cs="Courier New"/>
          <w:color w:val="C4710D"/>
          <w:bdr w:val="single" w:sz="6" w:space="0" w:color="D1D2E0" w:frame="1"/>
          <w:shd w:val="clear" w:color="auto" w:fill="FFFFFF"/>
          <w:lang w:eastAsia="en-IN"/>
        </w:rPr>
        <w:t>StateCode</w:t>
      </w:r>
      <w:r w:rsidRPr="008D7BA8">
        <w:rPr>
          <w:rFonts w:ascii="Segoe UI" w:eastAsia="Times New Roman" w:hAnsi="Segoe UI" w:cs="Segoe UI"/>
          <w:color w:val="2A2B3F"/>
          <w:sz w:val="24"/>
          <w:szCs w:val="24"/>
          <w:lang w:eastAsia="en-IN"/>
        </w:rPr>
        <w:t> table using </w:t>
      </w:r>
      <w:r w:rsidRPr="008D7BA8">
        <w:rPr>
          <w:rFonts w:ascii="Consolas" w:eastAsia="Times New Roman" w:hAnsi="Consolas" w:cs="Courier New"/>
          <w:color w:val="C4710D"/>
          <w:bdr w:val="single" w:sz="6" w:space="0" w:color="D1D2E0" w:frame="1"/>
          <w:shd w:val="clear" w:color="auto" w:fill="FFFFFF"/>
          <w:lang w:eastAsia="en-IN"/>
        </w:rPr>
        <w:t>StateName</w:t>
      </w:r>
      <w:r w:rsidRPr="008D7BA8">
        <w:rPr>
          <w:rFonts w:ascii="Segoe UI" w:eastAsia="Times New Roman" w:hAnsi="Segoe UI" w:cs="Segoe UI"/>
          <w:color w:val="2A2B3F"/>
          <w:sz w:val="24"/>
          <w:szCs w:val="24"/>
          <w:lang w:eastAsia="en-IN"/>
        </w:rPr>
        <w:t> as the common key. Setting it to Many-to-One is appropriate if each state in the </w:t>
      </w:r>
      <w:r w:rsidRPr="008D7BA8">
        <w:rPr>
          <w:rFonts w:ascii="Consolas" w:eastAsia="Times New Roman" w:hAnsi="Consolas" w:cs="Courier New"/>
          <w:color w:val="C4710D"/>
          <w:bdr w:val="single" w:sz="6" w:space="0" w:color="D1D2E0" w:frame="1"/>
          <w:shd w:val="clear" w:color="auto" w:fill="FFFFFF"/>
          <w:lang w:eastAsia="en-IN"/>
        </w:rPr>
        <w:t>StateCode</w:t>
      </w:r>
      <w:r w:rsidRPr="008D7BA8">
        <w:rPr>
          <w:rFonts w:ascii="Segoe UI" w:eastAsia="Times New Roman" w:hAnsi="Segoe UI" w:cs="Segoe UI"/>
          <w:color w:val="2A2B3F"/>
          <w:sz w:val="24"/>
          <w:szCs w:val="24"/>
          <w:lang w:eastAsia="en-IN"/>
        </w:rPr>
        <w:t> table is unique, and multiple claims can reference the same state.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correct:</w:t>
      </w:r>
      <w:r w:rsidRPr="008D7BA8">
        <w:rPr>
          <w:rFonts w:ascii="Segoe UI" w:eastAsia="Times New Roman" w:hAnsi="Segoe UI" w:cs="Segoe UI"/>
          <w:color w:val="2A2B3F"/>
          <w:sz w:val="24"/>
          <w:szCs w:val="24"/>
          <w:lang w:eastAsia="en-IN"/>
        </w:rPr>
        <w:br/>
        <w:t>This is the correct choice because </w:t>
      </w:r>
      <w:r w:rsidRPr="008D7BA8">
        <w:rPr>
          <w:rFonts w:ascii="Consolas" w:eastAsia="Times New Roman" w:hAnsi="Consolas" w:cs="Courier New"/>
          <w:color w:val="C4710D"/>
          <w:bdr w:val="single" w:sz="6" w:space="0" w:color="D1D2E0" w:frame="1"/>
          <w:shd w:val="clear" w:color="auto" w:fill="FFFFFF"/>
          <w:lang w:eastAsia="en-IN"/>
        </w:rPr>
        <w:t>StateName</w:t>
      </w:r>
      <w:r w:rsidRPr="008D7BA8">
        <w:rPr>
          <w:rFonts w:ascii="Segoe UI" w:eastAsia="Times New Roman" w:hAnsi="Segoe UI" w:cs="Segoe UI"/>
          <w:color w:val="2A2B3F"/>
          <w:sz w:val="24"/>
          <w:szCs w:val="24"/>
          <w:lang w:eastAsia="en-IN"/>
        </w:rPr>
        <w:t> serves as a shared key between the two tables, and the logical relationship (many claims to one state) is properly modeled. This ensures accurate filtering and data integrity during analysis.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Merge the StateCode table into the Claims table.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Merging the tables combines them into one, effectively flattening the relationship. While this simplifies the model, it eliminates the benefits of maintaining a separate dimension table (e.g., flexibility, reusability). It may also lead to data redundancy.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Merging is unnecessary in this case, as Power BI's relationship feature can efficiently connect the tables. Flattening the model reduces scalability and modularity.</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Use StateName as the key and set the relationship to Many-to-Many.</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Many-to-Many relationship allows both tables to have duplicates in the key column. While this might work in some cases, it is not ideal here because the </w:t>
      </w:r>
      <w:r w:rsidRPr="008D7BA8">
        <w:rPr>
          <w:rFonts w:ascii="Consolas" w:eastAsia="Times New Roman" w:hAnsi="Consolas" w:cs="Courier New"/>
          <w:color w:val="C4710D"/>
          <w:bdr w:val="single" w:sz="6" w:space="0" w:color="D1D2E0" w:frame="1"/>
          <w:shd w:val="clear" w:color="auto" w:fill="FFFFFF"/>
          <w:lang w:eastAsia="en-IN"/>
        </w:rPr>
        <w:t>StateCode</w:t>
      </w:r>
      <w:r w:rsidRPr="008D7BA8">
        <w:rPr>
          <w:rFonts w:ascii="Segoe UI" w:eastAsia="Times New Roman" w:hAnsi="Segoe UI" w:cs="Segoe UI"/>
          <w:color w:val="2A2B3F"/>
          <w:sz w:val="24"/>
          <w:szCs w:val="24"/>
          <w:lang w:eastAsia="en-IN"/>
        </w:rPr>
        <w:t> table should have unique </w:t>
      </w:r>
      <w:r w:rsidRPr="008D7BA8">
        <w:rPr>
          <w:rFonts w:ascii="Consolas" w:eastAsia="Times New Roman" w:hAnsi="Consolas" w:cs="Courier New"/>
          <w:color w:val="C4710D"/>
          <w:bdr w:val="single" w:sz="6" w:space="0" w:color="D1D2E0" w:frame="1"/>
          <w:shd w:val="clear" w:color="auto" w:fill="FFFFFF"/>
          <w:lang w:eastAsia="en-IN"/>
        </w:rPr>
        <w:t>StateName</w:t>
      </w:r>
      <w:r w:rsidRPr="008D7BA8">
        <w:rPr>
          <w:rFonts w:ascii="Segoe UI" w:eastAsia="Times New Roman" w:hAnsi="Segoe UI" w:cs="Segoe UI"/>
          <w:color w:val="2A2B3F"/>
          <w:sz w:val="24"/>
          <w:szCs w:val="24"/>
          <w:lang w:eastAsia="en-IN"/>
        </w:rPr>
        <w:t> entries, and Many-to-Many relationships can introduce unnecessary complexity and potential errors.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This approach unnecessarily complicates the data model and could result in ambiguous relationships, leading to inaccurate filtering and aggregation.</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Create a custom key using ClaimID and StateName.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Creating a composite key using </w:t>
      </w:r>
      <w:r w:rsidRPr="008D7BA8">
        <w:rPr>
          <w:rFonts w:ascii="Consolas" w:eastAsia="Times New Roman" w:hAnsi="Consolas" w:cs="Courier New"/>
          <w:color w:val="C4710D"/>
          <w:bdr w:val="single" w:sz="6" w:space="0" w:color="D1D2E0" w:frame="1"/>
          <w:shd w:val="clear" w:color="auto" w:fill="FFFFFF"/>
          <w:lang w:eastAsia="en-IN"/>
        </w:rPr>
        <w:t>ClaimID</w:t>
      </w:r>
      <w:r w:rsidRPr="008D7BA8">
        <w:rPr>
          <w:rFonts w:ascii="Segoe UI" w:eastAsia="Times New Roman" w:hAnsi="Segoe UI" w:cs="Segoe UI"/>
          <w:color w:val="2A2B3F"/>
          <w:sz w:val="24"/>
          <w:szCs w:val="24"/>
          <w:lang w:eastAsia="en-IN"/>
        </w:rPr>
        <w:t> and </w:t>
      </w:r>
      <w:r w:rsidRPr="008D7BA8">
        <w:rPr>
          <w:rFonts w:ascii="Consolas" w:eastAsia="Times New Roman" w:hAnsi="Consolas" w:cs="Courier New"/>
          <w:color w:val="C4710D"/>
          <w:bdr w:val="single" w:sz="6" w:space="0" w:color="D1D2E0" w:frame="1"/>
          <w:shd w:val="clear" w:color="auto" w:fill="FFFFFF"/>
          <w:lang w:eastAsia="en-IN"/>
        </w:rPr>
        <w:t>StateName</w:t>
      </w:r>
      <w:r w:rsidRPr="008D7BA8">
        <w:rPr>
          <w:rFonts w:ascii="Segoe UI" w:eastAsia="Times New Roman" w:hAnsi="Segoe UI" w:cs="Segoe UI"/>
          <w:color w:val="2A2B3F"/>
          <w:sz w:val="24"/>
          <w:szCs w:val="24"/>
          <w:lang w:eastAsia="en-IN"/>
        </w:rPr>
        <w:t> is inappropriate, as </w:t>
      </w:r>
      <w:r w:rsidRPr="008D7BA8">
        <w:rPr>
          <w:rFonts w:ascii="Consolas" w:eastAsia="Times New Roman" w:hAnsi="Consolas" w:cs="Courier New"/>
          <w:color w:val="C4710D"/>
          <w:bdr w:val="single" w:sz="6" w:space="0" w:color="D1D2E0" w:frame="1"/>
          <w:shd w:val="clear" w:color="auto" w:fill="FFFFFF"/>
          <w:lang w:eastAsia="en-IN"/>
        </w:rPr>
        <w:t>ClaimID</w:t>
      </w:r>
      <w:r w:rsidRPr="008D7BA8">
        <w:rPr>
          <w:rFonts w:ascii="Segoe UI" w:eastAsia="Times New Roman" w:hAnsi="Segoe UI" w:cs="Segoe UI"/>
          <w:color w:val="2A2B3F"/>
          <w:sz w:val="24"/>
          <w:szCs w:val="24"/>
          <w:lang w:eastAsia="en-IN"/>
        </w:rPr>
        <w:t> is specific to individual claims, not states. This approach would create an incorrect relationship structure and fail to capture the Many-to-One relationship between claims and states.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r>
      <w:r w:rsidRPr="008D7BA8">
        <w:rPr>
          <w:rFonts w:ascii="Consolas" w:eastAsia="Times New Roman" w:hAnsi="Consolas" w:cs="Courier New"/>
          <w:color w:val="C4710D"/>
          <w:bdr w:val="single" w:sz="6" w:space="0" w:color="D1D2E0" w:frame="1"/>
          <w:shd w:val="clear" w:color="auto" w:fill="FFFFFF"/>
          <w:lang w:eastAsia="en-IN"/>
        </w:rPr>
        <w:t>ClaimID</w:t>
      </w:r>
      <w:r w:rsidRPr="008D7BA8">
        <w:rPr>
          <w:rFonts w:ascii="Segoe UI" w:eastAsia="Times New Roman" w:hAnsi="Segoe UI" w:cs="Segoe UI"/>
          <w:color w:val="2A2B3F"/>
          <w:sz w:val="24"/>
          <w:szCs w:val="24"/>
          <w:lang w:eastAsia="en-IN"/>
        </w:rPr>
        <w:t> is unrelated to the </w:t>
      </w:r>
      <w:r w:rsidRPr="008D7BA8">
        <w:rPr>
          <w:rFonts w:ascii="Consolas" w:eastAsia="Times New Roman" w:hAnsi="Consolas" w:cs="Courier New"/>
          <w:color w:val="C4710D"/>
          <w:bdr w:val="single" w:sz="6" w:space="0" w:color="D1D2E0" w:frame="1"/>
          <w:shd w:val="clear" w:color="auto" w:fill="FFFFFF"/>
          <w:lang w:eastAsia="en-IN"/>
        </w:rPr>
        <w:t>StateCode</w:t>
      </w:r>
      <w:r w:rsidRPr="008D7BA8">
        <w:rPr>
          <w:rFonts w:ascii="Segoe UI" w:eastAsia="Times New Roman" w:hAnsi="Segoe UI" w:cs="Segoe UI"/>
          <w:color w:val="2A2B3F"/>
          <w:sz w:val="24"/>
          <w:szCs w:val="24"/>
          <w:lang w:eastAsia="en-IN"/>
        </w:rPr>
        <w:t> table, and using it as part of a key introduces an invalid relationship, leading to incorrect filtering and aggregation.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with Table Relationship</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HealthConnect Analytics, you need to link the Claims table (ClaimID, PatientName, StateName, etc.) to the StateCode table (StateName, StateCode) to support metrics like distribution of claims by state. The best approach is to create a Many-to-One relationship using StateName as the key. In Power BI Desktop, go to the "Model" view. Ensure both tables are loaded: Claims with multiple rows per StateName (e.g., "California" appearing often) and StateCode with unique StateName entries (e.g., "California" once, linked to "CA"). Drag StateName from StateCode (one side) to Claims[StateName] (many side) to create the relationship. In the "Manage Relationships" dialog, confirm the cardinality as Many-to-One (Claims to StateCode) and set the cross-filter direction to "Single" (StateCode filters Claims). This links claims to their state codes for dashboard visuals (e.g., maps using StateCode).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StateName is the common field between Claims and StateCode, with Claims having multiple instances (many) and StateCode having one per state (one), fitting a Many-to-One relationship. This enables filtering and aggregation (e.g., claims by StateCode) while maintaining a star schema—Claims as the fact table, StateCode as a dimension. The Microsoft documentation on </w:t>
      </w:r>
      <w:hyperlink r:id="rId122" w:history="1">
        <w:r w:rsidRPr="008D7BA8">
          <w:rPr>
            <w:rFonts w:ascii="Segoe UI" w:eastAsia="Times New Roman" w:hAnsi="Segoe UI" w:cs="Segoe UI"/>
            <w:color w:val="6D28D2"/>
            <w:sz w:val="24"/>
            <w:szCs w:val="24"/>
            <w:u w:val="single"/>
            <w:lang w:eastAsia="en-IN"/>
          </w:rPr>
          <w:t>relationships</w:t>
        </w:r>
      </w:hyperlink>
      <w:r w:rsidRPr="008D7BA8">
        <w:rPr>
          <w:rFonts w:ascii="Segoe UI" w:eastAsia="Times New Roman" w:hAnsi="Segoe UI" w:cs="Segoe UI"/>
          <w:color w:val="2A2B3F"/>
          <w:sz w:val="24"/>
          <w:szCs w:val="24"/>
          <w:lang w:eastAsia="en-IN"/>
        </w:rPr>
        <w:t> explains, “A Many-to-One relationship connects a fact table with repeated values to a dimension table with unique values, using a shared key like StateName, optimizing analytics.” This supports the project’s state distribution metric efficiently.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8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Many-to-Many with StateName</w:t>
      </w:r>
      <w:r w:rsidRPr="008D7BA8">
        <w:rPr>
          <w:rFonts w:ascii="Segoe UI" w:eastAsia="Times New Roman" w:hAnsi="Segoe UI" w:cs="Segoe UI"/>
          <w:color w:val="2A2B3F"/>
          <w:sz w:val="24"/>
          <w:szCs w:val="24"/>
          <w:lang w:eastAsia="en-IN"/>
        </w:rPr>
        <w:t>: Many-to-Many is unnecessary and less performant here—StateCode has unique StateName entries, not requiring this complexity, per the </w:t>
      </w:r>
      <w:hyperlink r:id="rId123" w:history="1">
        <w:r w:rsidRPr="008D7BA8">
          <w:rPr>
            <w:rFonts w:ascii="Segoe UI" w:eastAsia="Times New Roman" w:hAnsi="Segoe UI" w:cs="Segoe UI"/>
            <w:color w:val="6D28D2"/>
            <w:sz w:val="24"/>
            <w:szCs w:val="24"/>
            <w:u w:val="single"/>
            <w:lang w:eastAsia="en-IN"/>
          </w:rPr>
          <w:t>many-to-many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8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Merge StateCode into Claims</w:t>
      </w:r>
      <w:r w:rsidRPr="008D7BA8">
        <w:rPr>
          <w:rFonts w:ascii="Segoe UI" w:eastAsia="Times New Roman" w:hAnsi="Segoe UI" w:cs="Segoe UI"/>
          <w:color w:val="2A2B3F"/>
          <w:sz w:val="24"/>
          <w:szCs w:val="24"/>
          <w:lang w:eastAsia="en-IN"/>
        </w:rPr>
        <w:t>: Merging bloats the Claims table with redundant StateCode data (e.g., "CA" repeated), violating star schema principles and increasing model size, per </w:t>
      </w:r>
      <w:hyperlink r:id="rId124" w:history="1">
        <w:r w:rsidRPr="008D7BA8">
          <w:rPr>
            <w:rFonts w:ascii="Segoe UI" w:eastAsia="Times New Roman" w:hAnsi="Segoe UI" w:cs="Segoe UI"/>
            <w:color w:val="6D28D2"/>
            <w:sz w:val="24"/>
            <w:szCs w:val="24"/>
            <w:u w:val="single"/>
            <w:lang w:eastAsia="en-IN"/>
          </w:rPr>
          <w:t>merge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8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Custom key with ClaimID and StateName</w:t>
      </w:r>
      <w:r w:rsidRPr="008D7BA8">
        <w:rPr>
          <w:rFonts w:ascii="Segoe UI" w:eastAsia="Times New Roman" w:hAnsi="Segoe UI" w:cs="Segoe UI"/>
          <w:color w:val="2A2B3F"/>
          <w:sz w:val="24"/>
          <w:szCs w:val="24"/>
          <w:lang w:eastAsia="en-IN"/>
        </w:rPr>
        <w:t>: ClaimID is unique to Claims and absent in StateCode, making this irrelevant—StateName alone suffices as the key.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Many-to-One relationship via StateName ensures HealthConnect’s tables are properly linked for accurate state-based analysis.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Case Study</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38</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responsible for maintaining a Power BI report that tracks employee performance metrics. The PBIX file is 400 MB, and the dataset includes data from the last 5 years, containing over 15 million rows.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report is hosted in a Premium capacity workspace on Power BI Service and is accessed by over 200 users daily. The report contains two pages: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numPr>
          <w:ilvl w:val="0"/>
          <w:numId w:val="84"/>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A summary page with 25 visuals, including slicers, tables, and AppSource visuals.</w:t>
      </w:r>
    </w:p>
    <w:p w:rsidR="008D7BA8" w:rsidRPr="008D7BA8" w:rsidRDefault="008D7BA8" w:rsidP="008D7BA8">
      <w:pPr>
        <w:numPr>
          <w:ilvl w:val="0"/>
          <w:numId w:val="84"/>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A detailed page with 15 visuals, most of which display year-over-year comparisons.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Users report significant delays when opening the report and applying filters, particularly on the summary page.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need to optimize the report to improve loading time and interactivity for users. What should you do?</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Replace slicers with filters applied at the report level.</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While using filters instead of slicers can slightly improve interactivity, it won't address the root cause of performance issues stemming from a large data model and excessive visuals. Not the best solution.</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Enable Personalized Visuals for users to modify the report layout as needed.</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While this allows users to customize visuals, it does not inherently optimize report performance.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Increase the refresh frequency to ensure up-to-date data for better performance.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Refresh frequency affects data currency but does not resolve issues related to report loading or rendering performance.</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Reduce the data model size by removing unnecessary columns and rows.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large dataset contributes to a bloated model, which affects report performance. By reducing the size of the data model—removing unused columns, optimizing cardinality, and limiting rows to the most relevant period—you can improve performance.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 optimize the Power BI report and improve loading time and interactivity, the most effective solution is to </w:t>
      </w:r>
      <w:r w:rsidRPr="008D7BA8">
        <w:rPr>
          <w:rFonts w:ascii="Segoe UI" w:eastAsia="Times New Roman" w:hAnsi="Segoe UI" w:cs="Segoe UI"/>
          <w:b/>
          <w:bCs/>
          <w:color w:val="2A2B3F"/>
          <w:sz w:val="24"/>
          <w:szCs w:val="24"/>
          <w:lang w:eastAsia="en-IN"/>
        </w:rPr>
        <w:t>reduce the data model size by removing unnecessary columns and rows</w:t>
      </w:r>
      <w:r w:rsidRPr="008D7BA8">
        <w:rPr>
          <w:rFonts w:ascii="Segoe UI" w:eastAsia="Times New Roman" w:hAnsi="Segoe UI" w:cs="Segoe UI"/>
          <w:color w:val="2A2B3F"/>
          <w:sz w:val="24"/>
          <w:szCs w:val="24"/>
          <w:lang w:eastAsia="en-IN"/>
        </w:rPr>
        <w:t>. Below is a detailed explanation of why this is the best approach and how it aligns with the requirements: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1. Reduce the Data Model Size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size of the data model directly impacts the performance of a Power BI report. A large dataset, such as the one described (400 MB with 15 million rows), can lead to slow loading times and delays when applying filters. Optimizing the data model is critical for improving performance.</w:t>
      </w:r>
    </w:p>
    <w:p w:rsidR="008D7BA8" w:rsidRPr="008D7BA8" w:rsidRDefault="008D7BA8" w:rsidP="008D7BA8">
      <w:pPr>
        <w:numPr>
          <w:ilvl w:val="0"/>
          <w:numId w:val="8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How to do it</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8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Remove Unnecessary Columns</w:t>
      </w:r>
      <w:r w:rsidRPr="008D7BA8">
        <w:rPr>
          <w:rFonts w:ascii="Segoe UI" w:eastAsia="Times New Roman" w:hAnsi="Segoe UI" w:cs="Segoe UI"/>
          <w:color w:val="2A2B3F"/>
          <w:sz w:val="24"/>
          <w:szCs w:val="24"/>
          <w:lang w:eastAsia="en-IN"/>
        </w:rPr>
        <w:t>: Identify and remove columns that are not used in the report. For example, columns that are not part of any visual, calculation, or filter can be eliminated.</w:t>
      </w:r>
    </w:p>
    <w:p w:rsidR="008D7BA8" w:rsidRPr="008D7BA8" w:rsidRDefault="008D7BA8" w:rsidP="008D7BA8">
      <w:pPr>
        <w:numPr>
          <w:ilvl w:val="1"/>
          <w:numId w:val="8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Filter Unnecessary Rows</w:t>
      </w:r>
      <w:r w:rsidRPr="008D7BA8">
        <w:rPr>
          <w:rFonts w:ascii="Segoe UI" w:eastAsia="Times New Roman" w:hAnsi="Segoe UI" w:cs="Segoe UI"/>
          <w:color w:val="2A2B3F"/>
          <w:sz w:val="24"/>
          <w:szCs w:val="24"/>
          <w:lang w:eastAsia="en-IN"/>
        </w:rPr>
        <w:t>: Apply filters to reduce the number of rows in the dataset. For instance, if the report only requires data from the last 3 years instead of 5, filter out older data.</w:t>
      </w:r>
    </w:p>
    <w:p w:rsidR="008D7BA8" w:rsidRPr="008D7BA8" w:rsidRDefault="008D7BA8" w:rsidP="008D7BA8">
      <w:pPr>
        <w:numPr>
          <w:ilvl w:val="1"/>
          <w:numId w:val="8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Use Aggregations</w:t>
      </w:r>
      <w:r w:rsidRPr="008D7BA8">
        <w:rPr>
          <w:rFonts w:ascii="Segoe UI" w:eastAsia="Times New Roman" w:hAnsi="Segoe UI" w:cs="Segoe UI"/>
          <w:color w:val="2A2B3F"/>
          <w:sz w:val="24"/>
          <w:szCs w:val="24"/>
          <w:lang w:eastAsia="en-IN"/>
        </w:rPr>
        <w:t>: If detailed data is not required, consider aggregating the data at a higher level (e.g., monthly or quarterly) to reduce the number of rows.</w:t>
      </w:r>
    </w:p>
    <w:p w:rsidR="008D7BA8" w:rsidRPr="008D7BA8" w:rsidRDefault="008D7BA8" w:rsidP="008D7BA8">
      <w:pPr>
        <w:numPr>
          <w:ilvl w:val="1"/>
          <w:numId w:val="8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Optimize Data Types</w:t>
      </w:r>
      <w:r w:rsidRPr="008D7BA8">
        <w:rPr>
          <w:rFonts w:ascii="Segoe UI" w:eastAsia="Times New Roman" w:hAnsi="Segoe UI" w:cs="Segoe UI"/>
          <w:color w:val="2A2B3F"/>
          <w:sz w:val="24"/>
          <w:szCs w:val="24"/>
          <w:lang w:eastAsia="en-IN"/>
        </w:rPr>
        <w:t>: Ensure that columns use the most efficient data types (e.g., use integers instead of strings for IDs).</w:t>
      </w:r>
    </w:p>
    <w:p w:rsidR="008D7BA8" w:rsidRPr="008D7BA8" w:rsidRDefault="008D7BA8" w:rsidP="008D7BA8">
      <w:pPr>
        <w:numPr>
          <w:ilvl w:val="0"/>
          <w:numId w:val="8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Benefits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8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Reduces the size of the PBIX file, leading to faster loading times.</w:t>
      </w:r>
    </w:p>
    <w:p w:rsidR="008D7BA8" w:rsidRPr="008D7BA8" w:rsidRDefault="008D7BA8" w:rsidP="008D7BA8">
      <w:pPr>
        <w:numPr>
          <w:ilvl w:val="1"/>
          <w:numId w:val="8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Improves query performance and interactivity when applying filters.</w:t>
      </w:r>
    </w:p>
    <w:p w:rsidR="008D7BA8" w:rsidRPr="008D7BA8" w:rsidRDefault="008D7BA8" w:rsidP="008D7BA8">
      <w:pPr>
        <w:numPr>
          <w:ilvl w:val="1"/>
          <w:numId w:val="8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Aligns with Power BI best practices for data modeling.</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For more details, refer to the official Microsoft documentation on </w:t>
      </w:r>
      <w:hyperlink r:id="rId125" w:history="1">
        <w:r w:rsidRPr="008D7BA8">
          <w:rPr>
            <w:rFonts w:ascii="Segoe UI" w:eastAsia="Times New Roman" w:hAnsi="Segoe UI" w:cs="Segoe UI"/>
            <w:color w:val="6D28D2"/>
            <w:sz w:val="24"/>
            <w:szCs w:val="24"/>
            <w:u w:val="single"/>
            <w:lang w:eastAsia="en-IN"/>
          </w:rPr>
          <w:t>Optimizing Power BI Models</w:t>
        </w:r>
      </w:hyperlink>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2. Why Other Options Are Less Suitable</w:t>
      </w:r>
    </w:p>
    <w:p w:rsidR="008D7BA8" w:rsidRPr="008D7BA8" w:rsidRDefault="008D7BA8" w:rsidP="008D7BA8">
      <w:pPr>
        <w:numPr>
          <w:ilvl w:val="0"/>
          <w:numId w:val="8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Replace Slicers with Report-Level Filters</w:t>
      </w:r>
      <w:r w:rsidRPr="008D7BA8">
        <w:rPr>
          <w:rFonts w:ascii="Segoe UI" w:eastAsia="Times New Roman" w:hAnsi="Segoe UI" w:cs="Segoe UI"/>
          <w:color w:val="2A2B3F"/>
          <w:sz w:val="24"/>
          <w:szCs w:val="24"/>
          <w:lang w:eastAsia="en-IN"/>
        </w:rPr>
        <w:t>: While report-level filters can improve performance in some cases, they do not address the root cause of the issue, which is the large size of the data model. Slicers are not the primary performance bottleneck in this scenario.</w:t>
      </w:r>
    </w:p>
    <w:p w:rsidR="008D7BA8" w:rsidRPr="008D7BA8" w:rsidRDefault="008D7BA8" w:rsidP="008D7BA8">
      <w:pPr>
        <w:numPr>
          <w:ilvl w:val="0"/>
          <w:numId w:val="8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Increase Refresh Frequency</w:t>
      </w:r>
      <w:r w:rsidRPr="008D7BA8">
        <w:rPr>
          <w:rFonts w:ascii="Segoe UI" w:eastAsia="Times New Roman" w:hAnsi="Segoe UI" w:cs="Segoe UI"/>
          <w:color w:val="2A2B3F"/>
          <w:sz w:val="24"/>
          <w:szCs w:val="24"/>
          <w:lang w:eastAsia="en-IN"/>
        </w:rPr>
        <w:t>: Increasing the refresh frequency ensures that the data is up-to-date but does not improve report performance. In fact, frequent refreshes can strain resources and may worsen performance if the data model is not optimized.</w:t>
      </w:r>
    </w:p>
    <w:p w:rsidR="008D7BA8" w:rsidRPr="008D7BA8" w:rsidRDefault="008D7BA8" w:rsidP="008D7BA8">
      <w:pPr>
        <w:numPr>
          <w:ilvl w:val="0"/>
          <w:numId w:val="8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Enable Personalized Visuals</w:t>
      </w:r>
      <w:r w:rsidRPr="008D7BA8">
        <w:rPr>
          <w:rFonts w:ascii="Segoe UI" w:eastAsia="Times New Roman" w:hAnsi="Segoe UI" w:cs="Segoe UI"/>
          <w:color w:val="2A2B3F"/>
          <w:sz w:val="24"/>
          <w:szCs w:val="24"/>
          <w:lang w:eastAsia="en-IN"/>
        </w:rPr>
        <w:t>: Personalized visuals allow users to modify the report layout, but this feature does not address performance issues related to a large data model. It is more about user customization than performance optimization.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3. Additional Optimization Techniques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addition to reducing the data model size, consider the following techniques to further improve performance:</w:t>
      </w:r>
    </w:p>
    <w:p w:rsidR="008D7BA8" w:rsidRPr="008D7BA8" w:rsidRDefault="008D7BA8" w:rsidP="008D7BA8">
      <w:pPr>
        <w:numPr>
          <w:ilvl w:val="0"/>
          <w:numId w:val="8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Limit the Number of Visuals</w:t>
      </w:r>
      <w:r w:rsidRPr="008D7BA8">
        <w:rPr>
          <w:rFonts w:ascii="Segoe UI" w:eastAsia="Times New Roman" w:hAnsi="Segoe UI" w:cs="Segoe UI"/>
          <w:color w:val="2A2B3F"/>
          <w:sz w:val="24"/>
          <w:szCs w:val="24"/>
          <w:lang w:eastAsia="en-IN"/>
        </w:rPr>
        <w:t>: The summary page contains 25 visuals, which can strain performance. Reduce the number of visuals or split them across multiple pages.</w:t>
      </w:r>
    </w:p>
    <w:p w:rsidR="008D7BA8" w:rsidRPr="008D7BA8" w:rsidRDefault="008D7BA8" w:rsidP="008D7BA8">
      <w:pPr>
        <w:numPr>
          <w:ilvl w:val="0"/>
          <w:numId w:val="8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Use Aggregations</w:t>
      </w:r>
      <w:r w:rsidRPr="008D7BA8">
        <w:rPr>
          <w:rFonts w:ascii="Segoe UI" w:eastAsia="Times New Roman" w:hAnsi="Segoe UI" w:cs="Segoe UI"/>
          <w:color w:val="2A2B3F"/>
          <w:sz w:val="24"/>
          <w:szCs w:val="24"/>
          <w:lang w:eastAsia="en-IN"/>
        </w:rPr>
        <w:t>: If detailed data is not required, create aggregated tables to reduce the volume of data processed by visuals.</w:t>
      </w:r>
    </w:p>
    <w:p w:rsidR="008D7BA8" w:rsidRPr="008D7BA8" w:rsidRDefault="008D7BA8" w:rsidP="008D7BA8">
      <w:pPr>
        <w:numPr>
          <w:ilvl w:val="0"/>
          <w:numId w:val="8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Optimize DAX Calculations</w:t>
      </w:r>
      <w:r w:rsidRPr="008D7BA8">
        <w:rPr>
          <w:rFonts w:ascii="Segoe UI" w:eastAsia="Times New Roman" w:hAnsi="Segoe UI" w:cs="Segoe UI"/>
          <w:color w:val="2A2B3F"/>
          <w:sz w:val="24"/>
          <w:szCs w:val="24"/>
          <w:lang w:eastAsia="en-IN"/>
        </w:rPr>
        <w:t>: Ensure that DAX measures are efficient and avoid complex calculations that can slow down performance.</w:t>
      </w:r>
    </w:p>
    <w:p w:rsidR="008D7BA8" w:rsidRPr="008D7BA8" w:rsidRDefault="008D7BA8" w:rsidP="008D7BA8">
      <w:pPr>
        <w:numPr>
          <w:ilvl w:val="0"/>
          <w:numId w:val="8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Enable Query Caching</w:t>
      </w:r>
      <w:r w:rsidRPr="008D7BA8">
        <w:rPr>
          <w:rFonts w:ascii="Segoe UI" w:eastAsia="Times New Roman" w:hAnsi="Segoe UI" w:cs="Segoe UI"/>
          <w:color w:val="2A2B3F"/>
          <w:sz w:val="24"/>
          <w:szCs w:val="24"/>
          <w:lang w:eastAsia="en-IN"/>
        </w:rPr>
        <w:t>: If using Power BI Premium, enable query caching to improve performance for frequently accessed data.</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For more information, refer to the official Microsoft documentation on </w:t>
      </w:r>
      <w:hyperlink r:id="rId126" w:history="1">
        <w:r w:rsidRPr="008D7BA8">
          <w:rPr>
            <w:rFonts w:ascii="Segoe UI" w:eastAsia="Times New Roman" w:hAnsi="Segoe UI" w:cs="Segoe UI"/>
            <w:color w:val="6D28D2"/>
            <w:sz w:val="24"/>
            <w:szCs w:val="24"/>
            <w:u w:val="single"/>
            <w:lang w:eastAsia="en-IN"/>
          </w:rPr>
          <w:t>Performance Optimization in Power BI</w:t>
        </w:r>
      </w:hyperlink>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4. Implementation Steps</w:t>
      </w:r>
    </w:p>
    <w:p w:rsidR="008D7BA8" w:rsidRPr="008D7BA8" w:rsidRDefault="008D7BA8" w:rsidP="008D7BA8">
      <w:pPr>
        <w:numPr>
          <w:ilvl w:val="0"/>
          <w:numId w:val="8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Analyze the Data Model</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8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Open the Power BI Desktop file and review the data model.</w:t>
      </w:r>
    </w:p>
    <w:p w:rsidR="008D7BA8" w:rsidRPr="008D7BA8" w:rsidRDefault="008D7BA8" w:rsidP="008D7BA8">
      <w:pPr>
        <w:numPr>
          <w:ilvl w:val="1"/>
          <w:numId w:val="8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Identify and remove unused columns and rows.</w:t>
      </w:r>
    </w:p>
    <w:p w:rsidR="008D7BA8" w:rsidRPr="008D7BA8" w:rsidRDefault="008D7BA8" w:rsidP="008D7BA8">
      <w:pPr>
        <w:numPr>
          <w:ilvl w:val="0"/>
          <w:numId w:val="8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Apply Filters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8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Filter the dataset to include only the necessary data (e.g., last 3 years instead of 5).</w:t>
      </w:r>
    </w:p>
    <w:p w:rsidR="008D7BA8" w:rsidRPr="008D7BA8" w:rsidRDefault="008D7BA8" w:rsidP="008D7BA8">
      <w:pPr>
        <w:numPr>
          <w:ilvl w:val="0"/>
          <w:numId w:val="8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Optimize Visuals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8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Reduce the number of visuals on the summary page.</w:t>
      </w:r>
    </w:p>
    <w:p w:rsidR="008D7BA8" w:rsidRPr="008D7BA8" w:rsidRDefault="008D7BA8" w:rsidP="008D7BA8">
      <w:pPr>
        <w:numPr>
          <w:ilvl w:val="1"/>
          <w:numId w:val="8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Use simpler visuals (e.g., bar charts instead of complex AppSource visuals).</w:t>
      </w:r>
    </w:p>
    <w:p w:rsidR="008D7BA8" w:rsidRPr="008D7BA8" w:rsidRDefault="008D7BA8" w:rsidP="008D7BA8">
      <w:pPr>
        <w:numPr>
          <w:ilvl w:val="0"/>
          <w:numId w:val="8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Test Performance</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8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Publish the optimized report to Power BI Service.</w:t>
      </w:r>
    </w:p>
    <w:p w:rsidR="008D7BA8" w:rsidRPr="008D7BA8" w:rsidRDefault="008D7BA8" w:rsidP="008D7BA8">
      <w:pPr>
        <w:numPr>
          <w:ilvl w:val="1"/>
          <w:numId w:val="8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Monitor performance and gather user feedback.</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5. Benefits of Reducing the Data Model Size</w:t>
      </w:r>
    </w:p>
    <w:p w:rsidR="008D7BA8" w:rsidRPr="008D7BA8" w:rsidRDefault="008D7BA8" w:rsidP="008D7BA8">
      <w:pPr>
        <w:numPr>
          <w:ilvl w:val="0"/>
          <w:numId w:val="9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Faster Loading Times</w:t>
      </w:r>
      <w:r w:rsidRPr="008D7BA8">
        <w:rPr>
          <w:rFonts w:ascii="Segoe UI" w:eastAsia="Times New Roman" w:hAnsi="Segoe UI" w:cs="Segoe UI"/>
          <w:color w:val="2A2B3F"/>
          <w:sz w:val="24"/>
          <w:szCs w:val="24"/>
          <w:lang w:eastAsia="en-IN"/>
        </w:rPr>
        <w:t>: A smaller data model reduces the time required to load the report.</w:t>
      </w:r>
    </w:p>
    <w:p w:rsidR="008D7BA8" w:rsidRPr="008D7BA8" w:rsidRDefault="008D7BA8" w:rsidP="008D7BA8">
      <w:pPr>
        <w:numPr>
          <w:ilvl w:val="0"/>
          <w:numId w:val="9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Improved Interactivity</w:t>
      </w:r>
      <w:r w:rsidRPr="008D7BA8">
        <w:rPr>
          <w:rFonts w:ascii="Segoe UI" w:eastAsia="Times New Roman" w:hAnsi="Segoe UI" w:cs="Segoe UI"/>
          <w:color w:val="2A2B3F"/>
          <w:sz w:val="24"/>
          <w:szCs w:val="24"/>
          <w:lang w:eastAsia="en-IN"/>
        </w:rPr>
        <w:t>: Users can apply filters and interact with visuals more quickly.</w:t>
      </w:r>
    </w:p>
    <w:p w:rsidR="008D7BA8" w:rsidRPr="008D7BA8" w:rsidRDefault="008D7BA8" w:rsidP="008D7BA8">
      <w:pPr>
        <w:numPr>
          <w:ilvl w:val="0"/>
          <w:numId w:val="9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Scalability</w:t>
      </w:r>
      <w:r w:rsidRPr="008D7BA8">
        <w:rPr>
          <w:rFonts w:ascii="Segoe UI" w:eastAsia="Times New Roman" w:hAnsi="Segoe UI" w:cs="Segoe UI"/>
          <w:color w:val="2A2B3F"/>
          <w:sz w:val="24"/>
          <w:szCs w:val="24"/>
          <w:lang w:eastAsia="en-IN"/>
        </w:rPr>
        <w:t>: The optimized report can handle more users and larger datasets in the future.</w:t>
      </w:r>
    </w:p>
    <w:p w:rsidR="008D7BA8" w:rsidRPr="008D7BA8" w:rsidRDefault="008D7BA8" w:rsidP="008D7BA8">
      <w:pPr>
        <w:numPr>
          <w:ilvl w:val="0"/>
          <w:numId w:val="9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Cost Efficiency</w:t>
      </w:r>
      <w:r w:rsidRPr="008D7BA8">
        <w:rPr>
          <w:rFonts w:ascii="Segoe UI" w:eastAsia="Times New Roman" w:hAnsi="Segoe UI" w:cs="Segoe UI"/>
          <w:color w:val="2A2B3F"/>
          <w:sz w:val="24"/>
          <w:szCs w:val="24"/>
          <w:lang w:eastAsia="en-IN"/>
        </w:rPr>
        <w:t>: Reducing the data model size can lower storage and processing costs in Power BI Premium.</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Model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39</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working with a sales dataset in Power BI that contains a table named SalesData. The table includes the following columns:</w:t>
      </w:r>
    </w:p>
    <w:p w:rsidR="008D7BA8" w:rsidRPr="008D7BA8" w:rsidRDefault="008D7BA8" w:rsidP="008D7BA8">
      <w:pPr>
        <w:numPr>
          <w:ilvl w:val="0"/>
          <w:numId w:val="91"/>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SalesID</w:t>
      </w:r>
    </w:p>
    <w:p w:rsidR="008D7BA8" w:rsidRPr="008D7BA8" w:rsidRDefault="008D7BA8" w:rsidP="008D7BA8">
      <w:pPr>
        <w:numPr>
          <w:ilvl w:val="0"/>
          <w:numId w:val="91"/>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ProductID</w:t>
      </w:r>
    </w:p>
    <w:p w:rsidR="008D7BA8" w:rsidRPr="008D7BA8" w:rsidRDefault="008D7BA8" w:rsidP="008D7BA8">
      <w:pPr>
        <w:numPr>
          <w:ilvl w:val="0"/>
          <w:numId w:val="91"/>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SalesAmount</w:t>
      </w:r>
    </w:p>
    <w:p w:rsidR="008D7BA8" w:rsidRPr="008D7BA8" w:rsidRDefault="008D7BA8" w:rsidP="008D7BA8">
      <w:pPr>
        <w:numPr>
          <w:ilvl w:val="0"/>
          <w:numId w:val="91"/>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SalesDate</w:t>
      </w:r>
    </w:p>
    <w:p w:rsidR="008D7BA8" w:rsidRPr="008D7BA8" w:rsidRDefault="008D7BA8" w:rsidP="008D7BA8">
      <w:pPr>
        <w:numPr>
          <w:ilvl w:val="0"/>
          <w:numId w:val="91"/>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CustomerRegion</w:t>
      </w:r>
    </w:p>
    <w:p w:rsidR="008D7BA8" w:rsidRPr="008D7BA8" w:rsidRDefault="008D7BA8" w:rsidP="008D7BA8">
      <w:pPr>
        <w:numPr>
          <w:ilvl w:val="0"/>
          <w:numId w:val="91"/>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ProductCategory</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need to create a calculated table that provides a summary of total sales for each CustomerRegion and ProductCategory, including only the unique combinations of these two columns.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Which DAX formula should you use to create this calculated table?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VALUES(SalesData[CustomerRegion], SalesData[ProductCategory])</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VALUES function returns a distinct list of values from one or more columns. While it can be used to get distinct combinations of CustomerRegion and ProductCategory, it does not allow for the aggregation of data, such as summing SalesAmount. Therefore, it wouldn't be sufficient to meet the requirement of summarizing total sales.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DATATABLE(SalesData[CustomerRegion], SalesData[ProductCategory], SalesData[SalesAmount])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DATATABLE function is used to define a table by specifying a set of rows and columns explicitly in the DAX formula. It is not useful for dynamically summarizing or aggregating data from an existing table. Therefore, it would not produce the desired result of summarizing the sales data by CustomerRegion and ProductCategory.</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SUMMARIZE(SalesData, SalesData[CustomerRegion], SalesData[ProductCategory], "Total Sales", SUM(SalesData[SalesAmount]))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DAX function allows you to group data by CustomerRegion and ProductCategory while applying an aggregation function (such as SUM) on SalesAmount. It returns a table that contains only the unique combinations of these two columns, along with the total sales for each combination. This is the correct approach for creating a summary table based on unique combinations of values with an aggregation.</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CALCULATETABLE(SalesData, SalesData[CustomerRegion], SalesData[ProductCategory])</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CALCULATETABLE function is used to filter data in a table expression. However, it does not group the data, which is necessary in this case to get unique combinations of CustomerRegion and ProductCategory. Instead, it would return the entire filtered dataset, without the necessary aggregation or unique combinations.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 create a calculated table in Power BI that provides a summary of total sales for each </w:t>
      </w:r>
      <w:r w:rsidRPr="008D7BA8">
        <w:rPr>
          <w:rFonts w:ascii="Segoe UI" w:eastAsia="Times New Roman" w:hAnsi="Segoe UI" w:cs="Segoe UI"/>
          <w:b/>
          <w:bCs/>
          <w:color w:val="2A2B3F"/>
          <w:sz w:val="24"/>
          <w:szCs w:val="24"/>
          <w:lang w:eastAsia="en-IN"/>
        </w:rPr>
        <w:t>CustomerRegion</w:t>
      </w:r>
      <w:r w:rsidRPr="008D7BA8">
        <w:rPr>
          <w:rFonts w:ascii="Segoe UI" w:eastAsia="Times New Roman" w:hAnsi="Segoe UI" w:cs="Segoe UI"/>
          <w:color w:val="2A2B3F"/>
          <w:sz w:val="24"/>
          <w:szCs w:val="24"/>
          <w:lang w:eastAsia="en-IN"/>
        </w:rPr>
        <w:t> and </w:t>
      </w:r>
      <w:r w:rsidRPr="008D7BA8">
        <w:rPr>
          <w:rFonts w:ascii="Segoe UI" w:eastAsia="Times New Roman" w:hAnsi="Segoe UI" w:cs="Segoe UI"/>
          <w:b/>
          <w:bCs/>
          <w:color w:val="2A2B3F"/>
          <w:sz w:val="24"/>
          <w:szCs w:val="24"/>
          <w:lang w:eastAsia="en-IN"/>
        </w:rPr>
        <w:t>ProductCategory</w:t>
      </w:r>
      <w:r w:rsidRPr="008D7BA8">
        <w:rPr>
          <w:rFonts w:ascii="Segoe UI" w:eastAsia="Times New Roman" w:hAnsi="Segoe UI" w:cs="Segoe UI"/>
          <w:color w:val="2A2B3F"/>
          <w:sz w:val="24"/>
          <w:szCs w:val="24"/>
          <w:lang w:eastAsia="en-IN"/>
        </w:rPr>
        <w:t>, the correct DAX formula is: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Consolas" w:eastAsia="Times New Roman" w:hAnsi="Consolas" w:cs="Courier New"/>
          <w:b/>
          <w:bCs/>
          <w:color w:val="C4710D"/>
          <w:bdr w:val="single" w:sz="6" w:space="0" w:color="D1D2E0" w:frame="1"/>
          <w:shd w:val="clear" w:color="auto" w:fill="FFFFFF"/>
          <w:lang w:eastAsia="en-IN"/>
        </w:rPr>
        <w:t>SUMMARIZE(SalesData, SalesData[CustomerRegion], SalesData[ProductCategory], "Total Sales", SUM(SalesData[SalesAmount]))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Below is a detailed explanation of why this is the best approach and how it aligns with the requirements: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1. Understanding the Requirement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goal is to create a calculated table that:</w:t>
      </w:r>
    </w:p>
    <w:p w:rsidR="008D7BA8" w:rsidRPr="008D7BA8" w:rsidRDefault="008D7BA8" w:rsidP="008D7BA8">
      <w:pPr>
        <w:numPr>
          <w:ilvl w:val="0"/>
          <w:numId w:val="9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Groups the data by </w:t>
      </w:r>
      <w:r w:rsidRPr="008D7BA8">
        <w:rPr>
          <w:rFonts w:ascii="Segoe UI" w:eastAsia="Times New Roman" w:hAnsi="Segoe UI" w:cs="Segoe UI"/>
          <w:b/>
          <w:bCs/>
          <w:color w:val="2A2B3F"/>
          <w:sz w:val="24"/>
          <w:szCs w:val="24"/>
          <w:lang w:eastAsia="en-IN"/>
        </w:rPr>
        <w:t>CustomerRegion</w:t>
      </w:r>
      <w:r w:rsidRPr="008D7BA8">
        <w:rPr>
          <w:rFonts w:ascii="Segoe UI" w:eastAsia="Times New Roman" w:hAnsi="Segoe UI" w:cs="Segoe UI"/>
          <w:color w:val="2A2B3F"/>
          <w:sz w:val="24"/>
          <w:szCs w:val="24"/>
          <w:lang w:eastAsia="en-IN"/>
        </w:rPr>
        <w:t> and </w:t>
      </w:r>
      <w:r w:rsidRPr="008D7BA8">
        <w:rPr>
          <w:rFonts w:ascii="Segoe UI" w:eastAsia="Times New Roman" w:hAnsi="Segoe UI" w:cs="Segoe UI"/>
          <w:b/>
          <w:bCs/>
          <w:color w:val="2A2B3F"/>
          <w:sz w:val="24"/>
          <w:szCs w:val="24"/>
          <w:lang w:eastAsia="en-IN"/>
        </w:rPr>
        <w:t>ProductCategory</w:t>
      </w:r>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9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Calculates the </w:t>
      </w:r>
      <w:r w:rsidRPr="008D7BA8">
        <w:rPr>
          <w:rFonts w:ascii="Segoe UI" w:eastAsia="Times New Roman" w:hAnsi="Segoe UI" w:cs="Segoe UI"/>
          <w:b/>
          <w:bCs/>
          <w:color w:val="2A2B3F"/>
          <w:sz w:val="24"/>
          <w:szCs w:val="24"/>
          <w:lang w:eastAsia="en-IN"/>
        </w:rPr>
        <w:t>total sales</w:t>
      </w:r>
      <w:r w:rsidRPr="008D7BA8">
        <w:rPr>
          <w:rFonts w:ascii="Segoe UI" w:eastAsia="Times New Roman" w:hAnsi="Segoe UI" w:cs="Segoe UI"/>
          <w:color w:val="2A2B3F"/>
          <w:sz w:val="24"/>
          <w:szCs w:val="24"/>
          <w:lang w:eastAsia="en-IN"/>
        </w:rPr>
        <w:t> for each unique combination of these two columns.</w:t>
      </w:r>
    </w:p>
    <w:p w:rsidR="008D7BA8" w:rsidRPr="008D7BA8" w:rsidRDefault="008D7BA8" w:rsidP="008D7BA8">
      <w:pPr>
        <w:numPr>
          <w:ilvl w:val="0"/>
          <w:numId w:val="9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Ensures that only unique combinations of </w:t>
      </w:r>
      <w:r w:rsidRPr="008D7BA8">
        <w:rPr>
          <w:rFonts w:ascii="Segoe UI" w:eastAsia="Times New Roman" w:hAnsi="Segoe UI" w:cs="Segoe UI"/>
          <w:b/>
          <w:bCs/>
          <w:color w:val="2A2B3F"/>
          <w:sz w:val="24"/>
          <w:szCs w:val="24"/>
          <w:lang w:eastAsia="en-IN"/>
        </w:rPr>
        <w:t>CustomerRegion</w:t>
      </w:r>
      <w:r w:rsidRPr="008D7BA8">
        <w:rPr>
          <w:rFonts w:ascii="Segoe UI" w:eastAsia="Times New Roman" w:hAnsi="Segoe UI" w:cs="Segoe UI"/>
          <w:color w:val="2A2B3F"/>
          <w:sz w:val="24"/>
          <w:szCs w:val="24"/>
          <w:lang w:eastAsia="en-IN"/>
        </w:rPr>
        <w:t> and </w:t>
      </w:r>
      <w:r w:rsidRPr="008D7BA8">
        <w:rPr>
          <w:rFonts w:ascii="Segoe UI" w:eastAsia="Times New Roman" w:hAnsi="Segoe UI" w:cs="Segoe UI"/>
          <w:b/>
          <w:bCs/>
          <w:color w:val="2A2B3F"/>
          <w:sz w:val="24"/>
          <w:szCs w:val="24"/>
          <w:lang w:eastAsia="en-IN"/>
        </w:rPr>
        <w:t>ProductCategory</w:t>
      </w:r>
      <w:r w:rsidRPr="008D7BA8">
        <w:rPr>
          <w:rFonts w:ascii="Segoe UI" w:eastAsia="Times New Roman" w:hAnsi="Segoe UI" w:cs="Segoe UI"/>
          <w:color w:val="2A2B3F"/>
          <w:sz w:val="24"/>
          <w:szCs w:val="24"/>
          <w:lang w:eastAsia="en-IN"/>
        </w:rPr>
        <w:t> are included.</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2. Why </w:t>
      </w:r>
      <w:r w:rsidRPr="008D7BA8">
        <w:rPr>
          <w:rFonts w:ascii="Consolas" w:eastAsia="Times New Roman" w:hAnsi="Consolas" w:cs="Courier New"/>
          <w:b/>
          <w:bCs/>
          <w:color w:val="C4710D"/>
          <w:bdr w:val="single" w:sz="6" w:space="0" w:color="D1D2E0" w:frame="1"/>
          <w:shd w:val="clear" w:color="auto" w:fill="FFFFFF"/>
          <w:lang w:eastAsia="en-IN"/>
        </w:rPr>
        <w:t>SUMMARIZE</w:t>
      </w:r>
      <w:r w:rsidRPr="008D7BA8">
        <w:rPr>
          <w:rFonts w:ascii="Segoe UI" w:eastAsia="Times New Roman" w:hAnsi="Segoe UI" w:cs="Segoe UI"/>
          <w:b/>
          <w:bCs/>
          <w:color w:val="2A2B3F"/>
          <w:sz w:val="24"/>
          <w:szCs w:val="24"/>
          <w:lang w:eastAsia="en-IN"/>
        </w:rPr>
        <w:t> is the Best Option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Consolas" w:eastAsia="Times New Roman" w:hAnsi="Consolas" w:cs="Courier New"/>
          <w:color w:val="C4710D"/>
          <w:bdr w:val="single" w:sz="6" w:space="0" w:color="D1D2E0" w:frame="1"/>
          <w:shd w:val="clear" w:color="auto" w:fill="FFFFFF"/>
          <w:lang w:eastAsia="en-IN"/>
        </w:rPr>
        <w:t>SUMMARIZE</w:t>
      </w:r>
      <w:r w:rsidRPr="008D7BA8">
        <w:rPr>
          <w:rFonts w:ascii="Segoe UI" w:eastAsia="Times New Roman" w:hAnsi="Segoe UI" w:cs="Segoe UI"/>
          <w:color w:val="2A2B3F"/>
          <w:sz w:val="24"/>
          <w:szCs w:val="24"/>
          <w:lang w:eastAsia="en-IN"/>
        </w:rPr>
        <w:t> function in DAX is specifically designed for creating summary tables by grouping data and performing aggregations. Here’s how it works in this scenario:</w:t>
      </w:r>
    </w:p>
    <w:p w:rsidR="008D7BA8" w:rsidRPr="008D7BA8" w:rsidRDefault="008D7BA8" w:rsidP="008D7BA8">
      <w:pPr>
        <w:numPr>
          <w:ilvl w:val="0"/>
          <w:numId w:val="9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Grouping Columns</w:t>
      </w:r>
      <w:r w:rsidRPr="008D7BA8">
        <w:rPr>
          <w:rFonts w:ascii="Segoe UI" w:eastAsia="Times New Roman" w:hAnsi="Segoe UI" w:cs="Segoe UI"/>
          <w:color w:val="2A2B3F"/>
          <w:sz w:val="24"/>
          <w:szCs w:val="24"/>
          <w:lang w:eastAsia="en-IN"/>
        </w:rPr>
        <w:t>: The first two arguments of </w:t>
      </w:r>
      <w:r w:rsidRPr="008D7BA8">
        <w:rPr>
          <w:rFonts w:ascii="Consolas" w:eastAsia="Times New Roman" w:hAnsi="Consolas" w:cs="Courier New"/>
          <w:color w:val="C4710D"/>
          <w:bdr w:val="single" w:sz="6" w:space="0" w:color="D1D2E0" w:frame="1"/>
          <w:shd w:val="clear" w:color="auto" w:fill="FFFFFF"/>
          <w:lang w:eastAsia="en-IN"/>
        </w:rPr>
        <w:t>SUMMARIZE</w:t>
      </w:r>
      <w:r w:rsidRPr="008D7BA8">
        <w:rPr>
          <w:rFonts w:ascii="Segoe UI" w:eastAsia="Times New Roman" w:hAnsi="Segoe UI" w:cs="Segoe UI"/>
          <w:color w:val="2A2B3F"/>
          <w:sz w:val="24"/>
          <w:szCs w:val="24"/>
          <w:lang w:eastAsia="en-IN"/>
        </w:rPr>
        <w:t> specify the columns to group by, which are </w:t>
      </w:r>
      <w:r w:rsidRPr="008D7BA8">
        <w:rPr>
          <w:rFonts w:ascii="Segoe UI" w:eastAsia="Times New Roman" w:hAnsi="Segoe UI" w:cs="Segoe UI"/>
          <w:b/>
          <w:bCs/>
          <w:color w:val="2A2B3F"/>
          <w:sz w:val="24"/>
          <w:szCs w:val="24"/>
          <w:lang w:eastAsia="en-IN"/>
        </w:rPr>
        <w:t>CustomerRegion</w:t>
      </w:r>
      <w:r w:rsidRPr="008D7BA8">
        <w:rPr>
          <w:rFonts w:ascii="Segoe UI" w:eastAsia="Times New Roman" w:hAnsi="Segoe UI" w:cs="Segoe UI"/>
          <w:color w:val="2A2B3F"/>
          <w:sz w:val="24"/>
          <w:szCs w:val="24"/>
          <w:lang w:eastAsia="en-IN"/>
        </w:rPr>
        <w:t> and </w:t>
      </w:r>
      <w:r w:rsidRPr="008D7BA8">
        <w:rPr>
          <w:rFonts w:ascii="Segoe UI" w:eastAsia="Times New Roman" w:hAnsi="Segoe UI" w:cs="Segoe UI"/>
          <w:b/>
          <w:bCs/>
          <w:color w:val="2A2B3F"/>
          <w:sz w:val="24"/>
          <w:szCs w:val="24"/>
          <w:lang w:eastAsia="en-IN"/>
        </w:rPr>
        <w:t>ProductCategory</w:t>
      </w:r>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9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Aggregation</w:t>
      </w:r>
      <w:r w:rsidRPr="008D7BA8">
        <w:rPr>
          <w:rFonts w:ascii="Segoe UI" w:eastAsia="Times New Roman" w:hAnsi="Segoe UI" w:cs="Segoe UI"/>
          <w:color w:val="2A2B3F"/>
          <w:sz w:val="24"/>
          <w:szCs w:val="24"/>
          <w:lang w:eastAsia="en-IN"/>
        </w:rPr>
        <w:t>: The third argument defines a new column (e.g., </w:t>
      </w:r>
      <w:r w:rsidRPr="008D7BA8">
        <w:rPr>
          <w:rFonts w:ascii="Segoe UI" w:eastAsia="Times New Roman" w:hAnsi="Segoe UI" w:cs="Segoe UI"/>
          <w:b/>
          <w:bCs/>
          <w:color w:val="2A2B3F"/>
          <w:sz w:val="24"/>
          <w:szCs w:val="24"/>
          <w:lang w:eastAsia="en-IN"/>
        </w:rPr>
        <w:t>"Total Sales"</w:t>
      </w:r>
      <w:r w:rsidRPr="008D7BA8">
        <w:rPr>
          <w:rFonts w:ascii="Segoe UI" w:eastAsia="Times New Roman" w:hAnsi="Segoe UI" w:cs="Segoe UI"/>
          <w:color w:val="2A2B3F"/>
          <w:sz w:val="24"/>
          <w:szCs w:val="24"/>
          <w:lang w:eastAsia="en-IN"/>
        </w:rPr>
        <w:t>) and specifies the aggregation to perform (e.g., </w:t>
      </w:r>
      <w:r w:rsidRPr="008D7BA8">
        <w:rPr>
          <w:rFonts w:ascii="Consolas" w:eastAsia="Times New Roman" w:hAnsi="Consolas" w:cs="Courier New"/>
          <w:color w:val="C4710D"/>
          <w:bdr w:val="single" w:sz="6" w:space="0" w:color="D1D2E0" w:frame="1"/>
          <w:shd w:val="clear" w:color="auto" w:fill="FFFFFF"/>
          <w:lang w:eastAsia="en-IN"/>
        </w:rPr>
        <w:t>SUM(SalesData[SalesAmount])</w:t>
      </w:r>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9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Unique Combinations</w:t>
      </w:r>
      <w:r w:rsidRPr="008D7BA8">
        <w:rPr>
          <w:rFonts w:ascii="Segoe UI" w:eastAsia="Times New Roman" w:hAnsi="Segoe UI" w:cs="Segoe UI"/>
          <w:color w:val="2A2B3F"/>
          <w:sz w:val="24"/>
          <w:szCs w:val="24"/>
          <w:lang w:eastAsia="en-IN"/>
        </w:rPr>
        <w:t>: </w:t>
      </w:r>
      <w:r w:rsidRPr="008D7BA8">
        <w:rPr>
          <w:rFonts w:ascii="Consolas" w:eastAsia="Times New Roman" w:hAnsi="Consolas" w:cs="Courier New"/>
          <w:color w:val="C4710D"/>
          <w:bdr w:val="single" w:sz="6" w:space="0" w:color="D1D2E0" w:frame="1"/>
          <w:shd w:val="clear" w:color="auto" w:fill="FFFFFF"/>
          <w:lang w:eastAsia="en-IN"/>
        </w:rPr>
        <w:t>SUMMARIZE</w:t>
      </w:r>
      <w:r w:rsidRPr="008D7BA8">
        <w:rPr>
          <w:rFonts w:ascii="Segoe UI" w:eastAsia="Times New Roman" w:hAnsi="Segoe UI" w:cs="Segoe UI"/>
          <w:color w:val="2A2B3F"/>
          <w:sz w:val="24"/>
          <w:szCs w:val="24"/>
          <w:lang w:eastAsia="en-IN"/>
        </w:rPr>
        <w:t> automatically ensures that only unique combinations of the grouping columns are included in the output.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formula:</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Consolas" w:eastAsia="Times New Roman" w:hAnsi="Consolas" w:cs="Courier New"/>
          <w:color w:val="C4710D"/>
          <w:bdr w:val="single" w:sz="6" w:space="0" w:color="D1D2E0" w:frame="1"/>
          <w:shd w:val="clear" w:color="auto" w:fill="FFFFFF"/>
          <w:lang w:eastAsia="en-IN"/>
        </w:rPr>
        <w:t>SUMMARIZE(SalesData, SalesData[CustomerRegion], SalesData[ProductCategory], "Total Sales", SUM(SalesData[SalesAmount]))</w:t>
      </w:r>
    </w:p>
    <w:p w:rsidR="008D7BA8" w:rsidRPr="008D7BA8" w:rsidRDefault="008D7BA8" w:rsidP="008D7BA8">
      <w:pPr>
        <w:numPr>
          <w:ilvl w:val="0"/>
          <w:numId w:val="9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Groups the data by </w:t>
      </w:r>
      <w:r w:rsidRPr="008D7BA8">
        <w:rPr>
          <w:rFonts w:ascii="Segoe UI" w:eastAsia="Times New Roman" w:hAnsi="Segoe UI" w:cs="Segoe UI"/>
          <w:b/>
          <w:bCs/>
          <w:color w:val="2A2B3F"/>
          <w:sz w:val="24"/>
          <w:szCs w:val="24"/>
          <w:lang w:eastAsia="en-IN"/>
        </w:rPr>
        <w:t>CustomerRegion</w:t>
      </w:r>
      <w:r w:rsidRPr="008D7BA8">
        <w:rPr>
          <w:rFonts w:ascii="Segoe UI" w:eastAsia="Times New Roman" w:hAnsi="Segoe UI" w:cs="Segoe UI"/>
          <w:color w:val="2A2B3F"/>
          <w:sz w:val="24"/>
          <w:szCs w:val="24"/>
          <w:lang w:eastAsia="en-IN"/>
        </w:rPr>
        <w:t> and </w:t>
      </w:r>
      <w:r w:rsidRPr="008D7BA8">
        <w:rPr>
          <w:rFonts w:ascii="Segoe UI" w:eastAsia="Times New Roman" w:hAnsi="Segoe UI" w:cs="Segoe UI"/>
          <w:b/>
          <w:bCs/>
          <w:color w:val="2A2B3F"/>
          <w:sz w:val="24"/>
          <w:szCs w:val="24"/>
          <w:lang w:eastAsia="en-IN"/>
        </w:rPr>
        <w:t>ProductCategory</w:t>
      </w:r>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9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Creates a new column named </w:t>
      </w:r>
      <w:r w:rsidRPr="008D7BA8">
        <w:rPr>
          <w:rFonts w:ascii="Segoe UI" w:eastAsia="Times New Roman" w:hAnsi="Segoe UI" w:cs="Segoe UI"/>
          <w:b/>
          <w:bCs/>
          <w:color w:val="2A2B3F"/>
          <w:sz w:val="24"/>
          <w:szCs w:val="24"/>
          <w:lang w:eastAsia="en-IN"/>
        </w:rPr>
        <w:t>"Total Sales"</w:t>
      </w:r>
      <w:r w:rsidRPr="008D7BA8">
        <w:rPr>
          <w:rFonts w:ascii="Segoe UI" w:eastAsia="Times New Roman" w:hAnsi="Segoe UI" w:cs="Segoe UI"/>
          <w:color w:val="2A2B3F"/>
          <w:sz w:val="24"/>
          <w:szCs w:val="24"/>
          <w:lang w:eastAsia="en-IN"/>
        </w:rPr>
        <w:t> that contains the sum of </w:t>
      </w:r>
      <w:r w:rsidRPr="008D7BA8">
        <w:rPr>
          <w:rFonts w:ascii="Segoe UI" w:eastAsia="Times New Roman" w:hAnsi="Segoe UI" w:cs="Segoe UI"/>
          <w:b/>
          <w:bCs/>
          <w:color w:val="2A2B3F"/>
          <w:sz w:val="24"/>
          <w:szCs w:val="24"/>
          <w:lang w:eastAsia="en-IN"/>
        </w:rPr>
        <w:t>SalesAmount</w:t>
      </w:r>
      <w:r w:rsidRPr="008D7BA8">
        <w:rPr>
          <w:rFonts w:ascii="Segoe UI" w:eastAsia="Times New Roman" w:hAnsi="Segoe UI" w:cs="Segoe UI"/>
          <w:color w:val="2A2B3F"/>
          <w:sz w:val="24"/>
          <w:szCs w:val="24"/>
          <w:lang w:eastAsia="en-IN"/>
        </w:rPr>
        <w:t> for each group.</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For more details, refer to the official Microsoft documentation on </w:t>
      </w:r>
      <w:hyperlink r:id="rId127" w:history="1">
        <w:r w:rsidRPr="008D7BA8">
          <w:rPr>
            <w:rFonts w:ascii="Segoe UI" w:eastAsia="Times New Roman" w:hAnsi="Segoe UI" w:cs="Segoe UI"/>
            <w:color w:val="6D28D2"/>
            <w:sz w:val="24"/>
            <w:szCs w:val="24"/>
            <w:u w:val="single"/>
            <w:lang w:eastAsia="en-IN"/>
          </w:rPr>
          <w:t>SUMMARIZE Function</w:t>
        </w:r>
      </w:hyperlink>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br/>
      </w:r>
      <w:r w:rsidRPr="008D7BA8">
        <w:rPr>
          <w:rFonts w:ascii="Segoe UI" w:eastAsia="Times New Roman" w:hAnsi="Segoe UI" w:cs="Segoe UI"/>
          <w:b/>
          <w:bCs/>
          <w:color w:val="2A2B3F"/>
          <w:sz w:val="24"/>
          <w:szCs w:val="24"/>
          <w:lang w:eastAsia="en-IN"/>
        </w:rPr>
        <w:t>Why Other Options Are Less Suitable</w:t>
      </w:r>
    </w:p>
    <w:p w:rsidR="008D7BA8" w:rsidRPr="008D7BA8" w:rsidRDefault="008D7BA8" w:rsidP="008D7BA8">
      <w:pPr>
        <w:numPr>
          <w:ilvl w:val="0"/>
          <w:numId w:val="9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Consolas" w:eastAsia="Times New Roman" w:hAnsi="Consolas" w:cs="Courier New"/>
          <w:b/>
          <w:bCs/>
          <w:color w:val="C4710D"/>
          <w:bdr w:val="single" w:sz="6" w:space="0" w:color="D1D2E0" w:frame="1"/>
          <w:shd w:val="clear" w:color="auto" w:fill="FFFFFF"/>
          <w:lang w:eastAsia="en-IN"/>
        </w:rPr>
        <w:t>CALCULATETABLE</w:t>
      </w:r>
      <w:r w:rsidRPr="008D7BA8">
        <w:rPr>
          <w:rFonts w:ascii="Segoe UI" w:eastAsia="Times New Roman" w:hAnsi="Segoe UI" w:cs="Segoe UI"/>
          <w:color w:val="2A2B3F"/>
          <w:sz w:val="24"/>
          <w:szCs w:val="24"/>
          <w:lang w:eastAsia="en-IN"/>
        </w:rPr>
        <w:t>: This function is used to apply filters to a table, but it does not perform grouping or aggregation. It is not suitable for creating a summary table.</w:t>
      </w:r>
    </w:p>
    <w:p w:rsidR="008D7BA8" w:rsidRPr="008D7BA8" w:rsidRDefault="008D7BA8" w:rsidP="008D7BA8">
      <w:pPr>
        <w:numPr>
          <w:ilvl w:val="0"/>
          <w:numId w:val="9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Consolas" w:eastAsia="Times New Roman" w:hAnsi="Consolas" w:cs="Courier New"/>
          <w:b/>
          <w:bCs/>
          <w:color w:val="C4710D"/>
          <w:bdr w:val="single" w:sz="6" w:space="0" w:color="D1D2E0" w:frame="1"/>
          <w:shd w:val="clear" w:color="auto" w:fill="FFFFFF"/>
          <w:lang w:eastAsia="en-IN"/>
        </w:rPr>
        <w:t>VALUES</w:t>
      </w:r>
      <w:r w:rsidRPr="008D7BA8">
        <w:rPr>
          <w:rFonts w:ascii="Segoe UI" w:eastAsia="Times New Roman" w:hAnsi="Segoe UI" w:cs="Segoe UI"/>
          <w:color w:val="2A2B3F"/>
          <w:sz w:val="24"/>
          <w:szCs w:val="24"/>
          <w:lang w:eastAsia="en-IN"/>
        </w:rPr>
        <w:t>: This function returns a single-column table of unique values. It cannot handle multiple columns or perform aggregations.</w:t>
      </w:r>
    </w:p>
    <w:p w:rsidR="008D7BA8" w:rsidRPr="008D7BA8" w:rsidRDefault="008D7BA8" w:rsidP="008D7BA8">
      <w:pPr>
        <w:numPr>
          <w:ilvl w:val="0"/>
          <w:numId w:val="9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Consolas" w:eastAsia="Times New Roman" w:hAnsi="Consolas" w:cs="Courier New"/>
          <w:b/>
          <w:bCs/>
          <w:color w:val="C4710D"/>
          <w:bdr w:val="single" w:sz="6" w:space="0" w:color="D1D2E0" w:frame="1"/>
          <w:shd w:val="clear" w:color="auto" w:fill="FFFFFF"/>
          <w:lang w:eastAsia="en-IN"/>
        </w:rPr>
        <w:t>DATATABLE</w:t>
      </w:r>
      <w:r w:rsidRPr="008D7BA8">
        <w:rPr>
          <w:rFonts w:ascii="Segoe UI" w:eastAsia="Times New Roman" w:hAnsi="Segoe UI" w:cs="Segoe UI"/>
          <w:color w:val="2A2B3F"/>
          <w:sz w:val="24"/>
          <w:szCs w:val="24"/>
          <w:lang w:eastAsia="en-IN"/>
        </w:rPr>
        <w:t>: This function is used to create a static table with manually defined rows and columns. It is not suitable for dynamically summarizing data from an existing table.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4. Implementation Steps</w:t>
      </w:r>
    </w:p>
    <w:p w:rsidR="008D7BA8" w:rsidRPr="008D7BA8" w:rsidRDefault="008D7BA8" w:rsidP="008D7BA8">
      <w:pPr>
        <w:numPr>
          <w:ilvl w:val="0"/>
          <w:numId w:val="9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Open Power BI Desktop and go to the </w:t>
      </w:r>
      <w:r w:rsidRPr="008D7BA8">
        <w:rPr>
          <w:rFonts w:ascii="Segoe UI" w:eastAsia="Times New Roman" w:hAnsi="Segoe UI" w:cs="Segoe UI"/>
          <w:b/>
          <w:bCs/>
          <w:color w:val="2A2B3F"/>
          <w:sz w:val="24"/>
          <w:szCs w:val="24"/>
          <w:lang w:eastAsia="en-IN"/>
        </w:rPr>
        <w:t>Modeling</w:t>
      </w:r>
      <w:r w:rsidRPr="008D7BA8">
        <w:rPr>
          <w:rFonts w:ascii="Segoe UI" w:eastAsia="Times New Roman" w:hAnsi="Segoe UI" w:cs="Segoe UI"/>
          <w:color w:val="2A2B3F"/>
          <w:sz w:val="24"/>
          <w:szCs w:val="24"/>
          <w:lang w:eastAsia="en-IN"/>
        </w:rPr>
        <w:t> tab.</w:t>
      </w:r>
    </w:p>
    <w:p w:rsidR="008D7BA8" w:rsidRPr="008D7BA8" w:rsidRDefault="008D7BA8" w:rsidP="008D7BA8">
      <w:pPr>
        <w:numPr>
          <w:ilvl w:val="0"/>
          <w:numId w:val="9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Click on </w:t>
      </w:r>
      <w:r w:rsidRPr="008D7BA8">
        <w:rPr>
          <w:rFonts w:ascii="Segoe UI" w:eastAsia="Times New Roman" w:hAnsi="Segoe UI" w:cs="Segoe UI"/>
          <w:b/>
          <w:bCs/>
          <w:color w:val="2A2B3F"/>
          <w:sz w:val="24"/>
          <w:szCs w:val="24"/>
          <w:lang w:eastAsia="en-IN"/>
        </w:rPr>
        <w:t>New Table</w:t>
      </w:r>
      <w:r w:rsidRPr="008D7BA8">
        <w:rPr>
          <w:rFonts w:ascii="Segoe UI" w:eastAsia="Times New Roman" w:hAnsi="Segoe UI" w:cs="Segoe UI"/>
          <w:color w:val="2A2B3F"/>
          <w:sz w:val="24"/>
          <w:szCs w:val="24"/>
          <w:lang w:eastAsia="en-IN"/>
        </w:rPr>
        <w:t> to create a calculated table.</w:t>
      </w:r>
    </w:p>
    <w:p w:rsidR="008D7BA8" w:rsidRPr="008D7BA8" w:rsidRDefault="008D7BA8" w:rsidP="008D7BA8">
      <w:pPr>
        <w:numPr>
          <w:ilvl w:val="0"/>
          <w:numId w:val="9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Enter the following DAX formula:</w:t>
      </w:r>
      <w:r w:rsidRPr="008D7BA8">
        <w:rPr>
          <w:rFonts w:ascii="Segoe UI" w:eastAsia="Times New Roman" w:hAnsi="Segoe UI" w:cs="Segoe UI"/>
          <w:color w:val="2A2B3F"/>
          <w:sz w:val="24"/>
          <w:szCs w:val="24"/>
          <w:lang w:eastAsia="en-IN"/>
        </w:rPr>
        <w:br/>
      </w:r>
      <w:r w:rsidRPr="008D7BA8">
        <w:rPr>
          <w:rFonts w:ascii="Consolas" w:eastAsia="Times New Roman" w:hAnsi="Consolas" w:cs="Courier New"/>
          <w:color w:val="C4710D"/>
          <w:bdr w:val="single" w:sz="6" w:space="0" w:color="D1D2E0" w:frame="1"/>
          <w:shd w:val="clear" w:color="auto" w:fill="FFFFFF"/>
          <w:lang w:eastAsia="en-IN"/>
        </w:rPr>
        <w:t>SalesSummary = SUMMARIZE(SalesData, SalesData[CustomerRegion], SalesData[ProductCategory], "Total Sales", SUM(SalesData[SalesAmount]))</w:t>
      </w:r>
    </w:p>
    <w:p w:rsidR="008D7BA8" w:rsidRPr="008D7BA8" w:rsidRDefault="008D7BA8" w:rsidP="008D7BA8">
      <w:pPr>
        <w:numPr>
          <w:ilvl w:val="0"/>
          <w:numId w:val="9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Validate the table by checking that it contains the expected columns (</w:t>
      </w:r>
      <w:r w:rsidRPr="008D7BA8">
        <w:rPr>
          <w:rFonts w:ascii="Segoe UI" w:eastAsia="Times New Roman" w:hAnsi="Segoe UI" w:cs="Segoe UI"/>
          <w:b/>
          <w:bCs/>
          <w:color w:val="2A2B3F"/>
          <w:sz w:val="24"/>
          <w:szCs w:val="24"/>
          <w:lang w:eastAsia="en-IN"/>
        </w:rPr>
        <w:t>CustomerRegion</w:t>
      </w:r>
      <w:r w:rsidRPr="008D7BA8">
        <w:rPr>
          <w:rFonts w:ascii="Segoe UI" w:eastAsia="Times New Roman" w:hAnsi="Segoe UI" w:cs="Segoe UI"/>
          <w:color w:val="2A2B3F"/>
          <w:sz w:val="24"/>
          <w:szCs w:val="24"/>
          <w:lang w:eastAsia="en-IN"/>
        </w:rPr>
        <w:t>, </w:t>
      </w:r>
      <w:r w:rsidRPr="008D7BA8">
        <w:rPr>
          <w:rFonts w:ascii="Segoe UI" w:eastAsia="Times New Roman" w:hAnsi="Segoe UI" w:cs="Segoe UI"/>
          <w:b/>
          <w:bCs/>
          <w:color w:val="2A2B3F"/>
          <w:sz w:val="24"/>
          <w:szCs w:val="24"/>
          <w:lang w:eastAsia="en-IN"/>
        </w:rPr>
        <w:t>ProductCategory</w:t>
      </w:r>
      <w:r w:rsidRPr="008D7BA8">
        <w:rPr>
          <w:rFonts w:ascii="Segoe UI" w:eastAsia="Times New Roman" w:hAnsi="Segoe UI" w:cs="Segoe UI"/>
          <w:color w:val="2A2B3F"/>
          <w:sz w:val="24"/>
          <w:szCs w:val="24"/>
          <w:lang w:eastAsia="en-IN"/>
        </w:rPr>
        <w:t>, and </w:t>
      </w:r>
      <w:r w:rsidRPr="008D7BA8">
        <w:rPr>
          <w:rFonts w:ascii="Segoe UI" w:eastAsia="Times New Roman" w:hAnsi="Segoe UI" w:cs="Segoe UI"/>
          <w:b/>
          <w:bCs/>
          <w:color w:val="2A2B3F"/>
          <w:sz w:val="24"/>
          <w:szCs w:val="24"/>
          <w:lang w:eastAsia="en-IN"/>
        </w:rPr>
        <w:t>Total Sales</w:t>
      </w:r>
      <w:r w:rsidRPr="008D7BA8">
        <w:rPr>
          <w:rFonts w:ascii="Segoe UI" w:eastAsia="Times New Roman" w:hAnsi="Segoe UI" w:cs="Segoe UI"/>
          <w:color w:val="2A2B3F"/>
          <w:sz w:val="24"/>
          <w:szCs w:val="24"/>
          <w:lang w:eastAsia="en-IN"/>
        </w:rPr>
        <w:t>) and that the data is correctly summarized.</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5. Benefits of Using </w:t>
      </w:r>
      <w:r w:rsidRPr="008D7BA8">
        <w:rPr>
          <w:rFonts w:ascii="Consolas" w:eastAsia="Times New Roman" w:hAnsi="Consolas" w:cs="Courier New"/>
          <w:b/>
          <w:bCs/>
          <w:color w:val="C4710D"/>
          <w:bdr w:val="single" w:sz="6" w:space="0" w:color="D1D2E0" w:frame="1"/>
          <w:shd w:val="clear" w:color="auto" w:fill="FFFFFF"/>
          <w:lang w:eastAsia="en-IN"/>
        </w:rPr>
        <w:t>SUMMARIZE</w:t>
      </w:r>
    </w:p>
    <w:p w:rsidR="008D7BA8" w:rsidRPr="008D7BA8" w:rsidRDefault="008D7BA8" w:rsidP="008D7BA8">
      <w:pPr>
        <w:numPr>
          <w:ilvl w:val="0"/>
          <w:numId w:val="9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Efficiency</w:t>
      </w:r>
      <w:r w:rsidRPr="008D7BA8">
        <w:rPr>
          <w:rFonts w:ascii="Segoe UI" w:eastAsia="Times New Roman" w:hAnsi="Segoe UI" w:cs="Segoe UI"/>
          <w:color w:val="2A2B3F"/>
          <w:sz w:val="24"/>
          <w:szCs w:val="24"/>
          <w:lang w:eastAsia="en-IN"/>
        </w:rPr>
        <w:t>: </w:t>
      </w:r>
      <w:r w:rsidRPr="008D7BA8">
        <w:rPr>
          <w:rFonts w:ascii="Consolas" w:eastAsia="Times New Roman" w:hAnsi="Consolas" w:cs="Courier New"/>
          <w:color w:val="C4710D"/>
          <w:bdr w:val="single" w:sz="6" w:space="0" w:color="D1D2E0" w:frame="1"/>
          <w:shd w:val="clear" w:color="auto" w:fill="FFFFFF"/>
          <w:lang w:eastAsia="en-IN"/>
        </w:rPr>
        <w:t>SUMMARIZE</w:t>
      </w:r>
      <w:r w:rsidRPr="008D7BA8">
        <w:rPr>
          <w:rFonts w:ascii="Segoe UI" w:eastAsia="Times New Roman" w:hAnsi="Segoe UI" w:cs="Segoe UI"/>
          <w:color w:val="2A2B3F"/>
          <w:sz w:val="24"/>
          <w:szCs w:val="24"/>
          <w:lang w:eastAsia="en-IN"/>
        </w:rPr>
        <w:t> is optimized for grouping and aggregating data, making it the most efficient option for this task.</w:t>
      </w:r>
    </w:p>
    <w:p w:rsidR="008D7BA8" w:rsidRPr="008D7BA8" w:rsidRDefault="008D7BA8" w:rsidP="008D7BA8">
      <w:pPr>
        <w:numPr>
          <w:ilvl w:val="0"/>
          <w:numId w:val="9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Flexibility</w:t>
      </w:r>
      <w:r w:rsidRPr="008D7BA8">
        <w:rPr>
          <w:rFonts w:ascii="Segoe UI" w:eastAsia="Times New Roman" w:hAnsi="Segoe UI" w:cs="Segoe UI"/>
          <w:color w:val="2A2B3F"/>
          <w:sz w:val="24"/>
          <w:szCs w:val="24"/>
          <w:lang w:eastAsia="en-IN"/>
        </w:rPr>
        <w:t>: It allows you to define custom aggregation columns (e.g., </w:t>
      </w:r>
      <w:r w:rsidRPr="008D7BA8">
        <w:rPr>
          <w:rFonts w:ascii="Segoe UI" w:eastAsia="Times New Roman" w:hAnsi="Segoe UI" w:cs="Segoe UI"/>
          <w:b/>
          <w:bCs/>
          <w:color w:val="2A2B3F"/>
          <w:sz w:val="24"/>
          <w:szCs w:val="24"/>
          <w:lang w:eastAsia="en-IN"/>
        </w:rPr>
        <w:t>"Total Sales"</w:t>
      </w:r>
      <w:r w:rsidRPr="008D7BA8">
        <w:rPr>
          <w:rFonts w:ascii="Segoe UI" w:eastAsia="Times New Roman" w:hAnsi="Segoe UI" w:cs="Segoe UI"/>
          <w:color w:val="2A2B3F"/>
          <w:sz w:val="24"/>
          <w:szCs w:val="24"/>
          <w:lang w:eastAsia="en-IN"/>
        </w:rPr>
        <w:t>) and group by multiple columns.</w:t>
      </w:r>
    </w:p>
    <w:p w:rsidR="008D7BA8" w:rsidRPr="008D7BA8" w:rsidRDefault="008D7BA8" w:rsidP="008D7BA8">
      <w:pPr>
        <w:numPr>
          <w:ilvl w:val="0"/>
          <w:numId w:val="9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Dynamic Updates</w:t>
      </w:r>
      <w:r w:rsidRPr="008D7BA8">
        <w:rPr>
          <w:rFonts w:ascii="Segoe UI" w:eastAsia="Times New Roman" w:hAnsi="Segoe UI" w:cs="Segoe UI"/>
          <w:color w:val="2A2B3F"/>
          <w:sz w:val="24"/>
          <w:szCs w:val="24"/>
          <w:lang w:eastAsia="en-IN"/>
        </w:rPr>
        <w:t>: The calculated table will automatically update when the underlying data changes, ensuring that the summary remains accurate.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Model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40</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working with two sales tables: AdventureWorksSales and OtherSales. You want to combine the rows from both tables into a single table in Power Query Editor. The image shows the configuration window for the Append Queries operation.</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690360" cy="2948940"/>
            <wp:effectExtent l="0" t="0" r="0" b="3810"/>
            <wp:docPr id="16" name="Picture 16" descr="https://img-c.udemycdn.com/redactor/raw/practice_test_question/2025-01-27_14-29-56-996f52cb4f9d6a61113b896bfcc25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img-c.udemycdn.com/redactor/raw/practice_test_question/2025-01-27_14-29-56-996f52cb4f9d6a61113b896bfcc25e12.png"/>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690360" cy="294894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will be the result of appending these two tables?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The rows from both tables will be added to a single table.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Appending tables in Power Query does not merge columns</w:t>
      </w:r>
      <w:r w:rsidRPr="008D7BA8">
        <w:rPr>
          <w:rFonts w:ascii="Segoe UI" w:eastAsia="Times New Roman" w:hAnsi="Segoe UI" w:cs="Segoe UI"/>
          <w:color w:val="2A2B3F"/>
          <w:sz w:val="24"/>
          <w:szCs w:val="24"/>
          <w:lang w:eastAsia="en-IN"/>
        </w:rPr>
        <w:t>; it </w:t>
      </w:r>
      <w:r w:rsidRPr="008D7BA8">
        <w:rPr>
          <w:rFonts w:ascii="Segoe UI" w:eastAsia="Times New Roman" w:hAnsi="Segoe UI" w:cs="Segoe UI"/>
          <w:b/>
          <w:bCs/>
          <w:color w:val="2A2B3F"/>
          <w:sz w:val="24"/>
          <w:szCs w:val="24"/>
          <w:lang w:eastAsia="en-IN"/>
        </w:rPr>
        <w:t>stacks rows</w:t>
      </w:r>
      <w:r w:rsidRPr="008D7BA8">
        <w:rPr>
          <w:rFonts w:ascii="Segoe UI" w:eastAsia="Times New Roman" w:hAnsi="Segoe UI" w:cs="Segoe UI"/>
          <w:color w:val="2A2B3F"/>
          <w:sz w:val="24"/>
          <w:szCs w:val="24"/>
          <w:lang w:eastAsia="en-IN"/>
        </w:rPr>
        <w:t> from both tables into a </w:t>
      </w:r>
      <w:r w:rsidRPr="008D7BA8">
        <w:rPr>
          <w:rFonts w:ascii="Segoe UI" w:eastAsia="Times New Roman" w:hAnsi="Segoe UI" w:cs="Segoe UI"/>
          <w:b/>
          <w:bCs/>
          <w:color w:val="2A2B3F"/>
          <w:sz w:val="24"/>
          <w:szCs w:val="24"/>
          <w:lang w:eastAsia="en-IN"/>
        </w:rPr>
        <w:t>single table.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If both tables have the </w:t>
      </w:r>
      <w:r w:rsidRPr="008D7BA8">
        <w:rPr>
          <w:rFonts w:ascii="Segoe UI" w:eastAsia="Times New Roman" w:hAnsi="Segoe UI" w:cs="Segoe UI"/>
          <w:b/>
          <w:bCs/>
          <w:color w:val="2A2B3F"/>
          <w:sz w:val="24"/>
          <w:szCs w:val="24"/>
          <w:lang w:eastAsia="en-IN"/>
        </w:rPr>
        <w:t>same column names and structure</w:t>
      </w:r>
      <w:r w:rsidRPr="008D7BA8">
        <w:rPr>
          <w:rFonts w:ascii="Segoe UI" w:eastAsia="Times New Roman" w:hAnsi="Segoe UI" w:cs="Segoe UI"/>
          <w:color w:val="2A2B3F"/>
          <w:sz w:val="24"/>
          <w:szCs w:val="24"/>
          <w:lang w:eastAsia="en-IN"/>
        </w:rPr>
        <w:t>, the </w:t>
      </w:r>
      <w:r w:rsidRPr="008D7BA8">
        <w:rPr>
          <w:rFonts w:ascii="Segoe UI" w:eastAsia="Times New Roman" w:hAnsi="Segoe UI" w:cs="Segoe UI"/>
          <w:b/>
          <w:bCs/>
          <w:color w:val="2A2B3F"/>
          <w:sz w:val="24"/>
          <w:szCs w:val="24"/>
          <w:lang w:eastAsia="en-IN"/>
        </w:rPr>
        <w:t>rows will be added seamlessly.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If the column names or structure </w:t>
      </w:r>
      <w:r w:rsidRPr="008D7BA8">
        <w:rPr>
          <w:rFonts w:ascii="Segoe UI" w:eastAsia="Times New Roman" w:hAnsi="Segoe UI" w:cs="Segoe UI"/>
          <w:b/>
          <w:bCs/>
          <w:color w:val="2A2B3F"/>
          <w:sz w:val="24"/>
          <w:szCs w:val="24"/>
          <w:lang w:eastAsia="en-IN"/>
        </w:rPr>
        <w:t>do not match</w:t>
      </w:r>
      <w:r w:rsidRPr="008D7BA8">
        <w:rPr>
          <w:rFonts w:ascii="Segoe UI" w:eastAsia="Times New Roman" w:hAnsi="Segoe UI" w:cs="Segoe UI"/>
          <w:color w:val="2A2B3F"/>
          <w:sz w:val="24"/>
          <w:szCs w:val="24"/>
          <w:lang w:eastAsia="en-IN"/>
        </w:rPr>
        <w:t>, Power Query will create </w:t>
      </w:r>
      <w:r w:rsidRPr="008D7BA8">
        <w:rPr>
          <w:rFonts w:ascii="Segoe UI" w:eastAsia="Times New Roman" w:hAnsi="Segoe UI" w:cs="Segoe UI"/>
          <w:b/>
          <w:bCs/>
          <w:color w:val="2A2B3F"/>
          <w:sz w:val="24"/>
          <w:szCs w:val="24"/>
          <w:lang w:eastAsia="en-IN"/>
        </w:rPr>
        <w:t>null values for missing columns</w:t>
      </w:r>
      <w:r w:rsidRPr="008D7BA8">
        <w:rPr>
          <w:rFonts w:ascii="Segoe UI" w:eastAsia="Times New Roman" w:hAnsi="Segoe UI" w:cs="Segoe UI"/>
          <w:color w:val="2A2B3F"/>
          <w:sz w:val="24"/>
          <w:szCs w:val="24"/>
          <w:lang w:eastAsia="en-IN"/>
        </w:rPr>
        <w:t> in either table.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The columns from both tables will be merged based on a common column.</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Merging is a different operation</w:t>
      </w:r>
      <w:r w:rsidRPr="008D7BA8">
        <w:rPr>
          <w:rFonts w:ascii="Segoe UI" w:eastAsia="Times New Roman" w:hAnsi="Segoe UI" w:cs="Segoe UI"/>
          <w:color w:val="2A2B3F"/>
          <w:sz w:val="24"/>
          <w:szCs w:val="24"/>
          <w:lang w:eastAsia="en-IN"/>
        </w:rPr>
        <w:t> in Power Query (called </w:t>
      </w:r>
      <w:r w:rsidRPr="008D7BA8">
        <w:rPr>
          <w:rFonts w:ascii="Segoe UI" w:eastAsia="Times New Roman" w:hAnsi="Segoe UI" w:cs="Segoe UI"/>
          <w:b/>
          <w:bCs/>
          <w:color w:val="2A2B3F"/>
          <w:sz w:val="24"/>
          <w:szCs w:val="24"/>
          <w:lang w:eastAsia="en-IN"/>
        </w:rPr>
        <w:t>Merge Queries</w:t>
      </w:r>
      <w:r w:rsidRPr="008D7BA8">
        <w:rPr>
          <w:rFonts w:ascii="Segoe UI" w:eastAsia="Times New Roman" w:hAnsi="Segoe UI" w:cs="Segoe UI"/>
          <w:color w:val="2A2B3F"/>
          <w:sz w:val="24"/>
          <w:szCs w:val="24"/>
          <w:lang w:eastAsia="en-IN"/>
        </w:rPr>
        <w:t>) and is </w:t>
      </w:r>
      <w:r w:rsidRPr="008D7BA8">
        <w:rPr>
          <w:rFonts w:ascii="Segoe UI" w:eastAsia="Times New Roman" w:hAnsi="Segoe UI" w:cs="Segoe UI"/>
          <w:b/>
          <w:bCs/>
          <w:color w:val="2A2B3F"/>
          <w:sz w:val="24"/>
          <w:szCs w:val="24"/>
          <w:lang w:eastAsia="en-IN"/>
        </w:rPr>
        <w:t>used for joining tables based on a key column</w:t>
      </w:r>
      <w:r w:rsidRPr="008D7BA8">
        <w:rPr>
          <w:rFonts w:ascii="Segoe UI" w:eastAsia="Times New Roman" w:hAnsi="Segoe UI" w:cs="Segoe UI"/>
          <w:color w:val="2A2B3F"/>
          <w:sz w:val="24"/>
          <w:szCs w:val="24"/>
          <w:lang w:eastAsia="en-IN"/>
        </w:rPr>
        <w:t> (e.g., Customer ID).</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Appending does NOT merge columns</w:t>
      </w:r>
      <w:r w:rsidRPr="008D7BA8">
        <w:rPr>
          <w:rFonts w:ascii="Segoe UI" w:eastAsia="Times New Roman" w:hAnsi="Segoe UI" w:cs="Segoe UI"/>
          <w:color w:val="2A2B3F"/>
          <w:sz w:val="24"/>
          <w:szCs w:val="24"/>
          <w:lang w:eastAsia="en-IN"/>
        </w:rPr>
        <w:t> but </w:t>
      </w:r>
      <w:r w:rsidRPr="008D7BA8">
        <w:rPr>
          <w:rFonts w:ascii="Segoe UI" w:eastAsia="Times New Roman" w:hAnsi="Segoe UI" w:cs="Segoe UI"/>
          <w:b/>
          <w:bCs/>
          <w:color w:val="2A2B3F"/>
          <w:sz w:val="24"/>
          <w:szCs w:val="24"/>
          <w:lang w:eastAsia="en-IN"/>
        </w:rPr>
        <w:t>stacks rows.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The tables will be combined into a single table with duplicate rows removed.</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Append </w:t>
      </w:r>
      <w:r w:rsidRPr="008D7BA8">
        <w:rPr>
          <w:rFonts w:ascii="Segoe UI" w:eastAsia="Times New Roman" w:hAnsi="Segoe UI" w:cs="Segoe UI"/>
          <w:b/>
          <w:bCs/>
          <w:color w:val="2A2B3F"/>
          <w:sz w:val="24"/>
          <w:szCs w:val="24"/>
          <w:lang w:eastAsia="en-IN"/>
        </w:rPr>
        <w:t>does not remove duplicates.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If duplicates exist in both tables, </w:t>
      </w:r>
      <w:r w:rsidRPr="008D7BA8">
        <w:rPr>
          <w:rFonts w:ascii="Segoe UI" w:eastAsia="Times New Roman" w:hAnsi="Segoe UI" w:cs="Segoe UI"/>
          <w:b/>
          <w:bCs/>
          <w:color w:val="2A2B3F"/>
          <w:sz w:val="24"/>
          <w:szCs w:val="24"/>
          <w:lang w:eastAsia="en-IN"/>
        </w:rPr>
        <w:t>they will remain in the final table</w:t>
      </w:r>
      <w:r w:rsidRPr="008D7BA8">
        <w:rPr>
          <w:rFonts w:ascii="Segoe UI" w:eastAsia="Times New Roman" w:hAnsi="Segoe UI" w:cs="Segoe UI"/>
          <w:color w:val="2A2B3F"/>
          <w:sz w:val="24"/>
          <w:szCs w:val="24"/>
          <w:lang w:eastAsia="en-IN"/>
        </w:rPr>
        <w:t> unless an additional </w:t>
      </w:r>
      <w:r w:rsidRPr="008D7BA8">
        <w:rPr>
          <w:rFonts w:ascii="Segoe UI" w:eastAsia="Times New Roman" w:hAnsi="Segoe UI" w:cs="Segoe UI"/>
          <w:b/>
          <w:bCs/>
          <w:color w:val="2A2B3F"/>
          <w:sz w:val="24"/>
          <w:szCs w:val="24"/>
          <w:lang w:eastAsia="en-IN"/>
        </w:rPr>
        <w:t>Remove Duplicates</w:t>
      </w:r>
      <w:r w:rsidRPr="008D7BA8">
        <w:rPr>
          <w:rFonts w:ascii="Segoe UI" w:eastAsia="Times New Roman" w:hAnsi="Segoe UI" w:cs="Segoe UI"/>
          <w:color w:val="2A2B3F"/>
          <w:sz w:val="24"/>
          <w:szCs w:val="24"/>
          <w:lang w:eastAsia="en-IN"/>
        </w:rPr>
        <w:t> step is applied.</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Both tables will remain separate, and a relationship will be created between them.</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Appending does NOT create relationships.</w:t>
      </w:r>
      <w:r w:rsidRPr="008D7BA8">
        <w:rPr>
          <w:rFonts w:ascii="Segoe UI" w:eastAsia="Times New Roman" w:hAnsi="Segoe UI" w:cs="Segoe UI"/>
          <w:color w:val="2A2B3F"/>
          <w:sz w:val="24"/>
          <w:szCs w:val="24"/>
          <w:lang w:eastAsia="en-IN"/>
        </w:rPr>
        <w:t> It </w:t>
      </w:r>
      <w:r w:rsidRPr="008D7BA8">
        <w:rPr>
          <w:rFonts w:ascii="Segoe UI" w:eastAsia="Times New Roman" w:hAnsi="Segoe UI" w:cs="Segoe UI"/>
          <w:b/>
          <w:bCs/>
          <w:color w:val="2A2B3F"/>
          <w:sz w:val="24"/>
          <w:szCs w:val="24"/>
          <w:lang w:eastAsia="en-IN"/>
        </w:rPr>
        <w:t>physically combines rows</w:t>
      </w:r>
      <w:r w:rsidRPr="008D7BA8">
        <w:rPr>
          <w:rFonts w:ascii="Segoe UI" w:eastAsia="Times New Roman" w:hAnsi="Segoe UI" w:cs="Segoe UI"/>
          <w:color w:val="2A2B3F"/>
          <w:sz w:val="24"/>
          <w:szCs w:val="24"/>
          <w:lang w:eastAsia="en-IN"/>
        </w:rPr>
        <w:t> into one table.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Relationships are </w:t>
      </w:r>
      <w:r w:rsidRPr="008D7BA8">
        <w:rPr>
          <w:rFonts w:ascii="Segoe UI" w:eastAsia="Times New Roman" w:hAnsi="Segoe UI" w:cs="Segoe UI"/>
          <w:b/>
          <w:bCs/>
          <w:color w:val="2A2B3F"/>
          <w:sz w:val="24"/>
          <w:szCs w:val="24"/>
          <w:lang w:eastAsia="en-IN"/>
        </w:rPr>
        <w:t>handled in Power BI’s Data Model, not in Power Query.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numPr>
          <w:ilvl w:val="0"/>
          <w:numId w:val="9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Requirements Breakdown</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Combine rows</w:t>
      </w:r>
      <w:r w:rsidRPr="008D7BA8">
        <w:rPr>
          <w:rFonts w:ascii="Segoe UI" w:eastAsia="Times New Roman" w:hAnsi="Segoe UI" w:cs="Segoe UI"/>
          <w:color w:val="2A2B3F"/>
          <w:sz w:val="24"/>
          <w:szCs w:val="24"/>
          <w:lang w:eastAsia="en-IN"/>
        </w:rPr>
        <w:t>: The task is to merge the data from AdventureWorksSales and OtherSales into one table.</w:t>
      </w:r>
    </w:p>
    <w:p w:rsidR="008D7BA8" w:rsidRPr="008D7BA8" w:rsidRDefault="008D7BA8" w:rsidP="008D7BA8">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Append Queries</w:t>
      </w:r>
      <w:r w:rsidRPr="008D7BA8">
        <w:rPr>
          <w:rFonts w:ascii="Segoe UI" w:eastAsia="Times New Roman" w:hAnsi="Segoe UI" w:cs="Segoe UI"/>
          <w:color w:val="2A2B3F"/>
          <w:sz w:val="24"/>
          <w:szCs w:val="24"/>
          <w:lang w:eastAsia="en-IN"/>
        </w:rPr>
        <w:t>: This Power Query feature stacks rows from multiple tables vertically, unlike merging, which joins horizontally based on keys.</w:t>
      </w:r>
    </w:p>
    <w:p w:rsidR="008D7BA8" w:rsidRPr="008D7BA8" w:rsidRDefault="008D7BA8" w:rsidP="008D7BA8">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Resulting table</w:t>
      </w:r>
      <w:r w:rsidRPr="008D7BA8">
        <w:rPr>
          <w:rFonts w:ascii="Segoe UI" w:eastAsia="Times New Roman" w:hAnsi="Segoe UI" w:cs="Segoe UI"/>
          <w:color w:val="2A2B3F"/>
          <w:sz w:val="24"/>
          <w:szCs w:val="24"/>
          <w:lang w:eastAsia="en-IN"/>
        </w:rPr>
        <w:t>: The outcome depends on how Append Queries handles rows and columns.</w:t>
      </w:r>
    </w:p>
    <w:p w:rsidR="008D7BA8" w:rsidRPr="008D7BA8" w:rsidRDefault="008D7BA8" w:rsidP="008D7BA8">
      <w:pPr>
        <w:numPr>
          <w:ilvl w:val="0"/>
          <w:numId w:val="9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Append Queries Behavior</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In Power Query Editor, the "Append Queries" operation (found under "Home" &gt; "Append Queries") combines rows from two or more tables into a single table:</w:t>
      </w:r>
    </w:p>
    <w:p w:rsidR="008D7BA8" w:rsidRPr="008D7BA8" w:rsidRDefault="008D7BA8" w:rsidP="008D7BA8">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Select AdventureWorksSales as the base table.</w:t>
      </w:r>
    </w:p>
    <w:p w:rsidR="008D7BA8" w:rsidRPr="008D7BA8" w:rsidRDefault="008D7BA8" w:rsidP="008D7BA8">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Choose OtherSales to append to it.</w:t>
      </w:r>
    </w:p>
    <w:p w:rsidR="008D7BA8" w:rsidRPr="008D7BA8" w:rsidRDefault="008D7BA8" w:rsidP="008D7BA8">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Power Query aligns columns by name (case-insensitive). Matching columns combine their rows; extra columns from either table appear with nulls for rows from the other table.</w:t>
      </w:r>
    </w:p>
    <w:p w:rsidR="008D7BA8" w:rsidRPr="008D7BA8" w:rsidRDefault="008D7BA8" w:rsidP="008D7BA8">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All rows from both tables are included, regardless of duplicates, unless a separate deduplication step is applied.</w:t>
      </w:r>
      <w:r w:rsidRPr="008D7BA8">
        <w:rPr>
          <w:rFonts w:ascii="Segoe UI" w:eastAsia="Times New Roman" w:hAnsi="Segoe UI" w:cs="Segoe UI"/>
          <w:color w:val="2A2B3F"/>
          <w:sz w:val="24"/>
          <w:szCs w:val="24"/>
          <w:lang w:eastAsia="en-IN"/>
        </w:rPr>
        <w:br/>
        <w:t>The Microsoft documentation on </w:t>
      </w:r>
      <w:hyperlink r:id="rId128" w:history="1">
        <w:r w:rsidRPr="008D7BA8">
          <w:rPr>
            <w:rFonts w:ascii="Segoe UI" w:eastAsia="Times New Roman" w:hAnsi="Segoe UI" w:cs="Segoe UI"/>
            <w:color w:val="6D28D2"/>
            <w:sz w:val="24"/>
            <w:szCs w:val="24"/>
            <w:u w:val="single"/>
            <w:lang w:eastAsia="en-IN"/>
          </w:rPr>
          <w:t>appending queries</w:t>
        </w:r>
      </w:hyperlink>
      <w:r w:rsidRPr="008D7BA8">
        <w:rPr>
          <w:rFonts w:ascii="Segoe UI" w:eastAsia="Times New Roman" w:hAnsi="Segoe UI" w:cs="Segoe UI"/>
          <w:color w:val="2A2B3F"/>
          <w:sz w:val="24"/>
          <w:szCs w:val="24"/>
          <w:lang w:eastAsia="en-IN"/>
        </w:rPr>
        <w:t> states, "Appending queries stacks the rows of one table onto another, creating a single table with all rows from the source tables."</w:t>
      </w:r>
    </w:p>
    <w:p w:rsidR="008D7BA8" w:rsidRPr="008D7BA8" w:rsidRDefault="008D7BA8" w:rsidP="008D7BA8">
      <w:pPr>
        <w:numPr>
          <w:ilvl w:val="0"/>
          <w:numId w:val="9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Expected Result</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If AdventureWorksSales has 100 rows and OtherSales has 50 rows, the result is a single table with 150 rows.</w:t>
      </w:r>
    </w:p>
    <w:p w:rsidR="008D7BA8" w:rsidRPr="008D7BA8" w:rsidRDefault="008D7BA8" w:rsidP="008D7BA8">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Columns present in both tables (e.g., "Product," "SalesAmount") merge their data; columns unique to one table (e.g., "Region" in OtherSales) show nulls for rows from the other table.</w:t>
      </w:r>
    </w:p>
    <w:p w:rsidR="008D7BA8" w:rsidRPr="008D7BA8" w:rsidRDefault="008D7BA8" w:rsidP="008D7BA8">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No merging (horizontal joining) or relationship creation occurs—just row stacking.</w:t>
      </w:r>
    </w:p>
    <w:p w:rsidR="008D7BA8" w:rsidRPr="008D7BA8" w:rsidRDefault="008D7BA8" w:rsidP="008D7BA8">
      <w:pPr>
        <w:numPr>
          <w:ilvl w:val="0"/>
          <w:numId w:val="9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The Append Queries operation fulfills the requirement to "combine the rows from both tables into a single table," making it a straightforward vertical union of data, ideal for consolidating sales records.</w:t>
      </w:r>
    </w:p>
    <w:p w:rsidR="008D7BA8" w:rsidRPr="008D7BA8" w:rsidRDefault="008D7BA8" w:rsidP="008D7BA8">
      <w:pPr>
        <w:numPr>
          <w:ilvl w:val="0"/>
          <w:numId w:val="9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Merge based on a common column</w:t>
      </w:r>
      <w:r w:rsidRPr="008D7BA8">
        <w:rPr>
          <w:rFonts w:ascii="Segoe UI" w:eastAsia="Times New Roman" w:hAnsi="Segoe UI" w:cs="Segoe UI"/>
          <w:color w:val="2A2B3F"/>
          <w:sz w:val="24"/>
          <w:szCs w:val="24"/>
          <w:lang w:eastAsia="en-IN"/>
        </w:rPr>
        <w:t>: This describes a "Merge Queries" operation, not "Append Queries." Merging joins tables horizontally using a key (e.g., ProductID), not stacking rows. The </w:t>
      </w:r>
      <w:hyperlink r:id="rId129" w:history="1">
        <w:r w:rsidRPr="008D7BA8">
          <w:rPr>
            <w:rFonts w:ascii="Segoe UI" w:eastAsia="Times New Roman" w:hAnsi="Segoe UI" w:cs="Segoe UI"/>
            <w:color w:val="6D28D2"/>
            <w:sz w:val="24"/>
            <w:szCs w:val="24"/>
            <w:u w:val="single"/>
            <w:lang w:eastAsia="en-IN"/>
          </w:rPr>
          <w:t>merge documentation</w:t>
        </w:r>
      </w:hyperlink>
      <w:r w:rsidRPr="008D7BA8">
        <w:rPr>
          <w:rFonts w:ascii="Segoe UI" w:eastAsia="Times New Roman" w:hAnsi="Segoe UI" w:cs="Segoe UI"/>
          <w:color w:val="2A2B3F"/>
          <w:sz w:val="24"/>
          <w:szCs w:val="24"/>
          <w:lang w:eastAsia="en-IN"/>
        </w:rPr>
        <w:t>contrasts this with appending.</w:t>
      </w:r>
    </w:p>
    <w:p w:rsidR="008D7BA8" w:rsidRPr="008D7BA8" w:rsidRDefault="008D7BA8" w:rsidP="008D7BA8">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Remain separate with a relationship</w:t>
      </w:r>
      <w:r w:rsidRPr="008D7BA8">
        <w:rPr>
          <w:rFonts w:ascii="Segoe UI" w:eastAsia="Times New Roman" w:hAnsi="Segoe UI" w:cs="Segoe UI"/>
          <w:color w:val="2A2B3F"/>
          <w:sz w:val="24"/>
          <w:szCs w:val="24"/>
          <w:lang w:eastAsia="en-IN"/>
        </w:rPr>
        <w:t>: Appending creates one table, not two linked tables. Relationships are built in the Power BI data model, not Power Query’s append operation.</w:t>
      </w:r>
    </w:p>
    <w:p w:rsidR="008D7BA8" w:rsidRPr="008D7BA8" w:rsidRDefault="008D7BA8" w:rsidP="008D7BA8">
      <w:pPr>
        <w:numPr>
          <w:ilvl w:val="1"/>
          <w:numId w:val="9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Combined with duplicates removed</w:t>
      </w:r>
      <w:r w:rsidRPr="008D7BA8">
        <w:rPr>
          <w:rFonts w:ascii="Segoe UI" w:eastAsia="Times New Roman" w:hAnsi="Segoe UI" w:cs="Segoe UI"/>
          <w:color w:val="2A2B3F"/>
          <w:sz w:val="24"/>
          <w:szCs w:val="24"/>
          <w:lang w:eastAsia="en-IN"/>
        </w:rPr>
        <w:t>: Append Queries includes all rows by default, even duplicates. Deduplication requires a separate "Remove Duplicates" step, not inherent to appending.</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Prepare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41</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Your report contains multiple visuals, including the bar chart. When you select a product category in the bar chart, you want all other visuals in the report to display only the data related to the selected category.</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should you do to enable this interaction?</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Set the bar chart as the Master Filter in the Filters Pane.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Power BI does not have a "Master Filter" option</w:t>
      </w:r>
      <w:r w:rsidRPr="008D7BA8">
        <w:rPr>
          <w:rFonts w:ascii="Segoe UI" w:eastAsia="Times New Roman" w:hAnsi="Segoe UI" w:cs="Segoe UI"/>
          <w:color w:val="2A2B3F"/>
          <w:sz w:val="24"/>
          <w:szCs w:val="24"/>
          <w:lang w:eastAsia="en-IN"/>
        </w:rPr>
        <w:t> in the Filters Pane.</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Use the Edit Interactions option to configure interactions between visuals.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Edit Interactions</w:t>
      </w:r>
      <w:r w:rsidRPr="008D7BA8">
        <w:rPr>
          <w:rFonts w:ascii="Segoe UI" w:eastAsia="Times New Roman" w:hAnsi="Segoe UI" w:cs="Segoe UI"/>
          <w:color w:val="2A2B3F"/>
          <w:sz w:val="24"/>
          <w:szCs w:val="24"/>
          <w:lang w:eastAsia="en-IN"/>
        </w:rPr>
        <w:t> feature in Power BI </w:t>
      </w:r>
      <w:r w:rsidRPr="008D7BA8">
        <w:rPr>
          <w:rFonts w:ascii="Segoe UI" w:eastAsia="Times New Roman" w:hAnsi="Segoe UI" w:cs="Segoe UI"/>
          <w:b/>
          <w:bCs/>
          <w:color w:val="2A2B3F"/>
          <w:sz w:val="24"/>
          <w:szCs w:val="24"/>
          <w:lang w:eastAsia="en-IN"/>
        </w:rPr>
        <w:t>allows you to control how one visual affects others</w:t>
      </w:r>
      <w:r w:rsidRPr="008D7BA8">
        <w:rPr>
          <w:rFonts w:ascii="Segoe UI" w:eastAsia="Times New Roman" w:hAnsi="Segoe UI" w:cs="Segoe UI"/>
          <w:color w:val="2A2B3F"/>
          <w:sz w:val="24"/>
          <w:szCs w:val="24"/>
          <w:lang w:eastAsia="en-IN"/>
        </w:rPr>
        <w:t> in the report.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When </w:t>
      </w:r>
      <w:r w:rsidRPr="008D7BA8">
        <w:rPr>
          <w:rFonts w:ascii="Segoe UI" w:eastAsia="Times New Roman" w:hAnsi="Segoe UI" w:cs="Segoe UI"/>
          <w:b/>
          <w:bCs/>
          <w:color w:val="2A2B3F"/>
          <w:sz w:val="24"/>
          <w:szCs w:val="24"/>
          <w:lang w:eastAsia="en-IN"/>
        </w:rPr>
        <w:t>a product category is selected in the bar chart</w:t>
      </w:r>
      <w:r w:rsidRPr="008D7BA8">
        <w:rPr>
          <w:rFonts w:ascii="Segoe UI" w:eastAsia="Times New Roman" w:hAnsi="Segoe UI" w:cs="Segoe UI"/>
          <w:color w:val="2A2B3F"/>
          <w:sz w:val="24"/>
          <w:szCs w:val="24"/>
          <w:lang w:eastAsia="en-IN"/>
        </w:rPr>
        <w:t>, you can </w:t>
      </w:r>
      <w:r w:rsidRPr="008D7BA8">
        <w:rPr>
          <w:rFonts w:ascii="Segoe UI" w:eastAsia="Times New Roman" w:hAnsi="Segoe UI" w:cs="Segoe UI"/>
          <w:b/>
          <w:bCs/>
          <w:color w:val="2A2B3F"/>
          <w:sz w:val="24"/>
          <w:szCs w:val="24"/>
          <w:lang w:eastAsia="en-IN"/>
        </w:rPr>
        <w:t>set other visuals to filter accordingly</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Apply a slicer to the report that filters by product category.</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 slicer is useful for filtering data</w:t>
      </w:r>
      <w:r w:rsidRPr="008D7BA8">
        <w:rPr>
          <w:rFonts w:ascii="Segoe UI" w:eastAsia="Times New Roman" w:hAnsi="Segoe UI" w:cs="Segoe UI"/>
          <w:color w:val="2A2B3F"/>
          <w:sz w:val="24"/>
          <w:szCs w:val="24"/>
          <w:lang w:eastAsia="en-IN"/>
        </w:rPr>
        <w:t> but </w:t>
      </w:r>
      <w:r w:rsidRPr="008D7BA8">
        <w:rPr>
          <w:rFonts w:ascii="Segoe UI" w:eastAsia="Times New Roman" w:hAnsi="Segoe UI" w:cs="Segoe UI"/>
          <w:b/>
          <w:bCs/>
          <w:color w:val="2A2B3F"/>
          <w:sz w:val="24"/>
          <w:szCs w:val="24"/>
          <w:lang w:eastAsia="en-IN"/>
        </w:rPr>
        <w:t>it does not configure interactions between visuals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Enable drill-through on the bar chart.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Drill-through is used to navigate to a detailed page</w:t>
      </w:r>
      <w:r w:rsidRPr="008D7BA8">
        <w:rPr>
          <w:rFonts w:ascii="Segoe UI" w:eastAsia="Times New Roman" w:hAnsi="Segoe UI" w:cs="Segoe UI"/>
          <w:color w:val="2A2B3F"/>
          <w:sz w:val="24"/>
          <w:szCs w:val="24"/>
          <w:lang w:eastAsia="en-IN"/>
        </w:rPr>
        <w:t> related to the selected value, but </w:t>
      </w:r>
      <w:r w:rsidRPr="008D7BA8">
        <w:rPr>
          <w:rFonts w:ascii="Segoe UI" w:eastAsia="Times New Roman" w:hAnsi="Segoe UI" w:cs="Segoe UI"/>
          <w:b/>
          <w:bCs/>
          <w:color w:val="2A2B3F"/>
          <w:sz w:val="24"/>
          <w:szCs w:val="24"/>
          <w:lang w:eastAsia="en-IN"/>
        </w:rPr>
        <w:t>it does not filter other visuals on the same report page</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 enable the interaction where selecting a product category in the bar chart filters all other visuals in the report to display only the data related to the selected category, the correct approach is to </w:t>
      </w:r>
      <w:r w:rsidRPr="008D7BA8">
        <w:rPr>
          <w:rFonts w:ascii="Segoe UI" w:eastAsia="Times New Roman" w:hAnsi="Segoe UI" w:cs="Segoe UI"/>
          <w:b/>
          <w:bCs/>
          <w:color w:val="2A2B3F"/>
          <w:sz w:val="24"/>
          <w:szCs w:val="24"/>
          <w:lang w:eastAsia="en-IN"/>
        </w:rPr>
        <w:t>use the Edit Interactions option to configure interactions between visuals</w:t>
      </w:r>
      <w:r w:rsidRPr="008D7BA8">
        <w:rPr>
          <w:rFonts w:ascii="Segoe UI" w:eastAsia="Times New Roman" w:hAnsi="Segoe UI" w:cs="Segoe UI"/>
          <w:color w:val="2A2B3F"/>
          <w:sz w:val="24"/>
          <w:szCs w:val="24"/>
          <w:lang w:eastAsia="en-IN"/>
        </w:rPr>
        <w:t>. Below is a detailed explanation of why this is the best approach and how it aligns with the requirements: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1. Understanding Visual Interactions in Power BI</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Power BI allows you to configure how visuals interact with each other. By default, selecting a data point in one visual will </w:t>
      </w:r>
      <w:r w:rsidRPr="008D7BA8">
        <w:rPr>
          <w:rFonts w:ascii="Segoe UI" w:eastAsia="Times New Roman" w:hAnsi="Segoe UI" w:cs="Segoe UI"/>
          <w:b/>
          <w:bCs/>
          <w:color w:val="2A2B3F"/>
          <w:sz w:val="24"/>
          <w:szCs w:val="24"/>
          <w:lang w:eastAsia="en-IN"/>
        </w:rPr>
        <w:t>highlight</w:t>
      </w:r>
      <w:r w:rsidRPr="008D7BA8">
        <w:rPr>
          <w:rFonts w:ascii="Segoe UI" w:eastAsia="Times New Roman" w:hAnsi="Segoe UI" w:cs="Segoe UI"/>
          <w:color w:val="2A2B3F"/>
          <w:sz w:val="24"/>
          <w:szCs w:val="24"/>
          <w:lang w:eastAsia="en-IN"/>
        </w:rPr>
        <w:t> the corresponding data in other visuals. However, you can change this behavior to </w:t>
      </w:r>
      <w:r w:rsidRPr="008D7BA8">
        <w:rPr>
          <w:rFonts w:ascii="Segoe UI" w:eastAsia="Times New Roman" w:hAnsi="Segoe UI" w:cs="Segoe UI"/>
          <w:b/>
          <w:bCs/>
          <w:color w:val="2A2B3F"/>
          <w:sz w:val="24"/>
          <w:szCs w:val="24"/>
          <w:lang w:eastAsia="en-IN"/>
        </w:rPr>
        <w:t>filter</w:t>
      </w:r>
      <w:r w:rsidRPr="008D7BA8">
        <w:rPr>
          <w:rFonts w:ascii="Segoe UI" w:eastAsia="Times New Roman" w:hAnsi="Segoe UI" w:cs="Segoe UI"/>
          <w:color w:val="2A2B3F"/>
          <w:sz w:val="24"/>
          <w:szCs w:val="24"/>
          <w:lang w:eastAsia="en-IN"/>
        </w:rPr>
        <w:t> other visuals based on the selection.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2. Why Use the Edit Interactions Option?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Edit Interactions</w:t>
      </w:r>
      <w:r w:rsidRPr="008D7BA8">
        <w:rPr>
          <w:rFonts w:ascii="Segoe UI" w:eastAsia="Times New Roman" w:hAnsi="Segoe UI" w:cs="Segoe UI"/>
          <w:color w:val="2A2B3F"/>
          <w:sz w:val="24"/>
          <w:szCs w:val="24"/>
          <w:lang w:eastAsia="en-IN"/>
        </w:rPr>
        <w:t> feature is specifically designed to control how visuals interact with each other. Here’s how it works in this scenario:</w:t>
      </w:r>
    </w:p>
    <w:p w:rsidR="008D7BA8" w:rsidRPr="008D7BA8" w:rsidRDefault="008D7BA8" w:rsidP="008D7BA8">
      <w:pPr>
        <w:numPr>
          <w:ilvl w:val="0"/>
          <w:numId w:val="10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Filter Other Visuals</w:t>
      </w:r>
      <w:r w:rsidRPr="008D7BA8">
        <w:rPr>
          <w:rFonts w:ascii="Segoe UI" w:eastAsia="Times New Roman" w:hAnsi="Segoe UI" w:cs="Segoe UI"/>
          <w:color w:val="2A2B3F"/>
          <w:sz w:val="24"/>
          <w:szCs w:val="24"/>
          <w:lang w:eastAsia="en-IN"/>
        </w:rPr>
        <w:t>: By setting the interaction between the bar chart and other visuals to </w:t>
      </w:r>
      <w:r w:rsidRPr="008D7BA8">
        <w:rPr>
          <w:rFonts w:ascii="Segoe UI" w:eastAsia="Times New Roman" w:hAnsi="Segoe UI" w:cs="Segoe UI"/>
          <w:b/>
          <w:bCs/>
          <w:color w:val="2A2B3F"/>
          <w:sz w:val="24"/>
          <w:szCs w:val="24"/>
          <w:lang w:eastAsia="en-IN"/>
        </w:rPr>
        <w:t>"Filter"</w:t>
      </w:r>
      <w:r w:rsidRPr="008D7BA8">
        <w:rPr>
          <w:rFonts w:ascii="Segoe UI" w:eastAsia="Times New Roman" w:hAnsi="Segoe UI" w:cs="Segoe UI"/>
          <w:color w:val="2A2B3F"/>
          <w:sz w:val="24"/>
          <w:szCs w:val="24"/>
          <w:lang w:eastAsia="en-IN"/>
        </w:rPr>
        <w:t>, selecting a product category in the bar chart will filter all other visuals to display only the data related to the selected category.</w:t>
      </w:r>
    </w:p>
    <w:p w:rsidR="008D7BA8" w:rsidRPr="008D7BA8" w:rsidRDefault="008D7BA8" w:rsidP="008D7BA8">
      <w:pPr>
        <w:numPr>
          <w:ilvl w:val="0"/>
          <w:numId w:val="10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Flexibility</w:t>
      </w:r>
      <w:r w:rsidRPr="008D7BA8">
        <w:rPr>
          <w:rFonts w:ascii="Segoe UI" w:eastAsia="Times New Roman" w:hAnsi="Segoe UI" w:cs="Segoe UI"/>
          <w:color w:val="2A2B3F"/>
          <w:sz w:val="24"/>
          <w:szCs w:val="24"/>
          <w:lang w:eastAsia="en-IN"/>
        </w:rPr>
        <w:t>: You can configure interactions individually for each visual, allowing you to customize the behavior based on your report’s requirements.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For more details, refer to the official Microsoft documentation on </w:t>
      </w:r>
      <w:hyperlink r:id="rId130" w:history="1">
        <w:r w:rsidRPr="008D7BA8">
          <w:rPr>
            <w:rFonts w:ascii="Segoe UI" w:eastAsia="Times New Roman" w:hAnsi="Segoe UI" w:cs="Segoe UI"/>
            <w:color w:val="6D28D2"/>
            <w:sz w:val="24"/>
            <w:szCs w:val="24"/>
            <w:u w:val="single"/>
            <w:lang w:eastAsia="en-IN"/>
          </w:rPr>
          <w:t>Visual Interactions in Power BI</w:t>
        </w:r>
      </w:hyperlink>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3. Why Other Options Are Less Suitable</w:t>
      </w:r>
    </w:p>
    <w:p w:rsidR="008D7BA8" w:rsidRPr="008D7BA8" w:rsidRDefault="008D7BA8" w:rsidP="008D7BA8">
      <w:pPr>
        <w:numPr>
          <w:ilvl w:val="0"/>
          <w:numId w:val="10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Set the Bar Chart as the Master Filter</w:t>
      </w:r>
      <w:r w:rsidRPr="008D7BA8">
        <w:rPr>
          <w:rFonts w:ascii="Segoe UI" w:eastAsia="Times New Roman" w:hAnsi="Segoe UI" w:cs="Segoe UI"/>
          <w:color w:val="2A2B3F"/>
          <w:sz w:val="24"/>
          <w:szCs w:val="24"/>
          <w:lang w:eastAsia="en-IN"/>
        </w:rPr>
        <w:t>: There is no concept of a "Master Filter" in Power BI. Filters are applied at the report, page, or visual level, but not through a master-slave relationship between visuals.</w:t>
      </w:r>
    </w:p>
    <w:p w:rsidR="008D7BA8" w:rsidRPr="008D7BA8" w:rsidRDefault="008D7BA8" w:rsidP="008D7BA8">
      <w:pPr>
        <w:numPr>
          <w:ilvl w:val="0"/>
          <w:numId w:val="10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Enable Drill-Through</w:t>
      </w:r>
      <w:r w:rsidRPr="008D7BA8">
        <w:rPr>
          <w:rFonts w:ascii="Segoe UI" w:eastAsia="Times New Roman" w:hAnsi="Segoe UI" w:cs="Segoe UI"/>
          <w:color w:val="2A2B3F"/>
          <w:sz w:val="24"/>
          <w:szCs w:val="24"/>
          <w:lang w:eastAsia="en-IN"/>
        </w:rPr>
        <w:t>: Drill-through is used to navigate to a detailed page focused on a specific data point. It does not filter other visuals on the same page.</w:t>
      </w:r>
    </w:p>
    <w:p w:rsidR="008D7BA8" w:rsidRPr="008D7BA8" w:rsidRDefault="008D7BA8" w:rsidP="008D7BA8">
      <w:pPr>
        <w:numPr>
          <w:ilvl w:val="0"/>
          <w:numId w:val="10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Apply a Slicer</w:t>
      </w:r>
      <w:r w:rsidRPr="008D7BA8">
        <w:rPr>
          <w:rFonts w:ascii="Segoe UI" w:eastAsia="Times New Roman" w:hAnsi="Segoe UI" w:cs="Segoe UI"/>
          <w:color w:val="2A2B3F"/>
          <w:sz w:val="24"/>
          <w:szCs w:val="24"/>
          <w:lang w:eastAsia="en-IN"/>
        </w:rPr>
        <w:t>: While a slicer can filter the entire report, it does not address the requirement to filter visuals based on selections in the bar chart. Additionally, it adds an extra visual element to the report, which may not be necessary.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4. Implementation Steps</w:t>
      </w:r>
    </w:p>
    <w:p w:rsidR="008D7BA8" w:rsidRPr="008D7BA8" w:rsidRDefault="008D7BA8" w:rsidP="008D7BA8">
      <w:pPr>
        <w:numPr>
          <w:ilvl w:val="0"/>
          <w:numId w:val="10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Open the Power BI report in Power BI Desktop.</w:t>
      </w:r>
    </w:p>
    <w:p w:rsidR="008D7BA8" w:rsidRPr="008D7BA8" w:rsidRDefault="008D7BA8" w:rsidP="008D7BA8">
      <w:pPr>
        <w:numPr>
          <w:ilvl w:val="0"/>
          <w:numId w:val="10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Select the </w:t>
      </w:r>
      <w:r w:rsidRPr="008D7BA8">
        <w:rPr>
          <w:rFonts w:ascii="Segoe UI" w:eastAsia="Times New Roman" w:hAnsi="Segoe UI" w:cs="Segoe UI"/>
          <w:b/>
          <w:bCs/>
          <w:color w:val="2A2B3F"/>
          <w:sz w:val="24"/>
          <w:szCs w:val="24"/>
          <w:lang w:eastAsia="en-IN"/>
        </w:rPr>
        <w:t>bar chart</w:t>
      </w:r>
      <w:r w:rsidRPr="008D7BA8">
        <w:rPr>
          <w:rFonts w:ascii="Segoe UI" w:eastAsia="Times New Roman" w:hAnsi="Segoe UI" w:cs="Segoe UI"/>
          <w:color w:val="2A2B3F"/>
          <w:sz w:val="24"/>
          <w:szCs w:val="24"/>
          <w:lang w:eastAsia="en-IN"/>
        </w:rPr>
        <w:t> visual.</w:t>
      </w:r>
    </w:p>
    <w:p w:rsidR="008D7BA8" w:rsidRPr="008D7BA8" w:rsidRDefault="008D7BA8" w:rsidP="008D7BA8">
      <w:pPr>
        <w:numPr>
          <w:ilvl w:val="0"/>
          <w:numId w:val="10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Go to the </w:t>
      </w:r>
      <w:r w:rsidRPr="008D7BA8">
        <w:rPr>
          <w:rFonts w:ascii="Segoe UI" w:eastAsia="Times New Roman" w:hAnsi="Segoe UI" w:cs="Segoe UI"/>
          <w:b/>
          <w:bCs/>
          <w:color w:val="2A2B3F"/>
          <w:sz w:val="24"/>
          <w:szCs w:val="24"/>
          <w:lang w:eastAsia="en-IN"/>
        </w:rPr>
        <w:t>Format</w:t>
      </w:r>
      <w:r w:rsidRPr="008D7BA8">
        <w:rPr>
          <w:rFonts w:ascii="Segoe UI" w:eastAsia="Times New Roman" w:hAnsi="Segoe UI" w:cs="Segoe UI"/>
          <w:color w:val="2A2B3F"/>
          <w:sz w:val="24"/>
          <w:szCs w:val="24"/>
          <w:lang w:eastAsia="en-IN"/>
        </w:rPr>
        <w:t> pane and enable </w:t>
      </w:r>
      <w:r w:rsidRPr="008D7BA8">
        <w:rPr>
          <w:rFonts w:ascii="Segoe UI" w:eastAsia="Times New Roman" w:hAnsi="Segoe UI" w:cs="Segoe UI"/>
          <w:b/>
          <w:bCs/>
          <w:color w:val="2A2B3F"/>
          <w:sz w:val="24"/>
          <w:szCs w:val="24"/>
          <w:lang w:eastAsia="en-IN"/>
        </w:rPr>
        <w:t>Edit Interactions</w:t>
      </w:r>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10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For each visual in the report, set the interaction with the bar chart to </w:t>
      </w:r>
      <w:r w:rsidRPr="008D7BA8">
        <w:rPr>
          <w:rFonts w:ascii="Segoe UI" w:eastAsia="Times New Roman" w:hAnsi="Segoe UI" w:cs="Segoe UI"/>
          <w:b/>
          <w:bCs/>
          <w:color w:val="2A2B3F"/>
          <w:sz w:val="24"/>
          <w:szCs w:val="24"/>
          <w:lang w:eastAsia="en-IN"/>
        </w:rPr>
        <w:t>"Filter"</w:t>
      </w:r>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10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Verify that selecting a product category in the bar chart filters all other visuals to display only the relevant data.</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5. Benefits of Using Edit Interactions</w:t>
      </w:r>
    </w:p>
    <w:p w:rsidR="008D7BA8" w:rsidRPr="008D7BA8" w:rsidRDefault="008D7BA8" w:rsidP="008D7BA8">
      <w:pPr>
        <w:numPr>
          <w:ilvl w:val="0"/>
          <w:numId w:val="10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Dynamic Filtering</w:t>
      </w:r>
      <w:r w:rsidRPr="008D7BA8">
        <w:rPr>
          <w:rFonts w:ascii="Segoe UI" w:eastAsia="Times New Roman" w:hAnsi="Segoe UI" w:cs="Segoe UI"/>
          <w:color w:val="2A2B3F"/>
          <w:sz w:val="24"/>
          <w:szCs w:val="24"/>
          <w:lang w:eastAsia="en-IN"/>
        </w:rPr>
        <w:t>: Ensures that all visuals update dynamically based on the selection in the bar chart.</w:t>
      </w:r>
    </w:p>
    <w:p w:rsidR="008D7BA8" w:rsidRPr="008D7BA8" w:rsidRDefault="008D7BA8" w:rsidP="008D7BA8">
      <w:pPr>
        <w:numPr>
          <w:ilvl w:val="0"/>
          <w:numId w:val="10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User-Friendly</w:t>
      </w:r>
      <w:r w:rsidRPr="008D7BA8">
        <w:rPr>
          <w:rFonts w:ascii="Segoe UI" w:eastAsia="Times New Roman" w:hAnsi="Segoe UI" w:cs="Segoe UI"/>
          <w:color w:val="2A2B3F"/>
          <w:sz w:val="24"/>
          <w:szCs w:val="24"/>
          <w:lang w:eastAsia="en-IN"/>
        </w:rPr>
        <w:t>: Provides an intuitive way for users to explore data by interacting with visuals.</w:t>
      </w:r>
    </w:p>
    <w:p w:rsidR="008D7BA8" w:rsidRPr="008D7BA8" w:rsidRDefault="008D7BA8" w:rsidP="008D7BA8">
      <w:pPr>
        <w:numPr>
          <w:ilvl w:val="0"/>
          <w:numId w:val="10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No Additional Visuals</w:t>
      </w:r>
      <w:r w:rsidRPr="008D7BA8">
        <w:rPr>
          <w:rFonts w:ascii="Segoe UI" w:eastAsia="Times New Roman" w:hAnsi="Segoe UI" w:cs="Segoe UI"/>
          <w:color w:val="2A2B3F"/>
          <w:sz w:val="24"/>
          <w:szCs w:val="24"/>
          <w:lang w:eastAsia="en-IN"/>
        </w:rPr>
        <w:t>: Does not require adding extra visuals (e.g., slicers) to the report, keeping the design clean and focused.</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6. Example Scenario</w:t>
      </w:r>
    </w:p>
    <w:p w:rsidR="008D7BA8" w:rsidRPr="008D7BA8" w:rsidRDefault="008D7BA8" w:rsidP="008D7BA8">
      <w:pPr>
        <w:numPr>
          <w:ilvl w:val="0"/>
          <w:numId w:val="10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Bar Chart</w:t>
      </w:r>
      <w:r w:rsidRPr="008D7BA8">
        <w:rPr>
          <w:rFonts w:ascii="Segoe UI" w:eastAsia="Times New Roman" w:hAnsi="Segoe UI" w:cs="Segoe UI"/>
          <w:color w:val="2A2B3F"/>
          <w:sz w:val="24"/>
          <w:szCs w:val="24"/>
          <w:lang w:eastAsia="en-IN"/>
        </w:rPr>
        <w:t>: Displays sales by product category.</w:t>
      </w:r>
    </w:p>
    <w:p w:rsidR="008D7BA8" w:rsidRPr="008D7BA8" w:rsidRDefault="008D7BA8" w:rsidP="008D7BA8">
      <w:pPr>
        <w:numPr>
          <w:ilvl w:val="0"/>
          <w:numId w:val="10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Other Visuals</w:t>
      </w:r>
      <w:r w:rsidRPr="008D7BA8">
        <w:rPr>
          <w:rFonts w:ascii="Segoe UI" w:eastAsia="Times New Roman" w:hAnsi="Segoe UI" w:cs="Segoe UI"/>
          <w:color w:val="2A2B3F"/>
          <w:sz w:val="24"/>
          <w:szCs w:val="24"/>
          <w:lang w:eastAsia="en-IN"/>
        </w:rPr>
        <w:t>: Include a line chart showing sales over time, a table showing detailed sales data, and a map showing sales by region.</w:t>
      </w:r>
    </w:p>
    <w:p w:rsidR="008D7BA8" w:rsidRPr="008D7BA8" w:rsidRDefault="008D7BA8" w:rsidP="008D7BA8">
      <w:pPr>
        <w:numPr>
          <w:ilvl w:val="0"/>
          <w:numId w:val="10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Interaction</w:t>
      </w:r>
      <w:r w:rsidRPr="008D7BA8">
        <w:rPr>
          <w:rFonts w:ascii="Segoe UI" w:eastAsia="Times New Roman" w:hAnsi="Segoe UI" w:cs="Segoe UI"/>
          <w:color w:val="2A2B3F"/>
          <w:sz w:val="24"/>
          <w:szCs w:val="24"/>
          <w:lang w:eastAsia="en-IN"/>
        </w:rPr>
        <w:t>: When a user selects a product category in the bar chart, the line chart, table, and map are filtered to show only the data for the selected category.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Conclusion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 enable the interaction where selecting a product category in the bar chart filters all other visuals in the report, the correct approach is to </w:t>
      </w:r>
      <w:r w:rsidRPr="008D7BA8">
        <w:rPr>
          <w:rFonts w:ascii="Segoe UI" w:eastAsia="Times New Roman" w:hAnsi="Segoe UI" w:cs="Segoe UI"/>
          <w:b/>
          <w:bCs/>
          <w:color w:val="2A2B3F"/>
          <w:sz w:val="24"/>
          <w:szCs w:val="24"/>
          <w:lang w:eastAsia="en-IN"/>
        </w:rPr>
        <w:t>use the Edit Interactions option to configure interactions between visuals</w:t>
      </w:r>
      <w:r w:rsidRPr="008D7BA8">
        <w:rPr>
          <w:rFonts w:ascii="Segoe UI" w:eastAsia="Times New Roman" w:hAnsi="Segoe UI" w:cs="Segoe UI"/>
          <w:color w:val="2A2B3F"/>
          <w:sz w:val="24"/>
          <w:szCs w:val="24"/>
          <w:lang w:eastAsia="en-IN"/>
        </w:rPr>
        <w:t>. This ensures dynamic filtering and aligns with Power BI best practices. For more details, refer to the official Microsoft documentation:</w:t>
      </w:r>
    </w:p>
    <w:p w:rsidR="008D7BA8" w:rsidRPr="008D7BA8" w:rsidRDefault="008D7BA8" w:rsidP="008D7BA8">
      <w:pPr>
        <w:numPr>
          <w:ilvl w:val="0"/>
          <w:numId w:val="105"/>
        </w:numPr>
        <w:shd w:val="clear" w:color="auto" w:fill="FFFFFF"/>
        <w:spacing w:after="0" w:line="240" w:lineRule="auto"/>
        <w:ind w:left="0"/>
        <w:rPr>
          <w:rFonts w:ascii="Segoe UI" w:eastAsia="Times New Roman" w:hAnsi="Segoe UI" w:cs="Segoe UI"/>
          <w:color w:val="2A2B3F"/>
          <w:sz w:val="24"/>
          <w:szCs w:val="24"/>
          <w:lang w:eastAsia="en-IN"/>
        </w:rPr>
      </w:pPr>
      <w:hyperlink r:id="rId131" w:history="1">
        <w:r w:rsidRPr="008D7BA8">
          <w:rPr>
            <w:rFonts w:ascii="Segoe UI" w:eastAsia="Times New Roman" w:hAnsi="Segoe UI" w:cs="Segoe UI"/>
            <w:color w:val="6D28D2"/>
            <w:sz w:val="24"/>
            <w:szCs w:val="24"/>
            <w:u w:val="single"/>
            <w:lang w:eastAsia="en-IN"/>
          </w:rPr>
          <w:t>Visual Interactions in Power BI</w:t>
        </w:r>
      </w:hyperlink>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Visualize and analyze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42</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BrightLens Analytics, you need to create a measure that calculates the total sales for "Electronics" and "Furniture" categories, but only for transactions where the Quantity is greater than 5. The Sales and Products tables are linked, and the Sales table contains:</w:t>
      </w:r>
    </w:p>
    <w:p w:rsidR="008D7BA8" w:rsidRPr="008D7BA8" w:rsidRDefault="008D7BA8" w:rsidP="008D7BA8">
      <w:pPr>
        <w:numPr>
          <w:ilvl w:val="0"/>
          <w:numId w:val="106"/>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ProductID</w:t>
      </w:r>
    </w:p>
    <w:p w:rsidR="008D7BA8" w:rsidRPr="008D7BA8" w:rsidRDefault="008D7BA8" w:rsidP="008D7BA8">
      <w:pPr>
        <w:numPr>
          <w:ilvl w:val="0"/>
          <w:numId w:val="106"/>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Quantity</w:t>
      </w:r>
    </w:p>
    <w:p w:rsidR="008D7BA8" w:rsidRPr="008D7BA8" w:rsidRDefault="008D7BA8" w:rsidP="008D7BA8">
      <w:pPr>
        <w:numPr>
          <w:ilvl w:val="0"/>
          <w:numId w:val="106"/>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SalesAmount</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Products table contains:</w:t>
      </w:r>
    </w:p>
    <w:p w:rsidR="008D7BA8" w:rsidRPr="008D7BA8" w:rsidRDefault="008D7BA8" w:rsidP="008D7BA8">
      <w:pPr>
        <w:numPr>
          <w:ilvl w:val="0"/>
          <w:numId w:val="107"/>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ProductID</w:t>
      </w:r>
    </w:p>
    <w:p w:rsidR="008D7BA8" w:rsidRPr="008D7BA8" w:rsidRDefault="008D7BA8" w:rsidP="008D7BA8">
      <w:pPr>
        <w:numPr>
          <w:ilvl w:val="0"/>
          <w:numId w:val="107"/>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i/>
          <w:iCs/>
          <w:color w:val="2A2B3F"/>
          <w:sz w:val="24"/>
          <w:szCs w:val="24"/>
          <w:lang w:eastAsia="en-IN"/>
        </w:rPr>
        <w:t>Category</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Which formulas would calculate this measure? (Select all that apply.)</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Consolas" w:eastAsia="Times New Roman" w:hAnsi="Consolas" w:cs="Courier New"/>
          <w:b/>
          <w:bCs/>
          <w:color w:val="C4710D"/>
          <w:bdr w:val="single" w:sz="6" w:space="0" w:color="D1D2E0" w:frame="1"/>
          <w:shd w:val="clear" w:color="auto" w:fill="FFFFFF"/>
          <w:lang w:eastAsia="en-IN"/>
        </w:rPr>
        <w:t>CALCULATE(SUM(Sales[SalesAmount]), FILTER(Sales, Sales[Quantity] &gt; 5), Products[Category] IN {"Electronics", "Furniture"})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Consolas" w:eastAsia="Times New Roman" w:hAnsi="Consolas" w:cs="Courier New"/>
          <w:color w:val="C4710D"/>
          <w:bdr w:val="single" w:sz="6" w:space="0" w:color="D1D2E0" w:frame="1"/>
          <w:shd w:val="clear" w:color="auto" w:fill="FFFFFF"/>
          <w:lang w:eastAsia="en-IN"/>
        </w:rPr>
        <w:t>FILTER(Sales, Sales[Quantity] &gt; 5)</w:t>
      </w:r>
      <w:r w:rsidRPr="008D7BA8">
        <w:rPr>
          <w:rFonts w:ascii="Segoe UI" w:eastAsia="Times New Roman" w:hAnsi="Segoe UI" w:cs="Segoe UI"/>
          <w:color w:val="2A2B3F"/>
          <w:sz w:val="24"/>
          <w:szCs w:val="24"/>
          <w:lang w:eastAsia="en-IN"/>
        </w:rPr>
        <w:t> correctly restricts the calculation to transactions where Quantity &gt; 5.</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Consolas" w:eastAsia="Times New Roman" w:hAnsi="Consolas" w:cs="Courier New"/>
          <w:color w:val="C4710D"/>
          <w:bdr w:val="single" w:sz="6" w:space="0" w:color="D1D2E0" w:frame="1"/>
          <w:shd w:val="clear" w:color="auto" w:fill="FFFFFF"/>
          <w:lang w:eastAsia="en-IN"/>
        </w:rPr>
        <w:t>Products[Category] IN {"Electronics", "Furniture"}</w:t>
      </w:r>
      <w:r w:rsidRPr="008D7BA8">
        <w:rPr>
          <w:rFonts w:ascii="Segoe UI" w:eastAsia="Times New Roman" w:hAnsi="Segoe UI" w:cs="Segoe UI"/>
          <w:color w:val="2A2B3F"/>
          <w:sz w:val="24"/>
          <w:szCs w:val="24"/>
          <w:lang w:eastAsia="en-IN"/>
        </w:rPr>
        <w:t> ensures that only relevant product categories are included.</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Consolas" w:eastAsia="Times New Roman" w:hAnsi="Consolas" w:cs="Courier New"/>
          <w:b/>
          <w:bCs/>
          <w:color w:val="C4710D"/>
          <w:bdr w:val="single" w:sz="6" w:space="0" w:color="D1D2E0" w:frame="1"/>
          <w:shd w:val="clear" w:color="auto" w:fill="FFFFFF"/>
          <w:lang w:eastAsia="en-IN"/>
        </w:rPr>
        <w:t>CALCULATE(SUM(Sales[SalesAmount]), Sales[Quantity] &gt; 5, Products[Category] = "Electronics" || Products[Category] = "Furniture")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Consolas" w:eastAsia="Times New Roman" w:hAnsi="Consolas" w:cs="Courier New"/>
          <w:color w:val="C4710D"/>
          <w:bdr w:val="single" w:sz="6" w:space="0" w:color="D1D2E0" w:frame="1"/>
          <w:shd w:val="clear" w:color="auto" w:fill="FFFFFF"/>
          <w:lang w:eastAsia="en-IN"/>
        </w:rPr>
        <w:t>Sales[Quantity] &gt; 5</w:t>
      </w:r>
      <w:r w:rsidRPr="008D7BA8">
        <w:rPr>
          <w:rFonts w:ascii="Segoe UI" w:eastAsia="Times New Roman" w:hAnsi="Segoe UI" w:cs="Segoe UI"/>
          <w:color w:val="2A2B3F"/>
          <w:sz w:val="24"/>
          <w:szCs w:val="24"/>
          <w:lang w:eastAsia="en-IN"/>
        </w:rPr>
        <w:t> is </w:t>
      </w:r>
      <w:r w:rsidRPr="008D7BA8">
        <w:rPr>
          <w:rFonts w:ascii="Segoe UI" w:eastAsia="Times New Roman" w:hAnsi="Segoe UI" w:cs="Segoe UI"/>
          <w:b/>
          <w:bCs/>
          <w:color w:val="2A2B3F"/>
          <w:sz w:val="24"/>
          <w:szCs w:val="24"/>
          <w:lang w:eastAsia="en-IN"/>
        </w:rPr>
        <w:t>not wrapped in a FILTER function</w:t>
      </w:r>
      <w:r w:rsidRPr="008D7BA8">
        <w:rPr>
          <w:rFonts w:ascii="Segoe UI" w:eastAsia="Times New Roman" w:hAnsi="Segoe UI" w:cs="Segoe UI"/>
          <w:color w:val="2A2B3F"/>
          <w:sz w:val="24"/>
          <w:szCs w:val="24"/>
          <w:lang w:eastAsia="en-IN"/>
        </w:rPr>
        <w:t>, making it </w:t>
      </w:r>
      <w:r w:rsidRPr="008D7BA8">
        <w:rPr>
          <w:rFonts w:ascii="Segoe UI" w:eastAsia="Times New Roman" w:hAnsi="Segoe UI" w:cs="Segoe UI"/>
          <w:b/>
          <w:bCs/>
          <w:color w:val="2A2B3F"/>
          <w:sz w:val="24"/>
          <w:szCs w:val="24"/>
          <w:lang w:eastAsia="en-IN"/>
        </w:rPr>
        <w:t>invalid inside CALCULATE</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Consolas" w:eastAsia="Times New Roman" w:hAnsi="Consolas" w:cs="Courier New"/>
          <w:color w:val="C4710D"/>
          <w:bdr w:val="single" w:sz="6" w:space="0" w:color="D1D2E0" w:frame="1"/>
          <w:shd w:val="clear" w:color="auto" w:fill="FFFFFF"/>
          <w:lang w:eastAsia="en-IN"/>
        </w:rPr>
        <w:t>Products[Category] = "Electronics" || Products[Category] = "Furniture"</w:t>
      </w:r>
      <w:r w:rsidRPr="008D7BA8">
        <w:rPr>
          <w:rFonts w:ascii="Segoe UI" w:eastAsia="Times New Roman" w:hAnsi="Segoe UI" w:cs="Segoe UI"/>
          <w:color w:val="2A2B3F"/>
          <w:sz w:val="24"/>
          <w:szCs w:val="24"/>
          <w:lang w:eastAsia="en-IN"/>
        </w:rPr>
        <w:t> is </w:t>
      </w:r>
      <w:r w:rsidRPr="008D7BA8">
        <w:rPr>
          <w:rFonts w:ascii="Segoe UI" w:eastAsia="Times New Roman" w:hAnsi="Segoe UI" w:cs="Segoe UI"/>
          <w:b/>
          <w:bCs/>
          <w:color w:val="2A2B3F"/>
          <w:sz w:val="24"/>
          <w:szCs w:val="24"/>
          <w:lang w:eastAsia="en-IN"/>
        </w:rPr>
        <w:t>not valid syntax</w:t>
      </w:r>
      <w:r w:rsidRPr="008D7BA8">
        <w:rPr>
          <w:rFonts w:ascii="Segoe UI" w:eastAsia="Times New Roman" w:hAnsi="Segoe UI" w:cs="Segoe UI"/>
          <w:color w:val="2A2B3F"/>
          <w:sz w:val="24"/>
          <w:szCs w:val="24"/>
          <w:lang w:eastAsia="en-IN"/>
        </w:rPr>
        <w:t> in CALCULATE. The </w:t>
      </w:r>
      <w:r w:rsidRPr="008D7BA8">
        <w:rPr>
          <w:rFonts w:ascii="Consolas" w:eastAsia="Times New Roman" w:hAnsi="Consolas" w:cs="Courier New"/>
          <w:color w:val="C4710D"/>
          <w:bdr w:val="single" w:sz="6" w:space="0" w:color="D1D2E0" w:frame="1"/>
          <w:shd w:val="clear" w:color="auto" w:fill="FFFFFF"/>
          <w:lang w:eastAsia="en-IN"/>
        </w:rPr>
        <w:t>IN</w:t>
      </w:r>
      <w:r w:rsidRPr="008D7BA8">
        <w:rPr>
          <w:rFonts w:ascii="Segoe UI" w:eastAsia="Times New Roman" w:hAnsi="Segoe UI" w:cs="Segoe UI"/>
          <w:color w:val="2A2B3F"/>
          <w:sz w:val="24"/>
          <w:szCs w:val="24"/>
          <w:lang w:eastAsia="en-IN"/>
        </w:rPr>
        <w:t> operator should be used instead</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Consolas" w:eastAsia="Times New Roman" w:hAnsi="Consolas" w:cs="Courier New"/>
          <w:b/>
          <w:bCs/>
          <w:color w:val="C4710D"/>
          <w:bdr w:val="single" w:sz="6" w:space="0" w:color="D1D2E0" w:frame="1"/>
          <w:shd w:val="clear" w:color="auto" w:fill="FFFFFF"/>
          <w:lang w:eastAsia="en-IN"/>
        </w:rPr>
        <w:t>CALCULATE(SUM(Sales[SalesAmount]), FILTER(Sales, Sales[Quantity] &gt; 5 &amp;&amp; Products[Category] IN {"Electronics", "Furniture"}))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Consolas" w:eastAsia="Times New Roman" w:hAnsi="Consolas" w:cs="Courier New"/>
          <w:color w:val="C4710D"/>
          <w:bdr w:val="single" w:sz="6" w:space="0" w:color="D1D2E0" w:frame="1"/>
          <w:shd w:val="clear" w:color="auto" w:fill="FFFFFF"/>
          <w:lang w:eastAsia="en-IN"/>
        </w:rPr>
        <w:t>FILTER</w:t>
      </w:r>
      <w:r w:rsidRPr="008D7BA8">
        <w:rPr>
          <w:rFonts w:ascii="Segoe UI" w:eastAsia="Times New Roman" w:hAnsi="Segoe UI" w:cs="Segoe UI"/>
          <w:color w:val="2A2B3F"/>
          <w:sz w:val="24"/>
          <w:szCs w:val="24"/>
          <w:lang w:eastAsia="en-IN"/>
        </w:rPr>
        <w:t> function only operates on a </w:t>
      </w:r>
      <w:r w:rsidRPr="008D7BA8">
        <w:rPr>
          <w:rFonts w:ascii="Segoe UI" w:eastAsia="Times New Roman" w:hAnsi="Segoe UI" w:cs="Segoe UI"/>
          <w:b/>
          <w:bCs/>
          <w:color w:val="2A2B3F"/>
          <w:sz w:val="24"/>
          <w:szCs w:val="24"/>
          <w:lang w:eastAsia="en-IN"/>
        </w:rPr>
        <w:t>single table</w:t>
      </w:r>
      <w:r w:rsidRPr="008D7BA8">
        <w:rPr>
          <w:rFonts w:ascii="Segoe UI" w:eastAsia="Times New Roman" w:hAnsi="Segoe UI" w:cs="Segoe UI"/>
          <w:color w:val="2A2B3F"/>
          <w:sz w:val="24"/>
          <w:szCs w:val="24"/>
          <w:lang w:eastAsia="en-IN"/>
        </w:rPr>
        <w:t> at a time. Since </w:t>
      </w:r>
      <w:r w:rsidRPr="008D7BA8">
        <w:rPr>
          <w:rFonts w:ascii="Consolas" w:eastAsia="Times New Roman" w:hAnsi="Consolas" w:cs="Courier New"/>
          <w:color w:val="C4710D"/>
          <w:bdr w:val="single" w:sz="6" w:space="0" w:color="D1D2E0" w:frame="1"/>
          <w:shd w:val="clear" w:color="auto" w:fill="FFFFFF"/>
          <w:lang w:eastAsia="en-IN"/>
        </w:rPr>
        <w:t>Products[Category]</w:t>
      </w:r>
      <w:r w:rsidRPr="008D7BA8">
        <w:rPr>
          <w:rFonts w:ascii="Segoe UI" w:eastAsia="Times New Roman" w:hAnsi="Segoe UI" w:cs="Segoe UI"/>
          <w:color w:val="2A2B3F"/>
          <w:sz w:val="24"/>
          <w:szCs w:val="24"/>
          <w:lang w:eastAsia="en-IN"/>
        </w:rPr>
        <w:t> belongs to the </w:t>
      </w:r>
      <w:r w:rsidRPr="008D7BA8">
        <w:rPr>
          <w:rFonts w:ascii="Segoe UI" w:eastAsia="Times New Roman" w:hAnsi="Segoe UI" w:cs="Segoe UI"/>
          <w:b/>
          <w:bCs/>
          <w:color w:val="2A2B3F"/>
          <w:sz w:val="24"/>
          <w:szCs w:val="24"/>
          <w:lang w:eastAsia="en-IN"/>
        </w:rPr>
        <w:t>Products</w:t>
      </w:r>
      <w:r w:rsidRPr="008D7BA8">
        <w:rPr>
          <w:rFonts w:ascii="Segoe UI" w:eastAsia="Times New Roman" w:hAnsi="Segoe UI" w:cs="Segoe UI"/>
          <w:color w:val="2A2B3F"/>
          <w:sz w:val="24"/>
          <w:szCs w:val="24"/>
          <w:lang w:eastAsia="en-IN"/>
        </w:rPr>
        <w:t> table, it </w:t>
      </w:r>
      <w:r w:rsidRPr="008D7BA8">
        <w:rPr>
          <w:rFonts w:ascii="Segoe UI" w:eastAsia="Times New Roman" w:hAnsi="Segoe UI" w:cs="Segoe UI"/>
          <w:b/>
          <w:bCs/>
          <w:color w:val="2A2B3F"/>
          <w:sz w:val="24"/>
          <w:szCs w:val="24"/>
          <w:lang w:eastAsia="en-IN"/>
        </w:rPr>
        <w:t>cannot be referenced directly inside FILTER(Sales, …)</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correct approach would be to </w:t>
      </w:r>
      <w:r w:rsidRPr="008D7BA8">
        <w:rPr>
          <w:rFonts w:ascii="Segoe UI" w:eastAsia="Times New Roman" w:hAnsi="Segoe UI" w:cs="Segoe UI"/>
          <w:b/>
          <w:bCs/>
          <w:color w:val="2A2B3F"/>
          <w:sz w:val="24"/>
          <w:szCs w:val="24"/>
          <w:lang w:eastAsia="en-IN"/>
        </w:rPr>
        <w:t>apply a separate filter on the Products table</w:t>
      </w:r>
      <w:r w:rsidRPr="008D7BA8">
        <w:rPr>
          <w:rFonts w:ascii="Segoe UI" w:eastAsia="Times New Roman" w:hAnsi="Segoe UI" w:cs="Segoe UI"/>
          <w:color w:val="2A2B3F"/>
          <w:sz w:val="24"/>
          <w:szCs w:val="24"/>
          <w:lang w:eastAsia="en-IN"/>
        </w:rPr>
        <w:t> inside CALCULATE.</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Consolas" w:eastAsia="Times New Roman" w:hAnsi="Consolas" w:cs="Courier New"/>
          <w:b/>
          <w:bCs/>
          <w:color w:val="C4710D"/>
          <w:bdr w:val="single" w:sz="6" w:space="0" w:color="D1D2E0" w:frame="1"/>
          <w:shd w:val="clear" w:color="auto" w:fill="FFFFFF"/>
          <w:lang w:eastAsia="en-IN"/>
        </w:rPr>
        <w:t>CALCULATE(SUM(Sales[SalesAmount]), Products[Category] IN {"Electronics", "Furniture"}, Sales[Quantity] &gt; 5)</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Consolas" w:eastAsia="Times New Roman" w:hAnsi="Consolas" w:cs="Courier New"/>
          <w:color w:val="C4710D"/>
          <w:bdr w:val="single" w:sz="6" w:space="0" w:color="D1D2E0" w:frame="1"/>
          <w:shd w:val="clear" w:color="auto" w:fill="FFFFFF"/>
          <w:lang w:eastAsia="en-IN"/>
        </w:rPr>
        <w:t>IN</w:t>
      </w:r>
      <w:r w:rsidRPr="008D7BA8">
        <w:rPr>
          <w:rFonts w:ascii="Segoe UI" w:eastAsia="Times New Roman" w:hAnsi="Segoe UI" w:cs="Segoe UI"/>
          <w:color w:val="2A2B3F"/>
          <w:sz w:val="24"/>
          <w:szCs w:val="24"/>
          <w:lang w:eastAsia="en-IN"/>
        </w:rPr>
        <w:t> operator efficiently applies the category filter.</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Consolas" w:eastAsia="Times New Roman" w:hAnsi="Consolas" w:cs="Courier New"/>
          <w:color w:val="C4710D"/>
          <w:bdr w:val="single" w:sz="6" w:space="0" w:color="D1D2E0" w:frame="1"/>
          <w:shd w:val="clear" w:color="auto" w:fill="FFFFFF"/>
          <w:lang w:eastAsia="en-IN"/>
        </w:rPr>
        <w:t>Sales[Quantity] &gt; 5</w:t>
      </w:r>
      <w:r w:rsidRPr="008D7BA8">
        <w:rPr>
          <w:rFonts w:ascii="Segoe UI" w:eastAsia="Times New Roman" w:hAnsi="Segoe UI" w:cs="Segoe UI"/>
          <w:color w:val="2A2B3F"/>
          <w:sz w:val="24"/>
          <w:szCs w:val="24"/>
          <w:lang w:eastAsia="en-IN"/>
        </w:rPr>
        <w:t> is a valid logical condition that applies to the calculation.</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Model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43</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analyzing sales trends in Power BI. The line chart shows the Sum of Order Total by Day. To predict future sales trends, you enable the Forecast feature as shown in the image.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7734300" cy="4145280"/>
            <wp:effectExtent l="0" t="0" r="0" b="7620"/>
            <wp:docPr id="15" name="Picture 15" descr="https://img-c.udemycdn.com/redactor/raw/practice_test_question/2025-01-27_15-34-54-5e118d90e0686b7284bb4153f84ed0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img-c.udemycdn.com/redactor/raw/practice_test_question/2025-01-27_15-34-54-5e118d90e0686b7284bb4153f84ed047.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7734300" cy="414528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is the function of the Forecast length option in the Forecast pane?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It specifies the total number of data points to use for forecasting.</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The total number of historical data points used is determined by Power BI’s forecasting algorithm</w:t>
      </w:r>
      <w:r w:rsidRPr="008D7BA8">
        <w:rPr>
          <w:rFonts w:ascii="Segoe UI" w:eastAsia="Times New Roman" w:hAnsi="Segoe UI" w:cs="Segoe UI"/>
          <w:color w:val="2A2B3F"/>
          <w:sz w:val="24"/>
          <w:szCs w:val="24"/>
          <w:lang w:eastAsia="en-IN"/>
        </w:rPr>
        <w:t>, not the Forecast Length setting.</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It sets the number of historical data points to ignore in the forecast.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Power BI has an "Ignore the last" setting</w:t>
      </w:r>
      <w:r w:rsidRPr="008D7BA8">
        <w:rPr>
          <w:rFonts w:ascii="Segoe UI" w:eastAsia="Times New Roman" w:hAnsi="Segoe UI" w:cs="Segoe UI"/>
          <w:color w:val="2A2B3F"/>
          <w:sz w:val="24"/>
          <w:szCs w:val="24"/>
          <w:lang w:eastAsia="en-IN"/>
        </w:rPr>
        <w:t> for skipping recent data points that may be incomplete or unreliable, but </w:t>
      </w:r>
      <w:r w:rsidRPr="008D7BA8">
        <w:rPr>
          <w:rFonts w:ascii="Segoe UI" w:eastAsia="Times New Roman" w:hAnsi="Segoe UI" w:cs="Segoe UI"/>
          <w:b/>
          <w:bCs/>
          <w:color w:val="2A2B3F"/>
          <w:sz w:val="24"/>
          <w:szCs w:val="24"/>
          <w:lang w:eastAsia="en-IN"/>
        </w:rPr>
        <w:t>this is separate from the Forecast Length option</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It determines how far into the future the forecast will extend.</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Forecast Length</w:t>
      </w:r>
      <w:r w:rsidRPr="008D7BA8">
        <w:rPr>
          <w:rFonts w:ascii="Segoe UI" w:eastAsia="Times New Roman" w:hAnsi="Segoe UI" w:cs="Segoe UI"/>
          <w:color w:val="2A2B3F"/>
          <w:sz w:val="24"/>
          <w:szCs w:val="24"/>
          <w:lang w:eastAsia="en-IN"/>
        </w:rPr>
        <w:t> option in Power BI defines how many </w:t>
      </w:r>
      <w:r w:rsidRPr="008D7BA8">
        <w:rPr>
          <w:rFonts w:ascii="Segoe UI" w:eastAsia="Times New Roman" w:hAnsi="Segoe UI" w:cs="Segoe UI"/>
          <w:b/>
          <w:bCs/>
          <w:color w:val="2A2B3F"/>
          <w:sz w:val="24"/>
          <w:szCs w:val="24"/>
          <w:lang w:eastAsia="en-IN"/>
        </w:rPr>
        <w:t>future data points</w:t>
      </w:r>
      <w:r w:rsidRPr="008D7BA8">
        <w:rPr>
          <w:rFonts w:ascii="Segoe UI" w:eastAsia="Times New Roman" w:hAnsi="Segoe UI" w:cs="Segoe UI"/>
          <w:color w:val="2A2B3F"/>
          <w:sz w:val="24"/>
          <w:szCs w:val="24"/>
          <w:lang w:eastAsia="en-IN"/>
        </w:rPr>
        <w:t> (e.g., days, months, years) will be predicted by the model.</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w:t>
      </w:r>
      <w:r w:rsidRPr="008D7BA8">
        <w:rPr>
          <w:rFonts w:ascii="Segoe UI" w:eastAsia="Times New Roman" w:hAnsi="Segoe UI" w:cs="Segoe UI"/>
          <w:b/>
          <w:bCs/>
          <w:color w:val="2A2B3F"/>
          <w:sz w:val="24"/>
          <w:szCs w:val="24"/>
          <w:lang w:eastAsia="en-IN"/>
        </w:rPr>
        <w:t>controls the range of the forecasted trend</w:t>
      </w:r>
      <w:r w:rsidRPr="008D7BA8">
        <w:rPr>
          <w:rFonts w:ascii="Segoe UI" w:eastAsia="Times New Roman" w:hAnsi="Segoe UI" w:cs="Segoe UI"/>
          <w:color w:val="2A2B3F"/>
          <w:sz w:val="24"/>
          <w:szCs w:val="24"/>
          <w:lang w:eastAsia="en-IN"/>
        </w:rPr>
        <w:t>, helping users visualize possible future values.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It defines the confidence interval for the forecast.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Confidence intervals determine the uncertainty range</w:t>
      </w:r>
      <w:r w:rsidRPr="008D7BA8">
        <w:rPr>
          <w:rFonts w:ascii="Segoe UI" w:eastAsia="Times New Roman" w:hAnsi="Segoe UI" w:cs="Segoe UI"/>
          <w:color w:val="2A2B3F"/>
          <w:sz w:val="24"/>
          <w:szCs w:val="24"/>
          <w:lang w:eastAsia="en-IN"/>
        </w:rPr>
        <w:t> around the forecasted values, but </w:t>
      </w:r>
      <w:r w:rsidRPr="008D7BA8">
        <w:rPr>
          <w:rFonts w:ascii="Segoe UI" w:eastAsia="Times New Roman" w:hAnsi="Segoe UI" w:cs="Segoe UI"/>
          <w:b/>
          <w:bCs/>
          <w:color w:val="2A2B3F"/>
          <w:sz w:val="24"/>
          <w:szCs w:val="24"/>
          <w:lang w:eastAsia="en-IN"/>
        </w:rPr>
        <w:t>this is a separate setting</w:t>
      </w:r>
      <w:r w:rsidRPr="008D7BA8">
        <w:rPr>
          <w:rFonts w:ascii="Segoe UI" w:eastAsia="Times New Roman" w:hAnsi="Segoe UI" w:cs="Segoe UI"/>
          <w:color w:val="2A2B3F"/>
          <w:sz w:val="24"/>
          <w:szCs w:val="24"/>
          <w:lang w:eastAsia="en-IN"/>
        </w:rPr>
        <w:t> in the Forecast pane.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Forecast length</w:t>
      </w:r>
      <w:r w:rsidRPr="008D7BA8">
        <w:rPr>
          <w:rFonts w:ascii="Segoe UI" w:eastAsia="Times New Roman" w:hAnsi="Segoe UI" w:cs="Segoe UI"/>
          <w:color w:val="2A2B3F"/>
          <w:sz w:val="24"/>
          <w:szCs w:val="24"/>
          <w:lang w:eastAsia="en-IN"/>
        </w:rPr>
        <w:t> option in the Forecast pane of Power BI determines </w:t>
      </w:r>
      <w:r w:rsidRPr="008D7BA8">
        <w:rPr>
          <w:rFonts w:ascii="Segoe UI" w:eastAsia="Times New Roman" w:hAnsi="Segoe UI" w:cs="Segoe UI"/>
          <w:b/>
          <w:bCs/>
          <w:color w:val="2A2B3F"/>
          <w:sz w:val="24"/>
          <w:szCs w:val="24"/>
          <w:lang w:eastAsia="en-IN"/>
        </w:rPr>
        <w:t>how far into the future the forecast will extend</w:t>
      </w:r>
      <w:r w:rsidRPr="008D7BA8">
        <w:rPr>
          <w:rFonts w:ascii="Segoe UI" w:eastAsia="Times New Roman" w:hAnsi="Segoe UI" w:cs="Segoe UI"/>
          <w:color w:val="2A2B3F"/>
          <w:sz w:val="24"/>
          <w:szCs w:val="24"/>
          <w:lang w:eastAsia="en-IN"/>
        </w:rPr>
        <w:t>. Below is a detailed explanation of why this is the correct answer and how it aligns with the functionality of the Forecast feature in Power BI:</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1. Understanding the Forecast Feature in Power BI</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Forecast</w:t>
      </w:r>
      <w:r w:rsidRPr="008D7BA8">
        <w:rPr>
          <w:rFonts w:ascii="Segoe UI" w:eastAsia="Times New Roman" w:hAnsi="Segoe UI" w:cs="Segoe UI"/>
          <w:color w:val="2A2B3F"/>
          <w:sz w:val="24"/>
          <w:szCs w:val="24"/>
          <w:lang w:eastAsia="en-IN"/>
        </w:rPr>
        <w:t> feature in Power BI allows you to predict future trends based on historical data. It uses time-series analysis to generate forecasts, which can be visualized as an extension of the line chart. The Forecast pane includes several options to customize the forecast, including </w:t>
      </w:r>
      <w:r w:rsidRPr="008D7BA8">
        <w:rPr>
          <w:rFonts w:ascii="Segoe UI" w:eastAsia="Times New Roman" w:hAnsi="Segoe UI" w:cs="Segoe UI"/>
          <w:b/>
          <w:bCs/>
          <w:color w:val="2A2B3F"/>
          <w:sz w:val="24"/>
          <w:szCs w:val="24"/>
          <w:lang w:eastAsia="en-IN"/>
        </w:rPr>
        <w:t>Forecast length</w:t>
      </w:r>
      <w:r w:rsidRPr="008D7BA8">
        <w:rPr>
          <w:rFonts w:ascii="Segoe UI" w:eastAsia="Times New Roman" w:hAnsi="Segoe UI" w:cs="Segoe UI"/>
          <w:color w:val="2A2B3F"/>
          <w:sz w:val="24"/>
          <w:szCs w:val="24"/>
          <w:lang w:eastAsia="en-IN"/>
        </w:rPr>
        <w:t>, </w:t>
      </w:r>
      <w:r w:rsidRPr="008D7BA8">
        <w:rPr>
          <w:rFonts w:ascii="Segoe UI" w:eastAsia="Times New Roman" w:hAnsi="Segoe UI" w:cs="Segoe UI"/>
          <w:b/>
          <w:bCs/>
          <w:color w:val="2A2B3F"/>
          <w:sz w:val="24"/>
          <w:szCs w:val="24"/>
          <w:lang w:eastAsia="en-IN"/>
        </w:rPr>
        <w:t>Ignore last</w:t>
      </w:r>
      <w:r w:rsidRPr="008D7BA8">
        <w:rPr>
          <w:rFonts w:ascii="Segoe UI" w:eastAsia="Times New Roman" w:hAnsi="Segoe UI" w:cs="Segoe UI"/>
          <w:color w:val="2A2B3F"/>
          <w:sz w:val="24"/>
          <w:szCs w:val="24"/>
          <w:lang w:eastAsia="en-IN"/>
        </w:rPr>
        <w:t>, and </w:t>
      </w:r>
      <w:r w:rsidRPr="008D7BA8">
        <w:rPr>
          <w:rFonts w:ascii="Segoe UI" w:eastAsia="Times New Roman" w:hAnsi="Segoe UI" w:cs="Segoe UI"/>
          <w:b/>
          <w:bCs/>
          <w:color w:val="2A2B3F"/>
          <w:sz w:val="24"/>
          <w:szCs w:val="24"/>
          <w:lang w:eastAsia="en-IN"/>
        </w:rPr>
        <w:t>Confidence interval</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2. Function of the Forecast Length Option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Forecast length</w:t>
      </w:r>
      <w:r w:rsidRPr="008D7BA8">
        <w:rPr>
          <w:rFonts w:ascii="Segoe UI" w:eastAsia="Times New Roman" w:hAnsi="Segoe UI" w:cs="Segoe UI"/>
          <w:color w:val="2A2B3F"/>
          <w:sz w:val="24"/>
          <w:szCs w:val="24"/>
          <w:lang w:eastAsia="en-IN"/>
        </w:rPr>
        <w:t> option specifies the number of future data points (e.g., days, weeks, months) that the forecast will predict. For example:</w:t>
      </w:r>
    </w:p>
    <w:p w:rsidR="008D7BA8" w:rsidRPr="008D7BA8" w:rsidRDefault="008D7BA8" w:rsidP="008D7BA8">
      <w:pPr>
        <w:numPr>
          <w:ilvl w:val="0"/>
          <w:numId w:val="10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If your line chart shows daily sales data and you set the Forecast length to </w:t>
      </w:r>
      <w:r w:rsidRPr="008D7BA8">
        <w:rPr>
          <w:rFonts w:ascii="Segoe UI" w:eastAsia="Times New Roman" w:hAnsi="Segoe UI" w:cs="Segoe UI"/>
          <w:b/>
          <w:bCs/>
          <w:color w:val="2A2B3F"/>
          <w:sz w:val="24"/>
          <w:szCs w:val="24"/>
          <w:lang w:eastAsia="en-IN"/>
        </w:rPr>
        <w:t>30</w:t>
      </w:r>
      <w:r w:rsidRPr="008D7BA8">
        <w:rPr>
          <w:rFonts w:ascii="Segoe UI" w:eastAsia="Times New Roman" w:hAnsi="Segoe UI" w:cs="Segoe UI"/>
          <w:color w:val="2A2B3F"/>
          <w:sz w:val="24"/>
          <w:szCs w:val="24"/>
          <w:lang w:eastAsia="en-IN"/>
        </w:rPr>
        <w:t>, Power BI will predict sales for the next </w:t>
      </w:r>
      <w:r w:rsidRPr="008D7BA8">
        <w:rPr>
          <w:rFonts w:ascii="Segoe UI" w:eastAsia="Times New Roman" w:hAnsi="Segoe UI" w:cs="Segoe UI"/>
          <w:b/>
          <w:bCs/>
          <w:color w:val="2A2B3F"/>
          <w:sz w:val="24"/>
          <w:szCs w:val="24"/>
          <w:lang w:eastAsia="en-IN"/>
        </w:rPr>
        <w:t>30 days</w:t>
      </w:r>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10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option directly controls how far into the future the forecast extends, making it a critical parameter for trend analysis.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3. Why Other Options Are Incorrect</w:t>
      </w:r>
    </w:p>
    <w:p w:rsidR="008D7BA8" w:rsidRPr="008D7BA8" w:rsidRDefault="008D7BA8" w:rsidP="008D7BA8">
      <w:pPr>
        <w:numPr>
          <w:ilvl w:val="0"/>
          <w:numId w:val="10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Specifies the total number of data points to use for forecasting</w:t>
      </w:r>
      <w:r w:rsidRPr="008D7BA8">
        <w:rPr>
          <w:rFonts w:ascii="Segoe UI" w:eastAsia="Times New Roman" w:hAnsi="Segoe UI" w:cs="Segoe UI"/>
          <w:color w:val="2A2B3F"/>
          <w:sz w:val="24"/>
          <w:szCs w:val="24"/>
          <w:lang w:eastAsia="en-IN"/>
        </w:rPr>
        <w:t>: This is incorrect because the Forecast length option does not determine the number of historical data points used for forecasting. Instead, it controls the number of future data points to predict.</w:t>
      </w:r>
    </w:p>
    <w:p w:rsidR="008D7BA8" w:rsidRPr="008D7BA8" w:rsidRDefault="008D7BA8" w:rsidP="008D7BA8">
      <w:pPr>
        <w:numPr>
          <w:ilvl w:val="0"/>
          <w:numId w:val="10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Sets the number of historical data points to ignore in the forecast</w:t>
      </w:r>
      <w:r w:rsidRPr="008D7BA8">
        <w:rPr>
          <w:rFonts w:ascii="Segoe UI" w:eastAsia="Times New Roman" w:hAnsi="Segoe UI" w:cs="Segoe UI"/>
          <w:color w:val="2A2B3F"/>
          <w:sz w:val="24"/>
          <w:szCs w:val="24"/>
          <w:lang w:eastAsia="en-IN"/>
        </w:rPr>
        <w:t>: This describes the </w:t>
      </w:r>
      <w:r w:rsidRPr="008D7BA8">
        <w:rPr>
          <w:rFonts w:ascii="Segoe UI" w:eastAsia="Times New Roman" w:hAnsi="Segoe UI" w:cs="Segoe UI"/>
          <w:b/>
          <w:bCs/>
          <w:color w:val="2A2B3F"/>
          <w:sz w:val="24"/>
          <w:szCs w:val="24"/>
          <w:lang w:eastAsia="en-IN"/>
        </w:rPr>
        <w:t>Ignore last</w:t>
      </w:r>
      <w:r w:rsidRPr="008D7BA8">
        <w:rPr>
          <w:rFonts w:ascii="Segoe UI" w:eastAsia="Times New Roman" w:hAnsi="Segoe UI" w:cs="Segoe UI"/>
          <w:color w:val="2A2B3F"/>
          <w:sz w:val="24"/>
          <w:szCs w:val="24"/>
          <w:lang w:eastAsia="en-IN"/>
        </w:rPr>
        <w:t> option, which allows you to exclude recent data points (e.g., outliers) from the forecast calculation.</w:t>
      </w:r>
    </w:p>
    <w:p w:rsidR="008D7BA8" w:rsidRPr="008D7BA8" w:rsidRDefault="008D7BA8" w:rsidP="008D7BA8">
      <w:pPr>
        <w:numPr>
          <w:ilvl w:val="0"/>
          <w:numId w:val="10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Defines the confidence interval for the forecast</w:t>
      </w:r>
      <w:r w:rsidRPr="008D7BA8">
        <w:rPr>
          <w:rFonts w:ascii="Segoe UI" w:eastAsia="Times New Roman" w:hAnsi="Segoe UI" w:cs="Segoe UI"/>
          <w:color w:val="2A2B3F"/>
          <w:sz w:val="24"/>
          <w:szCs w:val="24"/>
          <w:lang w:eastAsia="en-IN"/>
        </w:rPr>
        <w:t>: This describes the </w:t>
      </w:r>
      <w:r w:rsidRPr="008D7BA8">
        <w:rPr>
          <w:rFonts w:ascii="Segoe UI" w:eastAsia="Times New Roman" w:hAnsi="Segoe UI" w:cs="Segoe UI"/>
          <w:b/>
          <w:bCs/>
          <w:color w:val="2A2B3F"/>
          <w:sz w:val="24"/>
          <w:szCs w:val="24"/>
          <w:lang w:eastAsia="en-IN"/>
        </w:rPr>
        <w:t>Confidence interval</w:t>
      </w:r>
      <w:r w:rsidRPr="008D7BA8">
        <w:rPr>
          <w:rFonts w:ascii="Segoe UI" w:eastAsia="Times New Roman" w:hAnsi="Segoe UI" w:cs="Segoe UI"/>
          <w:color w:val="2A2B3F"/>
          <w:sz w:val="24"/>
          <w:szCs w:val="24"/>
          <w:lang w:eastAsia="en-IN"/>
        </w:rPr>
        <w:t> option, which controls the range of uncertainty around the forecasted values.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4. Implementation Steps</w:t>
      </w:r>
    </w:p>
    <w:p w:rsidR="008D7BA8" w:rsidRPr="008D7BA8" w:rsidRDefault="008D7BA8" w:rsidP="008D7BA8">
      <w:pPr>
        <w:numPr>
          <w:ilvl w:val="0"/>
          <w:numId w:val="11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Open the Power BI report and select the line chart visual.</w:t>
      </w:r>
    </w:p>
    <w:p w:rsidR="008D7BA8" w:rsidRPr="008D7BA8" w:rsidRDefault="008D7BA8" w:rsidP="008D7BA8">
      <w:pPr>
        <w:numPr>
          <w:ilvl w:val="0"/>
          <w:numId w:val="11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Go to the </w:t>
      </w:r>
      <w:r w:rsidRPr="008D7BA8">
        <w:rPr>
          <w:rFonts w:ascii="Segoe UI" w:eastAsia="Times New Roman" w:hAnsi="Segoe UI" w:cs="Segoe UI"/>
          <w:b/>
          <w:bCs/>
          <w:color w:val="2A2B3F"/>
          <w:sz w:val="24"/>
          <w:szCs w:val="24"/>
          <w:lang w:eastAsia="en-IN"/>
        </w:rPr>
        <w:t>Analytics Pane</w:t>
      </w:r>
      <w:r w:rsidRPr="008D7BA8">
        <w:rPr>
          <w:rFonts w:ascii="Segoe UI" w:eastAsia="Times New Roman" w:hAnsi="Segoe UI" w:cs="Segoe UI"/>
          <w:color w:val="2A2B3F"/>
          <w:sz w:val="24"/>
          <w:szCs w:val="24"/>
          <w:lang w:eastAsia="en-IN"/>
        </w:rPr>
        <w:t> and enable the </w:t>
      </w:r>
      <w:r w:rsidRPr="008D7BA8">
        <w:rPr>
          <w:rFonts w:ascii="Segoe UI" w:eastAsia="Times New Roman" w:hAnsi="Segoe UI" w:cs="Segoe UI"/>
          <w:b/>
          <w:bCs/>
          <w:color w:val="2A2B3F"/>
          <w:sz w:val="24"/>
          <w:szCs w:val="24"/>
          <w:lang w:eastAsia="en-IN"/>
        </w:rPr>
        <w:t>Forecast</w:t>
      </w:r>
      <w:r w:rsidRPr="008D7BA8">
        <w:rPr>
          <w:rFonts w:ascii="Segoe UI" w:eastAsia="Times New Roman" w:hAnsi="Segoe UI" w:cs="Segoe UI"/>
          <w:color w:val="2A2B3F"/>
          <w:sz w:val="24"/>
          <w:szCs w:val="24"/>
          <w:lang w:eastAsia="en-IN"/>
        </w:rPr>
        <w:t> option.</w:t>
      </w:r>
    </w:p>
    <w:p w:rsidR="008D7BA8" w:rsidRPr="008D7BA8" w:rsidRDefault="008D7BA8" w:rsidP="008D7BA8">
      <w:pPr>
        <w:numPr>
          <w:ilvl w:val="0"/>
          <w:numId w:val="11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Set the </w:t>
      </w:r>
      <w:r w:rsidRPr="008D7BA8">
        <w:rPr>
          <w:rFonts w:ascii="Segoe UI" w:eastAsia="Times New Roman" w:hAnsi="Segoe UI" w:cs="Segoe UI"/>
          <w:b/>
          <w:bCs/>
          <w:color w:val="2A2B3F"/>
          <w:sz w:val="24"/>
          <w:szCs w:val="24"/>
          <w:lang w:eastAsia="en-IN"/>
        </w:rPr>
        <w:t>Forecast length</w:t>
      </w:r>
      <w:r w:rsidRPr="008D7BA8">
        <w:rPr>
          <w:rFonts w:ascii="Segoe UI" w:eastAsia="Times New Roman" w:hAnsi="Segoe UI" w:cs="Segoe UI"/>
          <w:color w:val="2A2B3F"/>
          <w:sz w:val="24"/>
          <w:szCs w:val="24"/>
          <w:lang w:eastAsia="en-IN"/>
        </w:rPr>
        <w:t> to the desired number of future data points (e.g., 30 days).</w:t>
      </w:r>
    </w:p>
    <w:p w:rsidR="008D7BA8" w:rsidRPr="008D7BA8" w:rsidRDefault="008D7BA8" w:rsidP="008D7BA8">
      <w:pPr>
        <w:numPr>
          <w:ilvl w:val="0"/>
          <w:numId w:val="11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Adjust other options, such as </w:t>
      </w:r>
      <w:r w:rsidRPr="008D7BA8">
        <w:rPr>
          <w:rFonts w:ascii="Segoe UI" w:eastAsia="Times New Roman" w:hAnsi="Segoe UI" w:cs="Segoe UI"/>
          <w:b/>
          <w:bCs/>
          <w:color w:val="2A2B3F"/>
          <w:sz w:val="24"/>
          <w:szCs w:val="24"/>
          <w:lang w:eastAsia="en-IN"/>
        </w:rPr>
        <w:t>Ignore last</w:t>
      </w:r>
      <w:r w:rsidRPr="008D7BA8">
        <w:rPr>
          <w:rFonts w:ascii="Segoe UI" w:eastAsia="Times New Roman" w:hAnsi="Segoe UI" w:cs="Segoe UI"/>
          <w:color w:val="2A2B3F"/>
          <w:sz w:val="24"/>
          <w:szCs w:val="24"/>
          <w:lang w:eastAsia="en-IN"/>
        </w:rPr>
        <w:t> and </w:t>
      </w:r>
      <w:r w:rsidRPr="008D7BA8">
        <w:rPr>
          <w:rFonts w:ascii="Segoe UI" w:eastAsia="Times New Roman" w:hAnsi="Segoe UI" w:cs="Segoe UI"/>
          <w:b/>
          <w:bCs/>
          <w:color w:val="2A2B3F"/>
          <w:sz w:val="24"/>
          <w:szCs w:val="24"/>
          <w:lang w:eastAsia="en-IN"/>
        </w:rPr>
        <w:t>Confidence interval</w:t>
      </w:r>
      <w:r w:rsidRPr="008D7BA8">
        <w:rPr>
          <w:rFonts w:ascii="Segoe UI" w:eastAsia="Times New Roman" w:hAnsi="Segoe UI" w:cs="Segoe UI"/>
          <w:color w:val="2A2B3F"/>
          <w:sz w:val="24"/>
          <w:szCs w:val="24"/>
          <w:lang w:eastAsia="en-IN"/>
        </w:rPr>
        <w:t>, as needed.</w:t>
      </w:r>
    </w:p>
    <w:p w:rsidR="008D7BA8" w:rsidRPr="008D7BA8" w:rsidRDefault="008D7BA8" w:rsidP="008D7BA8">
      <w:pPr>
        <w:numPr>
          <w:ilvl w:val="0"/>
          <w:numId w:val="11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Review the forecasted trend line on the line chart.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5. Benefits of Using the Forecast Feature</w:t>
      </w:r>
    </w:p>
    <w:p w:rsidR="008D7BA8" w:rsidRPr="008D7BA8" w:rsidRDefault="008D7BA8" w:rsidP="008D7BA8">
      <w:pPr>
        <w:numPr>
          <w:ilvl w:val="0"/>
          <w:numId w:val="11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Predictive Insights</w:t>
      </w:r>
      <w:r w:rsidRPr="008D7BA8">
        <w:rPr>
          <w:rFonts w:ascii="Segoe UI" w:eastAsia="Times New Roman" w:hAnsi="Segoe UI" w:cs="Segoe UI"/>
          <w:color w:val="2A2B3F"/>
          <w:sz w:val="24"/>
          <w:szCs w:val="24"/>
          <w:lang w:eastAsia="en-IN"/>
        </w:rPr>
        <w:t>: Provides a data-driven prediction of future trends, helping businesses plan and make informed decisions.</w:t>
      </w:r>
    </w:p>
    <w:p w:rsidR="008D7BA8" w:rsidRPr="008D7BA8" w:rsidRDefault="008D7BA8" w:rsidP="008D7BA8">
      <w:pPr>
        <w:numPr>
          <w:ilvl w:val="0"/>
          <w:numId w:val="11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Customizable</w:t>
      </w:r>
      <w:r w:rsidRPr="008D7BA8">
        <w:rPr>
          <w:rFonts w:ascii="Segoe UI" w:eastAsia="Times New Roman" w:hAnsi="Segoe UI" w:cs="Segoe UI"/>
          <w:color w:val="2A2B3F"/>
          <w:sz w:val="24"/>
          <w:szCs w:val="24"/>
          <w:lang w:eastAsia="en-IN"/>
        </w:rPr>
        <w:t>: Allows you to control the forecast length, confidence interval, and other parameters to tailor the forecast to your needs.</w:t>
      </w:r>
    </w:p>
    <w:p w:rsidR="008D7BA8" w:rsidRPr="008D7BA8" w:rsidRDefault="008D7BA8" w:rsidP="008D7BA8">
      <w:pPr>
        <w:numPr>
          <w:ilvl w:val="0"/>
          <w:numId w:val="11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Visual Representation</w:t>
      </w:r>
      <w:r w:rsidRPr="008D7BA8">
        <w:rPr>
          <w:rFonts w:ascii="Segoe UI" w:eastAsia="Times New Roman" w:hAnsi="Segoe UI" w:cs="Segoe UI"/>
          <w:color w:val="2A2B3F"/>
          <w:sz w:val="24"/>
          <w:szCs w:val="24"/>
          <w:lang w:eastAsia="en-IN"/>
        </w:rPr>
        <w:t>: Displays the forecast as an extension of the line chart, making it easy to interpret and share with stakeholders.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6. Example Scenario</w:t>
      </w:r>
    </w:p>
    <w:p w:rsidR="008D7BA8" w:rsidRPr="008D7BA8" w:rsidRDefault="008D7BA8" w:rsidP="008D7BA8">
      <w:pPr>
        <w:numPr>
          <w:ilvl w:val="0"/>
          <w:numId w:val="11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Line Chart</w:t>
      </w:r>
      <w:r w:rsidRPr="008D7BA8">
        <w:rPr>
          <w:rFonts w:ascii="Segoe UI" w:eastAsia="Times New Roman" w:hAnsi="Segoe UI" w:cs="Segoe UI"/>
          <w:color w:val="2A2B3F"/>
          <w:sz w:val="24"/>
          <w:szCs w:val="24"/>
          <w:lang w:eastAsia="en-IN"/>
        </w:rPr>
        <w:t>: Shows daily sales data for the past year.</w:t>
      </w:r>
    </w:p>
    <w:p w:rsidR="008D7BA8" w:rsidRPr="008D7BA8" w:rsidRDefault="008D7BA8" w:rsidP="008D7BA8">
      <w:pPr>
        <w:numPr>
          <w:ilvl w:val="0"/>
          <w:numId w:val="11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Forecast Length</w:t>
      </w:r>
      <w:r w:rsidRPr="008D7BA8">
        <w:rPr>
          <w:rFonts w:ascii="Segoe UI" w:eastAsia="Times New Roman" w:hAnsi="Segoe UI" w:cs="Segoe UI"/>
          <w:color w:val="2A2B3F"/>
          <w:sz w:val="24"/>
          <w:szCs w:val="24"/>
          <w:lang w:eastAsia="en-IN"/>
        </w:rPr>
        <w:t>: Set to </w:t>
      </w:r>
      <w:r w:rsidRPr="008D7BA8">
        <w:rPr>
          <w:rFonts w:ascii="Segoe UI" w:eastAsia="Times New Roman" w:hAnsi="Segoe UI" w:cs="Segoe UI"/>
          <w:b/>
          <w:bCs/>
          <w:color w:val="2A2B3F"/>
          <w:sz w:val="24"/>
          <w:szCs w:val="24"/>
          <w:lang w:eastAsia="en-IN"/>
        </w:rPr>
        <w:t>90 days</w:t>
      </w:r>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11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Result</w:t>
      </w:r>
      <w:r w:rsidRPr="008D7BA8">
        <w:rPr>
          <w:rFonts w:ascii="Segoe UI" w:eastAsia="Times New Roman" w:hAnsi="Segoe UI" w:cs="Segoe UI"/>
          <w:color w:val="2A2B3F"/>
          <w:sz w:val="24"/>
          <w:szCs w:val="24"/>
          <w:lang w:eastAsia="en-IN"/>
        </w:rPr>
        <w:t>: The line chart extends into the future, showing predicted sales for the next 90 days based on historical trends.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Visualize and analyze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44</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When designing a dashboard for EcoMetrics Corp., you need to display Total Sales and its time-based trend in a single visual element that is easy for non-technical stakeholders to interpret. Which of the following options, when configured properly, can meet this requirement? (Select all that apply.)</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KPI visual</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w:t>
      </w:r>
      <w:r w:rsidRPr="008D7BA8">
        <w:rPr>
          <w:rFonts w:ascii="Segoe UI" w:eastAsia="Times New Roman" w:hAnsi="Segoe UI" w:cs="Segoe UI"/>
          <w:b/>
          <w:bCs/>
          <w:color w:val="2A2B3F"/>
          <w:sz w:val="24"/>
          <w:szCs w:val="24"/>
          <w:lang w:eastAsia="en-IN"/>
        </w:rPr>
        <w:t>KPI visual</w:t>
      </w:r>
      <w:r w:rsidRPr="008D7BA8">
        <w:rPr>
          <w:rFonts w:ascii="Segoe UI" w:eastAsia="Times New Roman" w:hAnsi="Segoe UI" w:cs="Segoe UI"/>
          <w:color w:val="2A2B3F"/>
          <w:sz w:val="24"/>
          <w:szCs w:val="24"/>
          <w:lang w:eastAsia="en-IN"/>
        </w:rPr>
        <w:t> shows a key metric (Total Sales) and includes a </w:t>
      </w:r>
      <w:r w:rsidRPr="008D7BA8">
        <w:rPr>
          <w:rFonts w:ascii="Segoe UI" w:eastAsia="Times New Roman" w:hAnsi="Segoe UI" w:cs="Segoe UI"/>
          <w:b/>
          <w:bCs/>
          <w:color w:val="2A2B3F"/>
          <w:sz w:val="24"/>
          <w:szCs w:val="24"/>
          <w:lang w:eastAsia="en-IN"/>
        </w:rPr>
        <w:t>trend indicator</w:t>
      </w:r>
      <w:r w:rsidRPr="008D7BA8">
        <w:rPr>
          <w:rFonts w:ascii="Segoe UI" w:eastAsia="Times New Roman" w:hAnsi="Segoe UI" w:cs="Segoe UI"/>
          <w:color w:val="2A2B3F"/>
          <w:sz w:val="24"/>
          <w:szCs w:val="24"/>
          <w:lang w:eastAsia="en-IN"/>
        </w:rPr>
        <w:t> (e.g., an up/down arrow or a line trend).</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helps stakeholders see both the current total and whether sales are improving or declining.</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Line chart with a highlighted end-point marker</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 line chart shows trends over time, but it doesn’t emphasize the total sales figure in a single visual.</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Highlighting the end-point helps, but it’s still not as intuitive as a </w:t>
      </w:r>
      <w:r w:rsidRPr="008D7BA8">
        <w:rPr>
          <w:rFonts w:ascii="Segoe UI" w:eastAsia="Times New Roman" w:hAnsi="Segoe UI" w:cs="Segoe UI"/>
          <w:b/>
          <w:bCs/>
          <w:color w:val="2A2B3F"/>
          <w:sz w:val="24"/>
          <w:szCs w:val="24"/>
          <w:lang w:eastAsia="en-IN"/>
        </w:rPr>
        <w:t>card + sparkline</w:t>
      </w:r>
      <w:r w:rsidRPr="008D7BA8">
        <w:rPr>
          <w:rFonts w:ascii="Segoe UI" w:eastAsia="Times New Roman" w:hAnsi="Segoe UI" w:cs="Segoe UI"/>
          <w:color w:val="2A2B3F"/>
          <w:sz w:val="24"/>
          <w:szCs w:val="24"/>
          <w:lang w:eastAsia="en-IN"/>
        </w:rPr>
        <w:t> or </w:t>
      </w:r>
      <w:r w:rsidRPr="008D7BA8">
        <w:rPr>
          <w:rFonts w:ascii="Segoe UI" w:eastAsia="Times New Roman" w:hAnsi="Segoe UI" w:cs="Segoe UI"/>
          <w:b/>
          <w:bCs/>
          <w:color w:val="2A2B3F"/>
          <w:sz w:val="24"/>
          <w:szCs w:val="24"/>
          <w:lang w:eastAsia="en-IN"/>
        </w:rPr>
        <w:t>KPI visual</w:t>
      </w:r>
      <w:r w:rsidRPr="008D7BA8">
        <w:rPr>
          <w:rFonts w:ascii="Segoe UI" w:eastAsia="Times New Roman" w:hAnsi="Segoe UI" w:cs="Segoe UI"/>
          <w:color w:val="2A2B3F"/>
          <w:sz w:val="24"/>
          <w:szCs w:val="24"/>
          <w:lang w:eastAsia="en-IN"/>
        </w:rPr>
        <w:t> for non-technical users.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Gauge visual</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 gauge visual is designed for progress tracking (e.g., % to target) rather than showing trends over time.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It doesn’t display </w:t>
      </w:r>
      <w:r w:rsidRPr="008D7BA8">
        <w:rPr>
          <w:rFonts w:ascii="Segoe UI" w:eastAsia="Times New Roman" w:hAnsi="Segoe UI" w:cs="Segoe UI"/>
          <w:b/>
          <w:bCs/>
          <w:color w:val="2A2B3F"/>
          <w:sz w:val="24"/>
          <w:szCs w:val="24"/>
          <w:lang w:eastAsia="en-IN"/>
        </w:rPr>
        <w:t>historical trends</w:t>
      </w:r>
      <w:r w:rsidRPr="008D7BA8">
        <w:rPr>
          <w:rFonts w:ascii="Segoe UI" w:eastAsia="Times New Roman" w:hAnsi="Segoe UI" w:cs="Segoe UI"/>
          <w:color w:val="2A2B3F"/>
          <w:sz w:val="24"/>
          <w:szCs w:val="24"/>
          <w:lang w:eastAsia="en-IN"/>
        </w:rPr>
        <w:t>, which is a key requirement here.</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Card visual with embedded sparkline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w:t>
      </w:r>
      <w:r w:rsidRPr="008D7BA8">
        <w:rPr>
          <w:rFonts w:ascii="Segoe UI" w:eastAsia="Times New Roman" w:hAnsi="Segoe UI" w:cs="Segoe UI"/>
          <w:b/>
          <w:bCs/>
          <w:color w:val="2A2B3F"/>
          <w:sz w:val="24"/>
          <w:szCs w:val="24"/>
          <w:lang w:eastAsia="en-IN"/>
        </w:rPr>
        <w:t>card visual</w:t>
      </w:r>
      <w:r w:rsidRPr="008D7BA8">
        <w:rPr>
          <w:rFonts w:ascii="Segoe UI" w:eastAsia="Times New Roman" w:hAnsi="Segoe UI" w:cs="Segoe UI"/>
          <w:color w:val="2A2B3F"/>
          <w:sz w:val="24"/>
          <w:szCs w:val="24"/>
          <w:lang w:eastAsia="en-IN"/>
        </w:rPr>
        <w:t> clearly displays a single metric like </w:t>
      </w:r>
      <w:r w:rsidRPr="008D7BA8">
        <w:rPr>
          <w:rFonts w:ascii="Segoe UI" w:eastAsia="Times New Roman" w:hAnsi="Segoe UI" w:cs="Segoe UI"/>
          <w:b/>
          <w:bCs/>
          <w:color w:val="2A2B3F"/>
          <w:sz w:val="24"/>
          <w:szCs w:val="24"/>
          <w:lang w:eastAsia="en-IN"/>
        </w:rPr>
        <w:t>Total Sales</w:t>
      </w:r>
      <w:r w:rsidRPr="008D7BA8">
        <w:rPr>
          <w:rFonts w:ascii="Segoe UI" w:eastAsia="Times New Roman" w:hAnsi="Segoe UI" w:cs="Segoe UI"/>
          <w:color w:val="2A2B3F"/>
          <w:sz w:val="24"/>
          <w:szCs w:val="24"/>
          <w:lang w:eastAsia="en-IN"/>
        </w:rPr>
        <w:t> in a prominent way.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Adding a </w:t>
      </w:r>
      <w:r w:rsidRPr="008D7BA8">
        <w:rPr>
          <w:rFonts w:ascii="Segoe UI" w:eastAsia="Times New Roman" w:hAnsi="Segoe UI" w:cs="Segoe UI"/>
          <w:b/>
          <w:bCs/>
          <w:color w:val="2A2B3F"/>
          <w:sz w:val="24"/>
          <w:szCs w:val="24"/>
          <w:lang w:eastAsia="en-IN"/>
        </w:rPr>
        <w:t>sparkline</w:t>
      </w:r>
      <w:r w:rsidRPr="008D7BA8">
        <w:rPr>
          <w:rFonts w:ascii="Segoe UI" w:eastAsia="Times New Roman" w:hAnsi="Segoe UI" w:cs="Segoe UI"/>
          <w:color w:val="2A2B3F"/>
          <w:sz w:val="24"/>
          <w:szCs w:val="24"/>
          <w:lang w:eastAsia="en-IN"/>
        </w:rPr>
        <w:t> inside the card allows stakeholders to quickly grasp the sales trend over time.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This is both simple and effective for non-technical users.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Question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Correct Answers</w:t>
      </w:r>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11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Card visual with embedded sparkline</w:t>
      </w:r>
    </w:p>
    <w:p w:rsidR="008D7BA8" w:rsidRPr="008D7BA8" w:rsidRDefault="008D7BA8" w:rsidP="008D7BA8">
      <w:pPr>
        <w:numPr>
          <w:ilvl w:val="0"/>
          <w:numId w:val="11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KPI visual</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Domain</w:t>
      </w:r>
      <w:r w:rsidRPr="008D7BA8">
        <w:rPr>
          <w:rFonts w:ascii="Segoe UI" w:eastAsia="Times New Roman" w:hAnsi="Segoe UI" w:cs="Segoe UI"/>
          <w:color w:val="2A2B3F"/>
          <w:sz w:val="24"/>
          <w:szCs w:val="24"/>
          <w:lang w:eastAsia="en-IN"/>
        </w:rPr>
        <w:t>: Visualize and analyze the data</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with Designing a Dashboard Visual</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You’re designing a Power BI dashboard for EcoMetrics Corp. to display Total Sales (e.g., $500K) and its time-based trend (e.g., monthly sales over 2024) in a single, easy-to-interpret visual for non-technical stakeholders. Two options meet this when configured properly. Here’s how in Power BI Desktop:</w:t>
      </w:r>
    </w:p>
    <w:p w:rsidR="008D7BA8" w:rsidRPr="008D7BA8" w:rsidRDefault="008D7BA8" w:rsidP="008D7BA8">
      <w:pPr>
        <w:numPr>
          <w:ilvl w:val="0"/>
          <w:numId w:val="11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Card Visual with Embedded Sparkline</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1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Setup</w:t>
      </w:r>
      <w:r w:rsidRPr="008D7BA8">
        <w:rPr>
          <w:rFonts w:ascii="Segoe UI" w:eastAsia="Times New Roman" w:hAnsi="Segoe UI" w:cs="Segoe UI"/>
          <w:color w:val="2A2B3F"/>
          <w:sz w:val="24"/>
          <w:szCs w:val="24"/>
          <w:lang w:eastAsia="en-IN"/>
        </w:rPr>
        <w:t>: Add a Card visual (Visualizations pane). Set the "Value" to a measure like TotalSales = SUM(Sales[Amount])—e.g., displays $500K.</w:t>
      </w:r>
    </w:p>
    <w:p w:rsidR="008D7BA8" w:rsidRPr="008D7BA8" w:rsidRDefault="008D7BA8" w:rsidP="008D7BA8">
      <w:pPr>
        <w:numPr>
          <w:ilvl w:val="1"/>
          <w:numId w:val="11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Sparkline</w:t>
      </w:r>
      <w:r w:rsidRPr="008D7BA8">
        <w:rPr>
          <w:rFonts w:ascii="Segoe UI" w:eastAsia="Times New Roman" w:hAnsi="Segoe UI" w:cs="Segoe UI"/>
          <w:color w:val="2A2B3F"/>
          <w:sz w:val="24"/>
          <w:szCs w:val="24"/>
          <w:lang w:eastAsia="en-IN"/>
        </w:rPr>
        <w:t>: In "Format Visual" &gt; "Callout Value" &gt; "Trend" (or "Sparkline" in newer versions), enable sparklines. Assign a time field (e.g., Sales[Date]) to "Trend Axis" and TotalSales to "Trend Value." Configure sparkline—e.g., line type, 12 months (Jan–Dec 2024), per </w:t>
      </w:r>
      <w:hyperlink r:id="rId132" w:anchor="sparklines" w:history="1">
        <w:r w:rsidRPr="008D7BA8">
          <w:rPr>
            <w:rFonts w:ascii="Segoe UI" w:eastAsia="Times New Roman" w:hAnsi="Segoe UI" w:cs="Segoe UI"/>
            <w:color w:val="6D28D2"/>
            <w:sz w:val="24"/>
            <w:szCs w:val="24"/>
            <w:u w:val="single"/>
            <w:lang w:eastAsia="en-IN"/>
          </w:rPr>
          <w:t>sparklines in cards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1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Result</w:t>
      </w:r>
      <w:r w:rsidRPr="008D7BA8">
        <w:rPr>
          <w:rFonts w:ascii="Segoe UI" w:eastAsia="Times New Roman" w:hAnsi="Segoe UI" w:cs="Segoe UI"/>
          <w:color w:val="2A2B3F"/>
          <w:sz w:val="24"/>
          <w:szCs w:val="24"/>
          <w:lang w:eastAsia="en-IN"/>
        </w:rPr>
        <w:t>: Shows $500K with a mini trend line—e.g., rising from $40K (Jan) to $50K (Dec), simple for non-technical users to see the current total and trend at a glance.</w:t>
      </w:r>
    </w:p>
    <w:p w:rsidR="008D7BA8" w:rsidRPr="008D7BA8" w:rsidRDefault="008D7BA8" w:rsidP="008D7BA8">
      <w:pPr>
        <w:numPr>
          <w:ilvl w:val="1"/>
          <w:numId w:val="11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 Works</w:t>
      </w:r>
      <w:r w:rsidRPr="008D7BA8">
        <w:rPr>
          <w:rFonts w:ascii="Segoe UI" w:eastAsia="Times New Roman" w:hAnsi="Segoe UI" w:cs="Segoe UI"/>
          <w:color w:val="2A2B3F"/>
          <w:sz w:val="24"/>
          <w:szCs w:val="24"/>
          <w:lang w:eastAsia="en-IN"/>
        </w:rPr>
        <w:t>: Combines a bold number (Total Sales) with a visual trend (sparkline), intuitive—e.g., "Sales are $500K and growing," per </w:t>
      </w:r>
      <w:hyperlink r:id="rId133" w:history="1">
        <w:r w:rsidRPr="008D7BA8">
          <w:rPr>
            <w:rFonts w:ascii="Segoe UI" w:eastAsia="Times New Roman" w:hAnsi="Segoe UI" w:cs="Segoe UI"/>
            <w:color w:val="6D28D2"/>
            <w:sz w:val="24"/>
            <w:szCs w:val="24"/>
            <w:u w:val="single"/>
            <w:lang w:eastAsia="en-IN"/>
          </w:rPr>
          <w:t>card visuals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11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KPI Visual</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1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Setup</w:t>
      </w:r>
      <w:r w:rsidRPr="008D7BA8">
        <w:rPr>
          <w:rFonts w:ascii="Segoe UI" w:eastAsia="Times New Roman" w:hAnsi="Segoe UI" w:cs="Segoe UI"/>
          <w:color w:val="2A2B3F"/>
          <w:sz w:val="24"/>
          <w:szCs w:val="24"/>
          <w:lang w:eastAsia="en-IN"/>
        </w:rPr>
        <w:t>: Add a KPI visual. Set "Indicator" to TotalSales = SUM(Sales[Amount])—e.g., $500K. Assign "Trend Axis" to Sales[Date] (e.g., monthly granularity). Optionally set a "Goal" (e.g., $600K via measure or static value), per </w:t>
      </w:r>
      <w:hyperlink r:id="rId134" w:history="1">
        <w:r w:rsidRPr="008D7BA8">
          <w:rPr>
            <w:rFonts w:ascii="Segoe UI" w:eastAsia="Times New Roman" w:hAnsi="Segoe UI" w:cs="Segoe UI"/>
            <w:color w:val="6D28D2"/>
            <w:sz w:val="24"/>
            <w:szCs w:val="24"/>
            <w:u w:val="single"/>
            <w:lang w:eastAsia="en-IN"/>
          </w:rPr>
          <w:t>KPI docs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1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Formatting</w:t>
      </w:r>
      <w:r w:rsidRPr="008D7BA8">
        <w:rPr>
          <w:rFonts w:ascii="Segoe UI" w:eastAsia="Times New Roman" w:hAnsi="Segoe UI" w:cs="Segoe UI"/>
          <w:color w:val="2A2B3F"/>
          <w:sz w:val="24"/>
          <w:szCs w:val="24"/>
          <w:lang w:eastAsia="en-IN"/>
        </w:rPr>
        <w:t>: In "Format Visual" &gt; "Indicator," adjust font size for $500K. Under "Trend," ensure the line shows—e.g., green for growth (Jan $40K to Dec $50K).</w:t>
      </w:r>
    </w:p>
    <w:p w:rsidR="008D7BA8" w:rsidRPr="008D7BA8" w:rsidRDefault="008D7BA8" w:rsidP="008D7BA8">
      <w:pPr>
        <w:numPr>
          <w:ilvl w:val="1"/>
          <w:numId w:val="11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Result</w:t>
      </w:r>
      <w:r w:rsidRPr="008D7BA8">
        <w:rPr>
          <w:rFonts w:ascii="Segoe UI" w:eastAsia="Times New Roman" w:hAnsi="Segoe UI" w:cs="Segoe UI"/>
          <w:color w:val="2A2B3F"/>
          <w:sz w:val="24"/>
          <w:szCs w:val="24"/>
          <w:lang w:eastAsia="en-IN"/>
        </w:rPr>
        <w:t>: Displays $500K with a trend line behind it—e.g., upward slope over 2024, color-coded (green if meeting goal), easy for stakeholders to grasp "current sales and direction."</w:t>
      </w:r>
    </w:p>
    <w:p w:rsidR="008D7BA8" w:rsidRPr="008D7BA8" w:rsidRDefault="008D7BA8" w:rsidP="008D7BA8">
      <w:pPr>
        <w:numPr>
          <w:ilvl w:val="1"/>
          <w:numId w:val="11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 Works</w:t>
      </w:r>
      <w:r w:rsidRPr="008D7BA8">
        <w:rPr>
          <w:rFonts w:ascii="Segoe UI" w:eastAsia="Times New Roman" w:hAnsi="Segoe UI" w:cs="Segoe UI"/>
          <w:color w:val="2A2B3F"/>
          <w:sz w:val="24"/>
          <w:szCs w:val="24"/>
          <w:lang w:eastAsia="en-IN"/>
        </w:rPr>
        <w:t>: Integrates Total Sales with a trend in one visual—e.g., non-technical users see $500K and a rising line, per </w:t>
      </w:r>
      <w:hyperlink r:id="rId135" w:anchor="how-to-create-a-kpi" w:history="1">
        <w:r w:rsidRPr="008D7BA8">
          <w:rPr>
            <w:rFonts w:ascii="Segoe UI" w:eastAsia="Times New Roman" w:hAnsi="Segoe UI" w:cs="Segoe UI"/>
            <w:color w:val="6D28D2"/>
            <w:sz w:val="24"/>
            <w:szCs w:val="24"/>
            <w:u w:val="single"/>
            <w:lang w:eastAsia="en-IN"/>
          </w:rPr>
          <w:t>KPI visuals</w:t>
        </w:r>
      </w:hyperlink>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These Work</w:t>
      </w:r>
    </w:p>
    <w:p w:rsidR="008D7BA8" w:rsidRPr="008D7BA8" w:rsidRDefault="008D7BA8" w:rsidP="008D7BA8">
      <w:pPr>
        <w:numPr>
          <w:ilvl w:val="0"/>
          <w:numId w:val="11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Single Visual</w:t>
      </w:r>
      <w:r w:rsidRPr="008D7BA8">
        <w:rPr>
          <w:rFonts w:ascii="Segoe UI" w:eastAsia="Times New Roman" w:hAnsi="Segoe UI" w:cs="Segoe UI"/>
          <w:color w:val="2A2B3F"/>
          <w:sz w:val="24"/>
          <w:szCs w:val="24"/>
          <w:lang w:eastAsia="en-IN"/>
        </w:rPr>
        <w:t>: Both Card with Sparkline and KPI combine Total Sales (e.g., $500K) and trend (e.g., 12-month rise) in one element, meeting the requirement, per </w:t>
      </w:r>
      <w:hyperlink r:id="rId136" w:history="1">
        <w:r w:rsidRPr="008D7BA8">
          <w:rPr>
            <w:rFonts w:ascii="Segoe UI" w:eastAsia="Times New Roman" w:hAnsi="Segoe UI" w:cs="Segoe UI"/>
            <w:color w:val="6D28D2"/>
            <w:sz w:val="24"/>
            <w:szCs w:val="24"/>
            <w:u w:val="single"/>
            <w:lang w:eastAsia="en-IN"/>
          </w:rPr>
          <w:t>visualization best practices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11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Ease of Interpretation</w:t>
      </w:r>
      <w:r w:rsidRPr="008D7BA8">
        <w:rPr>
          <w:rFonts w:ascii="Segoe UI" w:eastAsia="Times New Roman" w:hAnsi="Segoe UI" w:cs="Segoe UI"/>
          <w:color w:val="2A2B3F"/>
          <w:sz w:val="24"/>
          <w:szCs w:val="24"/>
          <w:lang w:eastAsia="en-IN"/>
        </w:rPr>
        <w:t>: Simple layouts—Card: big number + small trend; KPI: number + line—suit non-technical users—e.g., no complex axes to decode, unlike multi-element charts.</w:t>
      </w:r>
    </w:p>
    <w:p w:rsidR="008D7BA8" w:rsidRPr="008D7BA8" w:rsidRDefault="008D7BA8" w:rsidP="008D7BA8">
      <w:pPr>
        <w:numPr>
          <w:ilvl w:val="0"/>
          <w:numId w:val="11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Time-Based Trend</w:t>
      </w:r>
      <w:r w:rsidRPr="008D7BA8">
        <w:rPr>
          <w:rFonts w:ascii="Segoe UI" w:eastAsia="Times New Roman" w:hAnsi="Segoe UI" w:cs="Segoe UI"/>
          <w:color w:val="2A2B3F"/>
          <w:sz w:val="24"/>
          <w:szCs w:val="24"/>
          <w:lang w:eastAsia="en-IN"/>
        </w:rPr>
        <w:t>: Sparklines and KPI trends show evolution—e.g., $40K to $50K monthly increase, visible instantly.</w:t>
      </w:r>
    </w:p>
    <w:p w:rsidR="008D7BA8" w:rsidRPr="008D7BA8" w:rsidRDefault="008D7BA8" w:rsidP="008D7BA8">
      <w:pPr>
        <w:numPr>
          <w:ilvl w:val="0"/>
          <w:numId w:val="11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Domain Fit</w:t>
      </w:r>
      <w:r w:rsidRPr="008D7BA8">
        <w:rPr>
          <w:rFonts w:ascii="Segoe UI" w:eastAsia="Times New Roman" w:hAnsi="Segoe UI" w:cs="Segoe UI"/>
          <w:color w:val="2A2B3F"/>
          <w:sz w:val="24"/>
          <w:szCs w:val="24"/>
          <w:lang w:eastAsia="en-IN"/>
        </w:rPr>
        <w:t>: "Visualize and analyze the data" involves selecting and configuring visuals for clear insights.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Microsoft </w:t>
      </w:r>
      <w:hyperlink r:id="rId137" w:history="1">
        <w:r w:rsidRPr="008D7BA8">
          <w:rPr>
            <w:rFonts w:ascii="Segoe UI" w:eastAsia="Times New Roman" w:hAnsi="Segoe UI" w:cs="Segoe UI"/>
            <w:color w:val="6D28D2"/>
            <w:sz w:val="24"/>
            <w:szCs w:val="24"/>
            <w:u w:val="single"/>
            <w:lang w:eastAsia="en-IN"/>
          </w:rPr>
          <w:t>visualizations guide</w:t>
        </w:r>
      </w:hyperlink>
      <w:r w:rsidRPr="008D7BA8">
        <w:rPr>
          <w:rFonts w:ascii="Segoe UI" w:eastAsia="Times New Roman" w:hAnsi="Segoe UI" w:cs="Segoe UI"/>
          <w:color w:val="2A2B3F"/>
          <w:sz w:val="24"/>
          <w:szCs w:val="24"/>
          <w:lang w:eastAsia="en-IN"/>
        </w:rPr>
        <w:t> states, “Card with sparklines and KPI visuals effectively combine key metrics with trends for quick understanding.” These options, when configured, meet EcoMetrics’ needs.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11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Line Chart with Highlighted End-Point Marker</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1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Issue</w:t>
      </w:r>
      <w:r w:rsidRPr="008D7BA8">
        <w:rPr>
          <w:rFonts w:ascii="Segoe UI" w:eastAsia="Times New Roman" w:hAnsi="Segoe UI" w:cs="Segoe UI"/>
          <w:color w:val="2A2B3F"/>
          <w:sz w:val="24"/>
          <w:szCs w:val="24"/>
          <w:lang w:eastAsia="en-IN"/>
        </w:rPr>
        <w:t>: Shows the trend well (e.g., Jan–Dec line, Dec $50K marked), but Total Sales ($500K) isn’t a single, prominent number in the visual—requires summing mentally or adding a separate element, per </w:t>
      </w:r>
      <w:hyperlink r:id="rId138" w:history="1">
        <w:r w:rsidRPr="008D7BA8">
          <w:rPr>
            <w:rFonts w:ascii="Segoe UI" w:eastAsia="Times New Roman" w:hAnsi="Segoe UI" w:cs="Segoe UI"/>
            <w:color w:val="6D28D2"/>
            <w:sz w:val="24"/>
            <w:szCs w:val="24"/>
            <w:u w:val="single"/>
            <w:lang w:eastAsia="en-IN"/>
          </w:rPr>
          <w:t>line charts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1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Excluded</w:t>
      </w:r>
      <w:r w:rsidRPr="008D7BA8">
        <w:rPr>
          <w:rFonts w:ascii="Segoe UI" w:eastAsia="Times New Roman" w:hAnsi="Segoe UI" w:cs="Segoe UI"/>
          <w:color w:val="2A2B3F"/>
          <w:sz w:val="24"/>
          <w:szCs w:val="24"/>
          <w:lang w:eastAsia="en-IN"/>
        </w:rPr>
        <w:t>: Splits focus—trend on the line, total not inherent—less intuitive for non-technical users expecting one visual.</w:t>
      </w:r>
    </w:p>
    <w:p w:rsidR="008D7BA8" w:rsidRPr="008D7BA8" w:rsidRDefault="008D7BA8" w:rsidP="008D7BA8">
      <w:pPr>
        <w:numPr>
          <w:ilvl w:val="0"/>
          <w:numId w:val="11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Gauge Visual</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1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Issue</w:t>
      </w:r>
      <w:r w:rsidRPr="008D7BA8">
        <w:rPr>
          <w:rFonts w:ascii="Segoe UI" w:eastAsia="Times New Roman" w:hAnsi="Segoe UI" w:cs="Segoe UI"/>
          <w:color w:val="2A2B3F"/>
          <w:sz w:val="24"/>
          <w:szCs w:val="24"/>
          <w:lang w:eastAsia="en-IN"/>
        </w:rPr>
        <w:t>: Displays Total Sales (e.g., $500K as a needle) against a range (e.g., 0–$600K), but lacks a time-based trend—e.g., no 2024 monthly progression, per </w:t>
      </w:r>
      <w:hyperlink r:id="rId139" w:history="1">
        <w:r w:rsidRPr="008D7BA8">
          <w:rPr>
            <w:rFonts w:ascii="Segoe UI" w:eastAsia="Times New Roman" w:hAnsi="Segoe UI" w:cs="Segoe UI"/>
            <w:color w:val="6D28D2"/>
            <w:sz w:val="24"/>
            <w:szCs w:val="24"/>
            <w:u w:val="single"/>
            <w:lang w:eastAsia="en-IN"/>
          </w:rPr>
          <w:t>gauge visuals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1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Excluded</w:t>
      </w:r>
      <w:r w:rsidRPr="008D7BA8">
        <w:rPr>
          <w:rFonts w:ascii="Segoe UI" w:eastAsia="Times New Roman" w:hAnsi="Segoe UI" w:cs="Segoe UI"/>
          <w:color w:val="2A2B3F"/>
          <w:sz w:val="24"/>
          <w:szCs w:val="24"/>
          <w:lang w:eastAsia="en-IN"/>
        </w:rPr>
        <w:t>: Misses the trend requirement—shows current value vs. goal, not historical change.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Conclusion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Card with Sparkline and KPI visuals, properly configured, deliver Total Sales and its trend in a single, stakeholder-friendly element—e.g., $500K with a clear 2024 rise. Line Chart and Gauge fall short by either splitting the data or omitting the trend, respectively.</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Visualize and analyze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45</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reviewing the "Adventure Works Product Sales Report 2023" on the Power BI service. You want to pin the Order Total by Product Color line chart to a dashboard for quick access.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13136880" cy="7391400"/>
            <wp:effectExtent l="0" t="0" r="7620" b="0"/>
            <wp:docPr id="14" name="Picture 14" descr="https://img-c.udemycdn.com/redactor/raw/practice_test_question/2025-01-27_15-55-14-bdd95c2f3dca9d584b29c80705171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img-c.udemycdn.com/redactor/raw/practice_test_question/2025-01-27_15-55-14-bdd95c2f3dca9d584b29c80705171157.png"/>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3136880" cy="739140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action should you take to pin the Order Total by Product Color visual to a dashboard?</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Apply a filter and save the visual.</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Applying a filter changes the displayed data but does not pin the visual to a dashboard.</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Saving the report does not add it to a dashboard either.</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Click the Pin visual icon on the visual.</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Pin</w:t>
      </w:r>
      <w:r w:rsidRPr="008D7BA8">
        <w:rPr>
          <w:rFonts w:ascii="Segoe UI" w:eastAsia="Times New Roman" w:hAnsi="Segoe UI" w:cs="Segoe UI"/>
          <w:color w:val="2A2B3F"/>
          <w:sz w:val="24"/>
          <w:szCs w:val="24"/>
          <w:lang w:eastAsia="en-IN"/>
        </w:rPr>
        <w:t> icon (</w:t>
      </w:r>
      <w:r w:rsidRPr="008D7BA8">
        <w:rPr>
          <w:rFonts w:ascii="Segoe UI Symbol" w:eastAsia="Times New Roman" w:hAnsi="Segoe UI Symbol" w:cs="Segoe UI Symbol"/>
          <w:color w:val="2A2B3F"/>
          <w:sz w:val="24"/>
          <w:szCs w:val="24"/>
          <w:lang w:eastAsia="en-IN"/>
        </w:rPr>
        <w:t>📌</w:t>
      </w:r>
      <w:r w:rsidRPr="008D7BA8">
        <w:rPr>
          <w:rFonts w:ascii="Segoe UI" w:eastAsia="Times New Roman" w:hAnsi="Segoe UI" w:cs="Segoe UI"/>
          <w:color w:val="2A2B3F"/>
          <w:sz w:val="24"/>
          <w:szCs w:val="24"/>
          <w:lang w:eastAsia="en-IN"/>
        </w:rPr>
        <w:t>) is </w:t>
      </w:r>
      <w:r w:rsidRPr="008D7BA8">
        <w:rPr>
          <w:rFonts w:ascii="Segoe UI" w:eastAsia="Times New Roman" w:hAnsi="Segoe UI" w:cs="Segoe UI"/>
          <w:b/>
          <w:bCs/>
          <w:color w:val="2A2B3F"/>
          <w:sz w:val="24"/>
          <w:szCs w:val="24"/>
          <w:lang w:eastAsia="en-IN"/>
        </w:rPr>
        <w:t>the correct way to add a visual to a dashboard in Power BI Service</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Clicking this icon lets you choose an existing dashboard or create a new one.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Export the visual to Excel and upload it to the dashboard.</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Exporting only downloads the data—it does not allow pinning a visual to the dashboard.</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Dashboards in Power BI Service do not accept direct Excel uploads.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Use the Edit option and select Add to Dashboard.</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There is no "Add to Dashboard" option in the Edit menu.</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correct method is to use the Pin icon directly on the visual.</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the Power BI Service, you are reviewing the "Adventure Works Product Sales Report 2023" and want to pin the "Order Total by Product Color" line chart to a dashboard for quick access. Pinning a visual to a dashboard creates a tile that links back to the original report, allowing you to monitor key insights efficiently. Here’s how this works and why the chosen action is correct.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 pin the visual, navigate to the report in the Power BI Service. Locate the "Order Total by Product Color" line chart on the report page. Each visual in a report has a toolbar that appears when you hover over it, containing options like a pin icon (shaped like a pushpin). Clicking this "Pin visual" icon initiates the pinning process. After clicking, a dialog box appears prompting you to select an existing dashboard or create a new one. Choose or name the dashboard (e.g., "Sales Overview"), then click "Pin." The visual is now added as a tile on the dashboard, dynamically linked to the report’s data, so it updates with refreshes.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method is straightforward and aligns with Power BI’s design for dashboards, which are collections of tiles from reports or other sources for at-a-glance monitoring. The Microsoft documentation on </w:t>
      </w:r>
      <w:hyperlink r:id="rId141" w:history="1">
        <w:r w:rsidRPr="008D7BA8">
          <w:rPr>
            <w:rFonts w:ascii="Segoe UI" w:eastAsia="Times New Roman" w:hAnsi="Segoe UI" w:cs="Segoe UI"/>
            <w:color w:val="6D28D2"/>
            <w:sz w:val="24"/>
            <w:szCs w:val="24"/>
            <w:u w:val="single"/>
            <w:lang w:eastAsia="en-IN"/>
          </w:rPr>
          <w:t>pinning visuals</w:t>
        </w:r>
      </w:hyperlink>
      <w:r w:rsidRPr="008D7BA8">
        <w:rPr>
          <w:rFonts w:ascii="Segoe UI" w:eastAsia="Times New Roman" w:hAnsi="Segoe UI" w:cs="Segoe UI"/>
          <w:color w:val="2A2B3F"/>
          <w:sz w:val="24"/>
          <w:szCs w:val="24"/>
          <w:lang w:eastAsia="en-IN"/>
        </w:rPr>
        <w:t> explicitly states, "To pin a visual, hover over it and select the pin icon, then choose the dashboard to pin it to." This confirms that clicking the pin icon is the standard action for this task.</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Why not the other options? Using "Edit option and select Add to Dashboard" doesn’t match Power BI’s interface—there’s no "Add to Dashboard" under an Edit menu for visuals; editing is for report design, not pinning. Exporting to Excel and uploading to a dashboard isn’t a valid workflow—dashboards don’t accept Excel uploads, and this loses interactivity, per the </w:t>
      </w:r>
      <w:hyperlink r:id="rId142" w:history="1">
        <w:r w:rsidRPr="008D7BA8">
          <w:rPr>
            <w:rFonts w:ascii="Segoe UI" w:eastAsia="Times New Roman" w:hAnsi="Segoe UI" w:cs="Segoe UI"/>
            <w:color w:val="6D28D2"/>
            <w:sz w:val="24"/>
            <w:szCs w:val="24"/>
            <w:u w:val="single"/>
            <w:lang w:eastAsia="en-IN"/>
          </w:rPr>
          <w:t>export documentation</w:t>
        </w:r>
      </w:hyperlink>
      <w:r w:rsidRPr="008D7BA8">
        <w:rPr>
          <w:rFonts w:ascii="Segoe UI" w:eastAsia="Times New Roman" w:hAnsi="Segoe UI" w:cs="Segoe UI"/>
          <w:color w:val="2A2B3F"/>
          <w:sz w:val="24"/>
          <w:szCs w:val="24"/>
          <w:lang w:eastAsia="en-IN"/>
        </w:rPr>
        <w:t>. Applying a filter and saving the visual adjusts the report’s view but doesn’t pin it to a dashboard; saving affects the report, not dashboard creation, as noted in the </w:t>
      </w:r>
      <w:hyperlink r:id="rId143" w:history="1">
        <w:r w:rsidRPr="008D7BA8">
          <w:rPr>
            <w:rFonts w:ascii="Segoe UI" w:eastAsia="Times New Roman" w:hAnsi="Segoe UI" w:cs="Segoe UI"/>
            <w:color w:val="6D28D2"/>
            <w:sz w:val="24"/>
            <w:szCs w:val="24"/>
            <w:u w:val="single"/>
            <w:lang w:eastAsia="en-IN"/>
          </w:rPr>
          <w:t>filters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Thus, clicking the "Pin visual" icon is the precise, supported action to pin the line chart to a dashboard, ensuring quick access as required.</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Deploy and maintain assets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46</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creating a report in a Premium workspace and need to share it with team members. What licensing requirements must be met for users to access the report? (Select all that apply.)</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The Premium capacity must be configured to allow free users to access shared content.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While </w:t>
      </w:r>
      <w:r w:rsidRPr="008D7BA8">
        <w:rPr>
          <w:rFonts w:ascii="Segoe UI" w:eastAsia="Times New Roman" w:hAnsi="Segoe UI" w:cs="Segoe UI"/>
          <w:b/>
          <w:bCs/>
          <w:color w:val="2A2B3F"/>
          <w:sz w:val="24"/>
          <w:szCs w:val="24"/>
          <w:lang w:eastAsia="en-IN"/>
        </w:rPr>
        <w:t>Premium capacity allows free users to access reports</w:t>
      </w:r>
      <w:r w:rsidRPr="008D7BA8">
        <w:rPr>
          <w:rFonts w:ascii="Segoe UI" w:eastAsia="Times New Roman" w:hAnsi="Segoe UI" w:cs="Segoe UI"/>
          <w:color w:val="2A2B3F"/>
          <w:sz w:val="24"/>
          <w:szCs w:val="24"/>
          <w:lang w:eastAsia="en-IN"/>
        </w:rPr>
        <w:t>, the workspace </w:t>
      </w:r>
      <w:r w:rsidRPr="008D7BA8">
        <w:rPr>
          <w:rFonts w:ascii="Segoe UI" w:eastAsia="Times New Roman" w:hAnsi="Segoe UI" w:cs="Segoe UI"/>
          <w:b/>
          <w:bCs/>
          <w:color w:val="2A2B3F"/>
          <w:sz w:val="24"/>
          <w:szCs w:val="24"/>
          <w:lang w:eastAsia="en-IN"/>
        </w:rPr>
        <w:t>must be properly configured</w:t>
      </w:r>
      <w:r w:rsidRPr="008D7BA8">
        <w:rPr>
          <w:rFonts w:ascii="Segoe UI" w:eastAsia="Times New Roman" w:hAnsi="Segoe UI" w:cs="Segoe UI"/>
          <w:color w:val="2A2B3F"/>
          <w:sz w:val="24"/>
          <w:szCs w:val="24"/>
          <w:lang w:eastAsia="en-IN"/>
        </w:rPr>
        <w:t> to enable sharing.</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Admins can </w:t>
      </w:r>
      <w:r w:rsidRPr="008D7BA8">
        <w:rPr>
          <w:rFonts w:ascii="Segoe UI" w:eastAsia="Times New Roman" w:hAnsi="Segoe UI" w:cs="Segoe UI"/>
          <w:b/>
          <w:bCs/>
          <w:color w:val="2A2B3F"/>
          <w:sz w:val="24"/>
          <w:szCs w:val="24"/>
          <w:lang w:eastAsia="en-IN"/>
        </w:rPr>
        <w:t>restrict access based on organization policies</w:t>
      </w:r>
      <w:r w:rsidRPr="008D7BA8">
        <w:rPr>
          <w:rFonts w:ascii="Segoe UI" w:eastAsia="Times New Roman" w:hAnsi="Segoe UI" w:cs="Segoe UI"/>
          <w:color w:val="2A2B3F"/>
          <w:sz w:val="24"/>
          <w:szCs w:val="24"/>
          <w:lang w:eastAsia="en-IN"/>
        </w:rPr>
        <w:t>, so ensuring </w:t>
      </w:r>
      <w:r w:rsidRPr="008D7BA8">
        <w:rPr>
          <w:rFonts w:ascii="Segoe UI" w:eastAsia="Times New Roman" w:hAnsi="Segoe UI" w:cs="Segoe UI"/>
          <w:b/>
          <w:bCs/>
          <w:color w:val="2A2B3F"/>
          <w:sz w:val="24"/>
          <w:szCs w:val="24"/>
          <w:lang w:eastAsia="en-IN"/>
        </w:rPr>
        <w:t>correct settings is crucial</w:t>
      </w:r>
      <w:r w:rsidRPr="008D7BA8">
        <w:rPr>
          <w:rFonts w:ascii="Segoe UI" w:eastAsia="Times New Roman" w:hAnsi="Segoe UI" w:cs="Segoe UI"/>
          <w:color w:val="2A2B3F"/>
          <w:sz w:val="24"/>
          <w:szCs w:val="24"/>
          <w:lang w:eastAsia="en-IN"/>
        </w:rPr>
        <w:t> for free users to view reports.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Only users with a Power BI Premium Per User (PPU) license can access the report.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PPU is different from standard Premium capacity</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w:t>
      </w:r>
      <w:r w:rsidRPr="008D7BA8">
        <w:rPr>
          <w:rFonts w:ascii="Segoe UI" w:eastAsia="Times New Roman" w:hAnsi="Segoe UI" w:cs="Segoe UI"/>
          <w:b/>
          <w:bCs/>
          <w:color w:val="2A2B3F"/>
          <w:sz w:val="24"/>
          <w:szCs w:val="24"/>
          <w:lang w:eastAsia="en-IN"/>
        </w:rPr>
        <w:t>PPU workspace requires every user to have a PPU license</w:t>
      </w:r>
      <w:r w:rsidRPr="008D7BA8">
        <w:rPr>
          <w:rFonts w:ascii="Segoe UI" w:eastAsia="Times New Roman" w:hAnsi="Segoe UI" w:cs="Segoe UI"/>
          <w:color w:val="2A2B3F"/>
          <w:sz w:val="24"/>
          <w:szCs w:val="24"/>
          <w:lang w:eastAsia="en-IN"/>
        </w:rPr>
        <w:t> to access content.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However, a </w:t>
      </w:r>
      <w:r w:rsidRPr="008D7BA8">
        <w:rPr>
          <w:rFonts w:ascii="Segoe UI" w:eastAsia="Times New Roman" w:hAnsi="Segoe UI" w:cs="Segoe UI"/>
          <w:b/>
          <w:bCs/>
          <w:color w:val="2A2B3F"/>
          <w:sz w:val="24"/>
          <w:szCs w:val="24"/>
          <w:lang w:eastAsia="en-IN"/>
        </w:rPr>
        <w:t>Premium (capacity-based) workspace allows both Free and Pro users</w:t>
      </w:r>
      <w:r w:rsidRPr="008D7BA8">
        <w:rPr>
          <w:rFonts w:ascii="Segoe UI" w:eastAsia="Times New Roman" w:hAnsi="Segoe UI" w:cs="Segoe UI"/>
          <w:color w:val="2A2B3F"/>
          <w:sz w:val="24"/>
          <w:szCs w:val="24"/>
          <w:lang w:eastAsia="en-IN"/>
        </w:rPr>
        <w:t> based on settings.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Users with a Power BI Pro license can access the report without additional configuration.</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Power BI </w:t>
      </w:r>
      <w:r w:rsidRPr="008D7BA8">
        <w:rPr>
          <w:rFonts w:ascii="Segoe UI" w:eastAsia="Times New Roman" w:hAnsi="Segoe UI" w:cs="Segoe UI"/>
          <w:b/>
          <w:bCs/>
          <w:color w:val="2A2B3F"/>
          <w:sz w:val="24"/>
          <w:szCs w:val="24"/>
          <w:lang w:eastAsia="en-IN"/>
        </w:rPr>
        <w:t>Pro users</w:t>
      </w:r>
      <w:r w:rsidRPr="008D7BA8">
        <w:rPr>
          <w:rFonts w:ascii="Segoe UI" w:eastAsia="Times New Roman" w:hAnsi="Segoe UI" w:cs="Segoe UI"/>
          <w:color w:val="2A2B3F"/>
          <w:sz w:val="24"/>
          <w:szCs w:val="24"/>
          <w:lang w:eastAsia="en-IN"/>
        </w:rPr>
        <w:t> have </w:t>
      </w:r>
      <w:r w:rsidRPr="008D7BA8">
        <w:rPr>
          <w:rFonts w:ascii="Segoe UI" w:eastAsia="Times New Roman" w:hAnsi="Segoe UI" w:cs="Segoe UI"/>
          <w:b/>
          <w:bCs/>
          <w:color w:val="2A2B3F"/>
          <w:sz w:val="24"/>
          <w:szCs w:val="24"/>
          <w:lang w:eastAsia="en-IN"/>
        </w:rPr>
        <w:t>full access to both Premium and non-Premium workspaces</w:t>
      </w:r>
      <w:r w:rsidRPr="008D7BA8">
        <w:rPr>
          <w:rFonts w:ascii="Segoe UI" w:eastAsia="Times New Roman" w:hAnsi="Segoe UI" w:cs="Segoe UI"/>
          <w:color w:val="2A2B3F"/>
          <w:sz w:val="24"/>
          <w:szCs w:val="24"/>
          <w:lang w:eastAsia="en-IN"/>
        </w:rPr>
        <w:t> without needing additional settings.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Pro users can view, edit, and share content</w:t>
      </w:r>
      <w:r w:rsidRPr="008D7BA8">
        <w:rPr>
          <w:rFonts w:ascii="Segoe UI" w:eastAsia="Times New Roman" w:hAnsi="Segoe UI" w:cs="Segoe UI"/>
          <w:color w:val="2A2B3F"/>
          <w:sz w:val="24"/>
          <w:szCs w:val="24"/>
          <w:lang w:eastAsia="en-IN"/>
        </w:rPr>
        <w:t> in a </w:t>
      </w:r>
      <w:r w:rsidRPr="008D7BA8">
        <w:rPr>
          <w:rFonts w:ascii="Segoe UI" w:eastAsia="Times New Roman" w:hAnsi="Segoe UI" w:cs="Segoe UI"/>
          <w:b/>
          <w:bCs/>
          <w:color w:val="2A2B3F"/>
          <w:sz w:val="24"/>
          <w:szCs w:val="24"/>
          <w:lang w:eastAsia="en-IN"/>
        </w:rPr>
        <w:t>Premium workspace</w:t>
      </w:r>
      <w:r w:rsidRPr="008D7BA8">
        <w:rPr>
          <w:rFonts w:ascii="Segoe UI" w:eastAsia="Times New Roman" w:hAnsi="Segoe UI" w:cs="Segoe UI"/>
          <w:color w:val="2A2B3F"/>
          <w:sz w:val="24"/>
          <w:szCs w:val="24"/>
          <w:lang w:eastAsia="en-IN"/>
        </w:rPr>
        <w:t> without restrictions.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Users with a free license can access the report in a Premium workspace.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Power BI Free users CAN access reports in Premium workspaces</w:t>
      </w:r>
      <w:r w:rsidRPr="008D7BA8">
        <w:rPr>
          <w:rFonts w:ascii="Segoe UI" w:eastAsia="Times New Roman" w:hAnsi="Segoe UI" w:cs="Segoe UI"/>
          <w:color w:val="2A2B3F"/>
          <w:sz w:val="24"/>
          <w:szCs w:val="24"/>
          <w:lang w:eastAsia="en-IN"/>
        </w:rPr>
        <w:t>, but </w:t>
      </w:r>
      <w:r w:rsidRPr="008D7BA8">
        <w:rPr>
          <w:rFonts w:ascii="Segoe UI" w:eastAsia="Times New Roman" w:hAnsi="Segoe UI" w:cs="Segoe UI"/>
          <w:b/>
          <w:bCs/>
          <w:color w:val="2A2B3F"/>
          <w:sz w:val="24"/>
          <w:szCs w:val="24"/>
          <w:lang w:eastAsia="en-IN"/>
        </w:rPr>
        <w:t>only if the workspace is in a dedicated Premium capacity</w:t>
      </w:r>
      <w:r w:rsidRPr="008D7BA8">
        <w:rPr>
          <w:rFonts w:ascii="Segoe UI" w:eastAsia="Times New Roman" w:hAnsi="Segoe UI" w:cs="Segoe UI"/>
          <w:color w:val="2A2B3F"/>
          <w:sz w:val="24"/>
          <w:szCs w:val="24"/>
          <w:lang w:eastAsia="en-IN"/>
        </w:rPr>
        <w:t> (not PPU).</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allows organizations to </w:t>
      </w:r>
      <w:r w:rsidRPr="008D7BA8">
        <w:rPr>
          <w:rFonts w:ascii="Segoe UI" w:eastAsia="Times New Roman" w:hAnsi="Segoe UI" w:cs="Segoe UI"/>
          <w:b/>
          <w:bCs/>
          <w:color w:val="2A2B3F"/>
          <w:sz w:val="24"/>
          <w:szCs w:val="24"/>
          <w:lang w:eastAsia="en-IN"/>
        </w:rPr>
        <w:t>share reports with non-Pro users without requiring additional licenses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with Licensing Requirements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You’re creating a report in a Premium workspace at DataFlow Analytics and need to share it with team members. Power BI Premium capacity alters licensing requirements for access. To share, publish the report to the Premium workspace in Power BI Service, then assign roles via the "Access" option (e.g., Viewer, Contributor). Here’s how licensing applies:</w:t>
      </w:r>
    </w:p>
    <w:p w:rsidR="008D7BA8" w:rsidRPr="008D7BA8" w:rsidRDefault="008D7BA8" w:rsidP="008D7BA8">
      <w:pPr>
        <w:numPr>
          <w:ilvl w:val="0"/>
          <w:numId w:val="11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Pro License Users</w:t>
      </w:r>
      <w:r w:rsidRPr="008D7BA8">
        <w:rPr>
          <w:rFonts w:ascii="Segoe UI" w:eastAsia="Times New Roman" w:hAnsi="Segoe UI" w:cs="Segoe UI"/>
          <w:color w:val="2A2B3F"/>
          <w:sz w:val="24"/>
          <w:szCs w:val="24"/>
          <w:lang w:eastAsia="en-IN"/>
        </w:rPr>
        <w:t>: Team members with a Power BI Pro license can access the report immediately upon being granted a role (e.g., Viewer, Member) in the Premium workspace, no extra setup needed beyond role assignment.</w:t>
      </w:r>
    </w:p>
    <w:p w:rsidR="008D7BA8" w:rsidRPr="008D7BA8" w:rsidRDefault="008D7BA8" w:rsidP="008D7BA8">
      <w:pPr>
        <w:numPr>
          <w:ilvl w:val="0"/>
          <w:numId w:val="11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Free License Users</w:t>
      </w:r>
      <w:r w:rsidRPr="008D7BA8">
        <w:rPr>
          <w:rFonts w:ascii="Segoe UI" w:eastAsia="Times New Roman" w:hAnsi="Segoe UI" w:cs="Segoe UI"/>
          <w:color w:val="2A2B3F"/>
          <w:sz w:val="24"/>
          <w:szCs w:val="24"/>
          <w:lang w:eastAsia="en-IN"/>
        </w:rPr>
        <w:t>: Users with a free license can also access the report if assigned a Viewer role in the Premium workspace, leveraging Premium capacity’s ability to distribute content to unlicensed users.</w:t>
      </w:r>
      <w:r w:rsidRPr="008D7BA8">
        <w:rPr>
          <w:rFonts w:ascii="Segoe UI" w:eastAsia="Times New Roman" w:hAnsi="Segoe UI" w:cs="Segoe UI"/>
          <w:color w:val="2A2B3F"/>
          <w:sz w:val="24"/>
          <w:szCs w:val="24"/>
          <w:lang w:eastAsia="en-IN"/>
        </w:rPr>
        <w:br/>
        <w:t>The Microsoft documentation on </w:t>
      </w:r>
      <w:hyperlink r:id="rId144" w:history="1">
        <w:r w:rsidRPr="008D7BA8">
          <w:rPr>
            <w:rFonts w:ascii="Segoe UI" w:eastAsia="Times New Roman" w:hAnsi="Segoe UI" w:cs="Segoe UI"/>
            <w:color w:val="6D28D2"/>
            <w:sz w:val="24"/>
            <w:szCs w:val="24"/>
            <w:u w:val="single"/>
            <w:lang w:eastAsia="en-IN"/>
          </w:rPr>
          <w:t>Premium capacity</w:t>
        </w:r>
      </w:hyperlink>
      <w:r w:rsidRPr="008D7BA8">
        <w:rPr>
          <w:rFonts w:ascii="Segoe UI" w:eastAsia="Times New Roman" w:hAnsi="Segoe UI" w:cs="Segoe UI"/>
          <w:color w:val="2A2B3F"/>
          <w:sz w:val="24"/>
          <w:szCs w:val="24"/>
          <w:lang w:eastAsia="en-IN"/>
        </w:rPr>
        <w:t> states, “Premium capacity allows Pro users to share content with free users in the workspace, provided they have appropriate roles, without requiring additional configuration beyond capacity assignment.”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These Options Work</w:t>
      </w:r>
    </w:p>
    <w:p w:rsidR="008D7BA8" w:rsidRPr="008D7BA8" w:rsidRDefault="008D7BA8" w:rsidP="008D7BA8">
      <w:pPr>
        <w:numPr>
          <w:ilvl w:val="0"/>
          <w:numId w:val="11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Pro Users</w:t>
      </w:r>
      <w:r w:rsidRPr="008D7BA8">
        <w:rPr>
          <w:rFonts w:ascii="Segoe UI" w:eastAsia="Times New Roman" w:hAnsi="Segoe UI" w:cs="Segoe UI"/>
          <w:color w:val="2A2B3F"/>
          <w:sz w:val="24"/>
          <w:szCs w:val="24"/>
          <w:lang w:eastAsia="en-IN"/>
        </w:rPr>
        <w:t>: Pro licenses inherently allow report access and collaboration in any workspace, including Premium, making this a standard capability.</w:t>
      </w:r>
    </w:p>
    <w:p w:rsidR="008D7BA8" w:rsidRPr="008D7BA8" w:rsidRDefault="008D7BA8" w:rsidP="008D7BA8">
      <w:pPr>
        <w:numPr>
          <w:ilvl w:val="0"/>
          <w:numId w:val="11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Free Users in Premium</w:t>
      </w:r>
      <w:r w:rsidRPr="008D7BA8">
        <w:rPr>
          <w:rFonts w:ascii="Segoe UI" w:eastAsia="Times New Roman" w:hAnsi="Segoe UI" w:cs="Segoe UI"/>
          <w:color w:val="2A2B3F"/>
          <w:sz w:val="24"/>
          <w:szCs w:val="24"/>
          <w:lang w:eastAsia="en-IN"/>
        </w:rPr>
        <w:t>: Premium capacity’s key benefit is enabling free users to view content (e.g., reports, dashboards) when assigned Viewer roles, no extra configuration beyond capacity setup by an admin is needed once the workspace is Premium.</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11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Premium capacity must be configured</w:t>
      </w:r>
      <w:r w:rsidRPr="008D7BA8">
        <w:rPr>
          <w:rFonts w:ascii="Segoe UI" w:eastAsia="Times New Roman" w:hAnsi="Segoe UI" w:cs="Segoe UI"/>
          <w:color w:val="2A2B3F"/>
          <w:sz w:val="24"/>
          <w:szCs w:val="24"/>
          <w:lang w:eastAsia="en-IN"/>
        </w:rPr>
        <w:t>: No additional configuration beyond assigning the workspace to Premium capacity (already done) and setting roles is required; this is a misconception about extra steps.</w:t>
      </w:r>
    </w:p>
    <w:p w:rsidR="008D7BA8" w:rsidRPr="008D7BA8" w:rsidRDefault="008D7BA8" w:rsidP="008D7BA8">
      <w:pPr>
        <w:numPr>
          <w:ilvl w:val="0"/>
          <w:numId w:val="11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Only PPU users</w:t>
      </w:r>
      <w:r w:rsidRPr="008D7BA8">
        <w:rPr>
          <w:rFonts w:ascii="Segoe UI" w:eastAsia="Times New Roman" w:hAnsi="Segoe UI" w:cs="Segoe UI"/>
          <w:color w:val="2A2B3F"/>
          <w:sz w:val="24"/>
          <w:szCs w:val="24"/>
          <w:lang w:eastAsia="en-IN"/>
        </w:rPr>
        <w:t>: Power BI Premium Per User (PPU) licenses aren’t required—Pro and free users suffice in a Premium workspace; PPU is a separate license type for different scenarios, per the </w:t>
      </w:r>
      <w:hyperlink r:id="rId145" w:history="1">
        <w:r w:rsidRPr="008D7BA8">
          <w:rPr>
            <w:rFonts w:ascii="Segoe UI" w:eastAsia="Times New Roman" w:hAnsi="Segoe UI" w:cs="Segoe UI"/>
            <w:color w:val="6D28D2"/>
            <w:sz w:val="24"/>
            <w:szCs w:val="24"/>
            <w:u w:val="single"/>
            <w:lang w:eastAsia="en-IN"/>
          </w:rPr>
          <w:t>PPU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Both Pro and free users can access the report in a Premium workspace with proper roles, aligning with sharing goals.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Deploy and maintain assets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47</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a data analyst at TechDynamics, and your task is to prepare a report that compares product sales across different stores. The report contains data for multiple products (Power BI, Excel, PowerPoint, etc.) sold by stores (Contoso, Fama, Natura, Abbas).</w:t>
      </w:r>
    </w:p>
    <w:p w:rsidR="008D7BA8" w:rsidRPr="008D7BA8" w:rsidRDefault="008D7BA8" w:rsidP="008D7BA8">
      <w:pPr>
        <w:shd w:val="clear" w:color="auto" w:fill="F6F7F9"/>
        <w:spacing w:after="0" w:line="240" w:lineRule="auto"/>
        <w:rPr>
          <w:rFonts w:ascii="Times New Roman" w:eastAsia="Times New Roman" w:hAnsi="Times New Roman" w:cs="Times New Roman"/>
          <w:sz w:val="24"/>
          <w:szCs w:val="24"/>
          <w:lang w:eastAsia="en-IN"/>
        </w:rPr>
      </w:pPr>
      <w:r w:rsidRPr="008D7BA8">
        <w:rPr>
          <w:rFonts w:ascii="Segoe UI" w:eastAsia="Times New Roman" w:hAnsi="Segoe UI" w:cs="Segoe UI"/>
          <w:color w:val="2A2B3F"/>
          <w:sz w:val="24"/>
          <w:szCs w:val="24"/>
          <w:lang w:eastAsia="en-IN"/>
        </w:rPr>
        <w:t>                       </w:t>
      </w:r>
    </w:p>
    <w:p w:rsidR="008D7BA8" w:rsidRPr="008D7BA8" w:rsidRDefault="008D7BA8" w:rsidP="008D7BA8">
      <w:pPr>
        <w:shd w:val="clear" w:color="auto" w:fill="F6F7F9"/>
        <w:spacing w:after="0" w:line="240" w:lineRule="auto"/>
        <w:rPr>
          <w:rFonts w:ascii="Times New Roman" w:eastAsia="Times New Roman" w:hAnsi="Times New Roman" w:cs="Times New Roman"/>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5455920" cy="3429000"/>
            <wp:effectExtent l="0" t="0" r="0" b="0"/>
            <wp:docPr id="13" name="Picture 13" descr="https://img-c.udemycdn.com/redactor/raw/practice_test_question/2025-01-28_06-56-07-3ed7bf3736b5ca84dafc59475c29d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img-c.udemycdn.com/redactor/raw/practice_test_question/2025-01-28_06-56-07-3ed7bf3736b5ca84dafc59475c29dd01.png"/>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455920" cy="342900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Why is the vertical stacked bar chart (green checkmark) a better choice than the horizontal stacked bar chart (red X) in this scenario?</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A horizontal orientation cannot display percentages in the chart.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Both vertical and horizontal charts</w:t>
      </w:r>
      <w:r w:rsidRPr="008D7BA8">
        <w:rPr>
          <w:rFonts w:ascii="Segoe UI" w:eastAsia="Times New Roman" w:hAnsi="Segoe UI" w:cs="Segoe UI"/>
          <w:color w:val="2A2B3F"/>
          <w:sz w:val="24"/>
          <w:szCs w:val="24"/>
          <w:lang w:eastAsia="en-IN"/>
        </w:rPr>
        <w:t> can display </w:t>
      </w:r>
      <w:r w:rsidRPr="008D7BA8">
        <w:rPr>
          <w:rFonts w:ascii="Segoe UI" w:eastAsia="Times New Roman" w:hAnsi="Segoe UI" w:cs="Segoe UI"/>
          <w:b/>
          <w:bCs/>
          <w:color w:val="2A2B3F"/>
          <w:sz w:val="24"/>
          <w:szCs w:val="24"/>
          <w:lang w:eastAsia="en-IN"/>
        </w:rPr>
        <w:t>percentages</w:t>
      </w:r>
      <w:r w:rsidRPr="008D7BA8">
        <w:rPr>
          <w:rFonts w:ascii="Segoe UI" w:eastAsia="Times New Roman" w:hAnsi="Segoe UI" w:cs="Segoe UI"/>
          <w:color w:val="2A2B3F"/>
          <w:sz w:val="24"/>
          <w:szCs w:val="24"/>
          <w:lang w:eastAsia="en-IN"/>
        </w:rPr>
        <w:t> if configured properly.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Stacked charts</w:t>
      </w:r>
      <w:r w:rsidRPr="008D7BA8">
        <w:rPr>
          <w:rFonts w:ascii="Segoe UI" w:eastAsia="Times New Roman" w:hAnsi="Segoe UI" w:cs="Segoe UI"/>
          <w:color w:val="2A2B3F"/>
          <w:sz w:val="24"/>
          <w:szCs w:val="24"/>
          <w:lang w:eastAsia="en-IN"/>
        </w:rPr>
        <w:t> (both orientations) can show </w:t>
      </w:r>
      <w:r w:rsidRPr="008D7BA8">
        <w:rPr>
          <w:rFonts w:ascii="Segoe UI" w:eastAsia="Times New Roman" w:hAnsi="Segoe UI" w:cs="Segoe UI"/>
          <w:b/>
          <w:bCs/>
          <w:color w:val="2A2B3F"/>
          <w:sz w:val="24"/>
          <w:szCs w:val="24"/>
          <w:lang w:eastAsia="en-IN"/>
        </w:rPr>
        <w:t>values, percentages, and totals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A horizontal orientation cannot display multiple categories.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Horizontal bar charts</w:t>
      </w:r>
      <w:r w:rsidRPr="008D7BA8">
        <w:rPr>
          <w:rFonts w:ascii="Segoe UI" w:eastAsia="Times New Roman" w:hAnsi="Segoe UI" w:cs="Segoe UI"/>
          <w:color w:val="2A2B3F"/>
          <w:sz w:val="24"/>
          <w:szCs w:val="24"/>
          <w:lang w:eastAsia="en-IN"/>
        </w:rPr>
        <w:t> can display </w:t>
      </w:r>
      <w:r w:rsidRPr="008D7BA8">
        <w:rPr>
          <w:rFonts w:ascii="Segoe UI" w:eastAsia="Times New Roman" w:hAnsi="Segoe UI" w:cs="Segoe UI"/>
          <w:b/>
          <w:bCs/>
          <w:color w:val="2A2B3F"/>
          <w:sz w:val="24"/>
          <w:szCs w:val="24"/>
          <w:lang w:eastAsia="en-IN"/>
        </w:rPr>
        <w:t>multiple categories just like vertical ones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difference is in readability</w:t>
      </w:r>
      <w:r w:rsidRPr="008D7BA8">
        <w:rPr>
          <w:rFonts w:ascii="Segoe UI" w:eastAsia="Times New Roman" w:hAnsi="Segoe UI" w:cs="Segoe UI"/>
          <w:color w:val="2A2B3F"/>
          <w:sz w:val="24"/>
          <w:szCs w:val="24"/>
          <w:lang w:eastAsia="en-IN"/>
        </w:rPr>
        <w:t>—horizontal charts work better when </w:t>
      </w:r>
      <w:r w:rsidRPr="008D7BA8">
        <w:rPr>
          <w:rFonts w:ascii="Segoe UI" w:eastAsia="Times New Roman" w:hAnsi="Segoe UI" w:cs="Segoe UI"/>
          <w:b/>
          <w:bCs/>
          <w:color w:val="2A2B3F"/>
          <w:sz w:val="24"/>
          <w:szCs w:val="24"/>
          <w:lang w:eastAsia="en-IN"/>
        </w:rPr>
        <w:t>categories have shorter names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A vertical orientation allows for better readability of product names when space is limited.</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Vertical stacked bar charts</w:t>
      </w:r>
      <w:r w:rsidRPr="008D7BA8">
        <w:rPr>
          <w:rFonts w:ascii="Segoe UI" w:eastAsia="Times New Roman" w:hAnsi="Segoe UI" w:cs="Segoe UI"/>
          <w:color w:val="2A2B3F"/>
          <w:sz w:val="24"/>
          <w:szCs w:val="24"/>
          <w:lang w:eastAsia="en-IN"/>
        </w:rPr>
        <w:t> utilize </w:t>
      </w:r>
      <w:r w:rsidRPr="008D7BA8">
        <w:rPr>
          <w:rFonts w:ascii="Segoe UI" w:eastAsia="Times New Roman" w:hAnsi="Segoe UI" w:cs="Segoe UI"/>
          <w:b/>
          <w:bCs/>
          <w:color w:val="2A2B3F"/>
          <w:sz w:val="24"/>
          <w:szCs w:val="24"/>
          <w:lang w:eastAsia="en-IN"/>
        </w:rPr>
        <w:t>height</w:t>
      </w:r>
      <w:r w:rsidRPr="008D7BA8">
        <w:rPr>
          <w:rFonts w:ascii="Segoe UI" w:eastAsia="Times New Roman" w:hAnsi="Segoe UI" w:cs="Segoe UI"/>
          <w:color w:val="2A2B3F"/>
          <w:sz w:val="24"/>
          <w:szCs w:val="24"/>
          <w:lang w:eastAsia="en-IN"/>
        </w:rPr>
        <w:t> efficiently, making them </w:t>
      </w:r>
      <w:r w:rsidRPr="008D7BA8">
        <w:rPr>
          <w:rFonts w:ascii="Segoe UI" w:eastAsia="Times New Roman" w:hAnsi="Segoe UI" w:cs="Segoe UI"/>
          <w:b/>
          <w:bCs/>
          <w:color w:val="2A2B3F"/>
          <w:sz w:val="24"/>
          <w:szCs w:val="24"/>
          <w:lang w:eastAsia="en-IN"/>
        </w:rPr>
        <w:t>easier to read when displaying multiple products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Product names fit more naturally in a vertical layout</w:t>
      </w:r>
      <w:r w:rsidRPr="008D7BA8">
        <w:rPr>
          <w:rFonts w:ascii="Segoe UI" w:eastAsia="Times New Roman" w:hAnsi="Segoe UI" w:cs="Segoe UI"/>
          <w:color w:val="2A2B3F"/>
          <w:sz w:val="24"/>
          <w:szCs w:val="24"/>
          <w:lang w:eastAsia="en-IN"/>
        </w:rPr>
        <w:t>, avoiding overlapping or slanted text.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is especially useful when there are </w:t>
      </w:r>
      <w:r w:rsidRPr="008D7BA8">
        <w:rPr>
          <w:rFonts w:ascii="Segoe UI" w:eastAsia="Times New Roman" w:hAnsi="Segoe UI" w:cs="Segoe UI"/>
          <w:b/>
          <w:bCs/>
          <w:color w:val="2A2B3F"/>
          <w:sz w:val="24"/>
          <w:szCs w:val="24"/>
          <w:lang w:eastAsia="en-IN"/>
        </w:rPr>
        <w:t>long product names or many categories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A vertical orientation automatically adjusts the font size for better presentation.</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Power BI </w:t>
      </w:r>
      <w:r w:rsidRPr="008D7BA8">
        <w:rPr>
          <w:rFonts w:ascii="Segoe UI" w:eastAsia="Times New Roman" w:hAnsi="Segoe UI" w:cs="Segoe UI"/>
          <w:b/>
          <w:bCs/>
          <w:color w:val="2A2B3F"/>
          <w:sz w:val="24"/>
          <w:szCs w:val="24"/>
          <w:lang w:eastAsia="en-IN"/>
        </w:rPr>
        <w:t>does not automatically adjust font size</w:t>
      </w:r>
      <w:r w:rsidRPr="008D7BA8">
        <w:rPr>
          <w:rFonts w:ascii="Segoe UI" w:eastAsia="Times New Roman" w:hAnsi="Segoe UI" w:cs="Segoe UI"/>
          <w:color w:val="2A2B3F"/>
          <w:sz w:val="24"/>
          <w:szCs w:val="24"/>
          <w:lang w:eastAsia="en-IN"/>
        </w:rPr>
        <w:t> based on the chart's orientation.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Font size settings must be </w:t>
      </w:r>
      <w:r w:rsidRPr="008D7BA8">
        <w:rPr>
          <w:rFonts w:ascii="Segoe UI" w:eastAsia="Times New Roman" w:hAnsi="Segoe UI" w:cs="Segoe UI"/>
          <w:b/>
          <w:bCs/>
          <w:color w:val="2A2B3F"/>
          <w:sz w:val="24"/>
          <w:szCs w:val="24"/>
          <w:lang w:eastAsia="en-IN"/>
        </w:rPr>
        <w:t>manually adjusted in the Format pane</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TechDynamics, you’re preparing a report comparing product sales (e.g., Power BI, Excel, PowerPoint) across stores (e.g., Contoso, Fama, Natura, Abbas) using a stacked bar chart. The vertical stacked bar chart is preferred over the horizontal version in this scenario. In Power BI Desktop, add a stacked bar chart from the Visualizations pane, drag the store names (e.g., Contoso) to the "Axis," product names to the "Legend," and sales values (e.g., Total Sales) to the "Values" field. By default, this creates a vertical orientation where bars rise upward, stacking sales for each product within each store’s bar. The key advantage is that store names (on the x-axis) are displayed horizontally below the bars, making them easier to read, especially if space is constrained or labels are long.</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vertical orientation excels when readability of axis labels is critical. Store names like "Contoso" or "Natura" fit naturally along the horizontal x-axis, avoiding truncation or overlap common in horizontal bar charts where labels (on the y-axis) may crowd vertically. With multiple products stacked, the vertical layout keeps the focus on comparing total sales per store while distinguishing product contributions via colors in the legend.</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12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Vertical adjusts font size</w:t>
      </w:r>
      <w:r w:rsidRPr="008D7BA8">
        <w:rPr>
          <w:rFonts w:ascii="Segoe UI" w:eastAsia="Times New Roman" w:hAnsi="Segoe UI" w:cs="Segoe UI"/>
          <w:color w:val="2A2B3F"/>
          <w:sz w:val="24"/>
          <w:szCs w:val="24"/>
          <w:lang w:eastAsia="en-IN"/>
        </w:rPr>
        <w:t>: Power BI doesn’t automatically adjust font size based on orientation—font settings are manual in the Format Visual pane, debunking this claim.</w:t>
      </w:r>
    </w:p>
    <w:p w:rsidR="008D7BA8" w:rsidRPr="008D7BA8" w:rsidRDefault="008D7BA8" w:rsidP="008D7BA8">
      <w:pPr>
        <w:numPr>
          <w:ilvl w:val="0"/>
          <w:numId w:val="12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Horizontal can’t display percentages</w:t>
      </w:r>
      <w:r w:rsidRPr="008D7BA8">
        <w:rPr>
          <w:rFonts w:ascii="Segoe UI" w:eastAsia="Times New Roman" w:hAnsi="Segoe UI" w:cs="Segoe UI"/>
          <w:color w:val="2A2B3F"/>
          <w:sz w:val="24"/>
          <w:szCs w:val="24"/>
          <w:lang w:eastAsia="en-IN"/>
        </w:rPr>
        <w:t>: Both orientations support percentages (e.g., via data labels), making this false.</w:t>
      </w:r>
    </w:p>
    <w:p w:rsidR="008D7BA8" w:rsidRPr="008D7BA8" w:rsidRDefault="008D7BA8" w:rsidP="008D7BA8">
      <w:pPr>
        <w:numPr>
          <w:ilvl w:val="0"/>
          <w:numId w:val="12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Horizontal can’t display multiple categories</w:t>
      </w:r>
      <w:r w:rsidRPr="008D7BA8">
        <w:rPr>
          <w:rFonts w:ascii="Segoe UI" w:eastAsia="Times New Roman" w:hAnsi="Segoe UI" w:cs="Segoe UI"/>
          <w:color w:val="2A2B3F"/>
          <w:sz w:val="24"/>
          <w:szCs w:val="24"/>
          <w:lang w:eastAsia="en-IN"/>
        </w:rPr>
        <w:t>: Horizontal stacked bars can show multiple categories (e.g., products) in the legend, just like vertical, contradicting this option.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vertical stacked bar chart’s readability advantage for store names in a constrained layout makes it superior for TechDynamics’ report.</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Visualize and analyze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48</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CASE ANALYSIS:</w:t>
      </w:r>
      <w:r w:rsidRPr="008D7BA8">
        <w:rPr>
          <w:rFonts w:ascii="Segoe UI" w:eastAsia="Times New Roman" w:hAnsi="Segoe UI" w:cs="Segoe UI"/>
          <w:color w:val="2A2B3F"/>
          <w:sz w:val="24"/>
          <w:szCs w:val="24"/>
          <w:lang w:eastAsia="en-IN"/>
        </w:rPr>
        <w:br/>
        <w:t>You are a data analyst at </w:t>
      </w:r>
      <w:r w:rsidRPr="008D7BA8">
        <w:rPr>
          <w:rFonts w:ascii="Segoe UI" w:eastAsia="Times New Roman" w:hAnsi="Segoe UI" w:cs="Segoe UI"/>
          <w:b/>
          <w:bCs/>
          <w:color w:val="2A2B3F"/>
          <w:sz w:val="24"/>
          <w:szCs w:val="24"/>
          <w:lang w:eastAsia="en-IN"/>
        </w:rPr>
        <w:t>HealthConnect Analytics</w:t>
      </w:r>
      <w:r w:rsidRPr="008D7BA8">
        <w:rPr>
          <w:rFonts w:ascii="Segoe UI" w:eastAsia="Times New Roman" w:hAnsi="Segoe UI" w:cs="Segoe UI"/>
          <w:color w:val="2A2B3F"/>
          <w:sz w:val="24"/>
          <w:szCs w:val="24"/>
          <w:lang w:eastAsia="en-IN"/>
        </w:rPr>
        <w:t>, a company that provides data-driven insights to insurance providers. Your team has been tasked with analyzing healthcare claims data from multiple sources to identify trends in costs, processing times, and utilization. The project involves creating a </w:t>
      </w:r>
      <w:r w:rsidRPr="008D7BA8">
        <w:rPr>
          <w:rFonts w:ascii="Segoe UI" w:eastAsia="Times New Roman" w:hAnsi="Segoe UI" w:cs="Segoe UI"/>
          <w:b/>
          <w:bCs/>
          <w:color w:val="2A2B3F"/>
          <w:sz w:val="24"/>
          <w:szCs w:val="24"/>
          <w:lang w:eastAsia="en-IN"/>
        </w:rPr>
        <w:t>dashboard</w:t>
      </w:r>
      <w:r w:rsidRPr="008D7BA8">
        <w:rPr>
          <w:rFonts w:ascii="Segoe UI" w:eastAsia="Times New Roman" w:hAnsi="Segoe UI" w:cs="Segoe UI"/>
          <w:color w:val="2A2B3F"/>
          <w:sz w:val="24"/>
          <w:szCs w:val="24"/>
          <w:lang w:eastAsia="en-IN"/>
        </w:rPr>
        <w:t> that provides stakeholders with actionable insights into claim trends. The final deliverable should include metrics such as:</w:t>
      </w:r>
    </w:p>
    <w:p w:rsidR="008D7BA8" w:rsidRPr="008D7BA8" w:rsidRDefault="008D7BA8" w:rsidP="008D7BA8">
      <w:pPr>
        <w:numPr>
          <w:ilvl w:val="0"/>
          <w:numId w:val="121"/>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Total number of claims</w:t>
      </w:r>
    </w:p>
    <w:p w:rsidR="008D7BA8" w:rsidRPr="008D7BA8" w:rsidRDefault="008D7BA8" w:rsidP="008D7BA8">
      <w:pPr>
        <w:numPr>
          <w:ilvl w:val="0"/>
          <w:numId w:val="121"/>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Average claim amount</w:t>
      </w:r>
    </w:p>
    <w:p w:rsidR="008D7BA8" w:rsidRPr="008D7BA8" w:rsidRDefault="008D7BA8" w:rsidP="008D7BA8">
      <w:pPr>
        <w:numPr>
          <w:ilvl w:val="0"/>
          <w:numId w:val="121"/>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Distribution of claims by state</w:t>
      </w:r>
    </w:p>
    <w:p w:rsidR="008D7BA8" w:rsidRPr="008D7BA8" w:rsidRDefault="008D7BA8" w:rsidP="008D7BA8">
      <w:pPr>
        <w:numPr>
          <w:ilvl w:val="0"/>
          <w:numId w:val="121"/>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Trends in claim processing time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However, the raw data is inconsistent, unclean, and requires significant transformation before it can be used for reporting.</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Raw Data Overview</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3649980"/>
            <wp:effectExtent l="0" t="0" r="7620" b="7620"/>
            <wp:docPr id="12" name="Picture 12" descr="https://img-c.udemycdn.com/redactor/raw/practice_test_question/2025-01-28_14-51-31-1ced78027cd372f8124c9514cb7753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img-c.udemycdn.com/redactor/raw/practice_test_question/2025-01-28_14-51-31-1ced78027cd372f8124c9514cb77536f.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64580" cy="364998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Key Challenges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6027420"/>
            <wp:effectExtent l="0" t="0" r="7620" b="0"/>
            <wp:docPr id="11" name="Picture 11" descr="https://img-c.udemycdn.com/redactor/raw/practice_test_question/2025-01-28_14-51-31-7b0df673ae6b2dfb79619b75a46f1d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img-c.udemycdn.com/redactor/raw/practice_test_question/2025-01-28_14-51-31-7b0df673ae6b2dfb79619b75a46f1d7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64580" cy="602742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Business Problem</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current state of the data makes it unsuitable for analysis due to its unclean and inconsistent format. You must resolve the following problems to achieve the project goals: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Question:</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i/>
          <w:iCs/>
          <w:color w:val="2A2B3F"/>
          <w:sz w:val="24"/>
          <w:szCs w:val="24"/>
          <w:lang w:eastAsia="en-IN"/>
        </w:rPr>
        <w:t>You need to visualize trends in claim processing time over months. Which visualization is most suitable?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Scatter Plot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scatter plot is used to display relationships or correlations between two variables, such as claim amount versus processing time. While it can show patterns, it is not ideal for visualizing trends over time.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Scatter plots are better suited for exploring relationships between variables rather than time-series data or trends.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Pie Chart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pie chart is used to show proportions and percentages of a whole, such as the distribution of claims across states or the share of claims by category. It is not designed for time-series data or trend analysis.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Pie charts cannot show trends over time and are not suitable for tracking claim processing times.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Bar Chart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bar chart is primarily used for comparing categorical data, such as the total claims per state or average claim amount per region. While it can be used to show trends over time, it is less effective for continuous data like claim processing time trends, as it does not provide a smooth flow between time periods.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A bar chart is not the best choice for showing trends, as it lacks the continuity and smooth progression needed for time-series data.</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Line Chart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line chart is specifically designed for visualizing trends over time. It connects data points with lines, making it easy to observe patterns, fluctuations, and changes in claim processing time across months. This is particularly effective for time-series data where the goal is to identify trends or seasonality.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correct:</w:t>
      </w:r>
      <w:r w:rsidRPr="008D7BA8">
        <w:rPr>
          <w:rFonts w:ascii="Segoe UI" w:eastAsia="Times New Roman" w:hAnsi="Segoe UI" w:cs="Segoe UI"/>
          <w:color w:val="2A2B3F"/>
          <w:sz w:val="24"/>
          <w:szCs w:val="24"/>
          <w:lang w:eastAsia="en-IN"/>
        </w:rPr>
        <w:br/>
        <w:t>A line chart is the most suitable option for time-series data because it effectively conveys the progression and trends in claim processing times over months.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with Line Chart Visualization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HealthConnect Analytics, you need to visualize trends in claim processing time over months for the dashboard’s trends metric, using the Claims table (ProcessingTimeDays, etc.). The most suitable visualization is a Line Chart. In Power BI Desktop, add a Line Chart from the Visualizations pane. Drag a date field (e.g., a linked Date table’s Month or a derived Claims[Month] column) to the "Axis," and create a measure like: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Consolas" w:eastAsia="Times New Roman" w:hAnsi="Consolas" w:cs="Courier New"/>
          <w:color w:val="C4710D"/>
          <w:bdr w:val="single" w:sz="6" w:space="0" w:color="D1D2E0" w:frame="1"/>
          <w:shd w:val="clear" w:color="auto" w:fill="FFFFFF"/>
          <w:lang w:eastAsia="en-IN"/>
        </w:rPr>
        <w:t>AvgProcessingTime = AVERAGE(Claims[ProcessingTimeDays])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Place this in the "Values" field. Format the chart (e.g., continuous x-axis, data labels) to show trends (e.g., avg. processing time rising from 10 days in January to 15 in June). If raw dates exist in Claims, extract the month in Power Query (e.g., "Add Column" &gt; "Date" &gt; "Month") or use a Date table linked to a date column for better granularity.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Line Chart excels at showing continuous trends over time, such as monthly changes in processing time, making patterns (e.g., seasonal spikes) clear to stakeholders. It connects data points smoothly, emphasizing progression, which aligns with the “trends in claim processing time” requirement. The Microsoft documentation on </w:t>
      </w:r>
      <w:hyperlink r:id="rId147" w:history="1">
        <w:r w:rsidRPr="008D7BA8">
          <w:rPr>
            <w:rFonts w:ascii="Segoe UI" w:eastAsia="Times New Roman" w:hAnsi="Segoe UI" w:cs="Segoe UI"/>
            <w:color w:val="6D28D2"/>
            <w:sz w:val="24"/>
            <w:szCs w:val="24"/>
            <w:u w:val="single"/>
            <w:lang w:eastAsia="en-IN"/>
          </w:rPr>
          <w:t>line charts</w:t>
        </w:r>
      </w:hyperlink>
      <w:r w:rsidRPr="008D7BA8">
        <w:rPr>
          <w:rFonts w:ascii="Segoe UI" w:eastAsia="Times New Roman" w:hAnsi="Segoe UI" w:cs="Segoe UI"/>
          <w:color w:val="2A2B3F"/>
          <w:sz w:val="24"/>
          <w:szCs w:val="24"/>
          <w:lang w:eastAsia="en-IN"/>
        </w:rPr>
        <w:t> states, “Line charts are ideal for visualizing trends over a continuous time axis, such as monthly or daily metrics, providing clear insight into changes over time.” This supports actionable insights for HealthConnect’s dashboard.</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12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Bar Chart</w:t>
      </w:r>
      <w:r w:rsidRPr="008D7BA8">
        <w:rPr>
          <w:rFonts w:ascii="Segoe UI" w:eastAsia="Times New Roman" w:hAnsi="Segoe UI" w:cs="Segoe UI"/>
          <w:color w:val="2A2B3F"/>
          <w:sz w:val="24"/>
          <w:szCs w:val="24"/>
          <w:lang w:eastAsia="en-IN"/>
        </w:rPr>
        <w:t>: Better for discrete comparisons (e.g., sales by state), not continuous trends—gaps between bars obscure time progression</w:t>
      </w:r>
    </w:p>
    <w:p w:rsidR="008D7BA8" w:rsidRPr="008D7BA8" w:rsidRDefault="008D7BA8" w:rsidP="008D7BA8">
      <w:pPr>
        <w:numPr>
          <w:ilvl w:val="0"/>
          <w:numId w:val="12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Pie Chart</w:t>
      </w:r>
      <w:r w:rsidRPr="008D7BA8">
        <w:rPr>
          <w:rFonts w:ascii="Segoe UI" w:eastAsia="Times New Roman" w:hAnsi="Segoe UI" w:cs="Segoe UI"/>
          <w:color w:val="2A2B3F"/>
          <w:sz w:val="24"/>
          <w:szCs w:val="24"/>
          <w:lang w:eastAsia="en-IN"/>
        </w:rPr>
        <w:t>: Shows proportions (e.g., claim distribution by category), not temporal trends, making it unsuitable</w:t>
      </w:r>
    </w:p>
    <w:p w:rsidR="008D7BA8" w:rsidRPr="008D7BA8" w:rsidRDefault="008D7BA8" w:rsidP="008D7BA8">
      <w:pPr>
        <w:numPr>
          <w:ilvl w:val="0"/>
          <w:numId w:val="12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Scatter Plot</w:t>
      </w:r>
      <w:r w:rsidRPr="008D7BA8">
        <w:rPr>
          <w:rFonts w:ascii="Segoe UI" w:eastAsia="Times New Roman" w:hAnsi="Segoe UI" w:cs="Segoe UI"/>
          <w:color w:val="2A2B3F"/>
          <w:sz w:val="24"/>
          <w:szCs w:val="24"/>
          <w:lang w:eastAsia="en-IN"/>
        </w:rPr>
        <w:t>: Useful for relationships (e.g., processing time vs. claim amount), but less effective for smooth monthly trends, appearing disjointed without a clear flow, per </w:t>
      </w:r>
      <w:hyperlink r:id="rId148" w:history="1">
        <w:r w:rsidRPr="008D7BA8">
          <w:rPr>
            <w:rFonts w:ascii="Segoe UI" w:eastAsia="Times New Roman" w:hAnsi="Segoe UI" w:cs="Segoe UI"/>
            <w:color w:val="6D28D2"/>
            <w:sz w:val="24"/>
            <w:szCs w:val="24"/>
            <w:u w:val="single"/>
            <w:lang w:eastAsia="en-IN"/>
          </w:rPr>
          <w:t>scatter plot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Line Chart optimally visualizes HealthConnect’s processing time trends over months for stakeholder insights.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Case Study</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49</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CASE ANALYSIS:</w:t>
      </w:r>
      <w:r w:rsidRPr="008D7BA8">
        <w:rPr>
          <w:rFonts w:ascii="Segoe UI" w:eastAsia="Times New Roman" w:hAnsi="Segoe UI" w:cs="Segoe UI"/>
          <w:color w:val="2A2B3F"/>
          <w:sz w:val="24"/>
          <w:szCs w:val="24"/>
          <w:lang w:eastAsia="en-IN"/>
        </w:rPr>
        <w:br/>
        <w:t>You are a data analyst at </w:t>
      </w:r>
      <w:r w:rsidRPr="008D7BA8">
        <w:rPr>
          <w:rFonts w:ascii="Segoe UI" w:eastAsia="Times New Roman" w:hAnsi="Segoe UI" w:cs="Segoe UI"/>
          <w:b/>
          <w:bCs/>
          <w:color w:val="2A2B3F"/>
          <w:sz w:val="24"/>
          <w:szCs w:val="24"/>
          <w:lang w:eastAsia="en-IN"/>
        </w:rPr>
        <w:t>HealthConnect Analytics</w:t>
      </w:r>
      <w:r w:rsidRPr="008D7BA8">
        <w:rPr>
          <w:rFonts w:ascii="Segoe UI" w:eastAsia="Times New Roman" w:hAnsi="Segoe UI" w:cs="Segoe UI"/>
          <w:color w:val="2A2B3F"/>
          <w:sz w:val="24"/>
          <w:szCs w:val="24"/>
          <w:lang w:eastAsia="en-IN"/>
        </w:rPr>
        <w:t>, a company that provides data-driven insights to insurance providers. Your team has been tasked with analyzing healthcare claims data from multiple sources to identify trends in costs, processing times, and utilization. The project involves creating a </w:t>
      </w:r>
      <w:r w:rsidRPr="008D7BA8">
        <w:rPr>
          <w:rFonts w:ascii="Segoe UI" w:eastAsia="Times New Roman" w:hAnsi="Segoe UI" w:cs="Segoe UI"/>
          <w:b/>
          <w:bCs/>
          <w:color w:val="2A2B3F"/>
          <w:sz w:val="24"/>
          <w:szCs w:val="24"/>
          <w:lang w:eastAsia="en-IN"/>
        </w:rPr>
        <w:t>dashboard</w:t>
      </w:r>
      <w:r w:rsidRPr="008D7BA8">
        <w:rPr>
          <w:rFonts w:ascii="Segoe UI" w:eastAsia="Times New Roman" w:hAnsi="Segoe UI" w:cs="Segoe UI"/>
          <w:color w:val="2A2B3F"/>
          <w:sz w:val="24"/>
          <w:szCs w:val="24"/>
          <w:lang w:eastAsia="en-IN"/>
        </w:rPr>
        <w:t> that provides stakeholders with actionable insights into claim trends. The final deliverable should include metrics such as:</w:t>
      </w:r>
    </w:p>
    <w:p w:rsidR="008D7BA8" w:rsidRPr="008D7BA8" w:rsidRDefault="008D7BA8" w:rsidP="008D7BA8">
      <w:pPr>
        <w:numPr>
          <w:ilvl w:val="0"/>
          <w:numId w:val="123"/>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Total number of claims</w:t>
      </w:r>
    </w:p>
    <w:p w:rsidR="008D7BA8" w:rsidRPr="008D7BA8" w:rsidRDefault="008D7BA8" w:rsidP="008D7BA8">
      <w:pPr>
        <w:numPr>
          <w:ilvl w:val="0"/>
          <w:numId w:val="123"/>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Average claim amount</w:t>
      </w:r>
    </w:p>
    <w:p w:rsidR="008D7BA8" w:rsidRPr="008D7BA8" w:rsidRDefault="008D7BA8" w:rsidP="008D7BA8">
      <w:pPr>
        <w:numPr>
          <w:ilvl w:val="0"/>
          <w:numId w:val="123"/>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Distribution of claims by state</w:t>
      </w:r>
    </w:p>
    <w:p w:rsidR="008D7BA8" w:rsidRPr="008D7BA8" w:rsidRDefault="008D7BA8" w:rsidP="008D7BA8">
      <w:pPr>
        <w:numPr>
          <w:ilvl w:val="0"/>
          <w:numId w:val="123"/>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Trends in claim processing time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However, the raw data is inconsistent, unclean, and requires significant transformation before it can be used for reporting.</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Raw Data Overview</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3649980"/>
            <wp:effectExtent l="0" t="0" r="7620" b="7620"/>
            <wp:docPr id="10" name="Picture 10" descr="https://img-c.udemycdn.com/redactor/raw/practice_test_question/2025-01-28_14-51-31-1ced78027cd372f8124c9514cb7753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img-c.udemycdn.com/redactor/raw/practice_test_question/2025-01-28_14-51-31-1ced78027cd372f8124c9514cb77536f.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64580" cy="364998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Key Challenges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6027420"/>
            <wp:effectExtent l="0" t="0" r="7620" b="0"/>
            <wp:docPr id="9" name="Picture 9" descr="https://img-c.udemycdn.com/redactor/raw/practice_test_question/2025-01-28_14-51-31-7b0df673ae6b2dfb79619b75a46f1d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img-c.udemycdn.com/redactor/raw/practice_test_question/2025-01-28_14-51-31-7b0df673ae6b2dfb79619b75a46f1d7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64580" cy="602742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Business Problem</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current state of the data makes it unsuitable for analysis due to its unclean and inconsistent format. You must resolve the following problems to achieve the project goals: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Question:</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i/>
          <w:iCs/>
          <w:color w:val="2A2B3F"/>
          <w:sz w:val="24"/>
          <w:szCs w:val="24"/>
          <w:lang w:eastAsia="en-IN"/>
        </w:rPr>
        <w:t>The Claims table contains duplicate rows. What is the most efficient method to remove these duplicates in Power Query?</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Write a custom query to identify duplicates and remove them manually.</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Writing a custom query provides flexibility to define complex conditions for identifying duplicates, but it is time-consuming and prone to human error. Power Query's built-in tools offer an efficient alternative to handle duplicates without requiring manual scripting.</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While this method works, it is not efficient or practical compared to Power Query's built-in "Remove Duplicates" functionality. It adds unnecessary complexity to the cleaning process.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Use the "Remove Duplicates" option on the ClaimID column.</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Removing duplicates based only on the </w:t>
      </w:r>
      <w:r w:rsidRPr="008D7BA8">
        <w:rPr>
          <w:rFonts w:ascii="Consolas" w:eastAsia="Times New Roman" w:hAnsi="Consolas" w:cs="Courier New"/>
          <w:color w:val="C4710D"/>
          <w:bdr w:val="single" w:sz="6" w:space="0" w:color="D1D2E0" w:frame="1"/>
          <w:shd w:val="clear" w:color="auto" w:fill="FFFFFF"/>
          <w:lang w:eastAsia="en-IN"/>
        </w:rPr>
        <w:t>ClaimID</w:t>
      </w:r>
      <w:r w:rsidRPr="008D7BA8">
        <w:rPr>
          <w:rFonts w:ascii="Segoe UI" w:eastAsia="Times New Roman" w:hAnsi="Segoe UI" w:cs="Segoe UI"/>
          <w:color w:val="2A2B3F"/>
          <w:sz w:val="24"/>
          <w:szCs w:val="24"/>
          <w:lang w:eastAsia="en-IN"/>
        </w:rPr>
        <w:t> column assumes that duplicate rows are identified solely by this field. While this method is quick and efficient, it may fail to identify duplicates if </w:t>
      </w:r>
      <w:r w:rsidRPr="008D7BA8">
        <w:rPr>
          <w:rFonts w:ascii="Consolas" w:eastAsia="Times New Roman" w:hAnsi="Consolas" w:cs="Courier New"/>
          <w:color w:val="C4710D"/>
          <w:bdr w:val="single" w:sz="6" w:space="0" w:color="D1D2E0" w:frame="1"/>
          <w:shd w:val="clear" w:color="auto" w:fill="FFFFFF"/>
          <w:lang w:eastAsia="en-IN"/>
        </w:rPr>
        <w:t>ClaimID</w:t>
      </w:r>
      <w:r w:rsidRPr="008D7BA8">
        <w:rPr>
          <w:rFonts w:ascii="Segoe UI" w:eastAsia="Times New Roman" w:hAnsi="Segoe UI" w:cs="Segoe UI"/>
          <w:color w:val="2A2B3F"/>
          <w:sz w:val="24"/>
          <w:szCs w:val="24"/>
          <w:lang w:eastAsia="en-IN"/>
        </w:rPr>
        <w:t> values are unique but other columns (e.g., </w:t>
      </w:r>
      <w:r w:rsidRPr="008D7BA8">
        <w:rPr>
          <w:rFonts w:ascii="Consolas" w:eastAsia="Times New Roman" w:hAnsi="Consolas" w:cs="Courier New"/>
          <w:color w:val="C4710D"/>
          <w:bdr w:val="single" w:sz="6" w:space="0" w:color="D1D2E0" w:frame="1"/>
          <w:shd w:val="clear" w:color="auto" w:fill="FFFFFF"/>
          <w:lang w:eastAsia="en-IN"/>
        </w:rPr>
        <w:t>PatientName</w:t>
      </w:r>
      <w:r w:rsidRPr="008D7BA8">
        <w:rPr>
          <w:rFonts w:ascii="Segoe UI" w:eastAsia="Times New Roman" w:hAnsi="Segoe UI" w:cs="Segoe UI"/>
          <w:color w:val="2A2B3F"/>
          <w:sz w:val="24"/>
          <w:szCs w:val="24"/>
          <w:lang w:eastAsia="en-IN"/>
        </w:rPr>
        <w:t>, </w:t>
      </w:r>
      <w:r w:rsidRPr="008D7BA8">
        <w:rPr>
          <w:rFonts w:ascii="Consolas" w:eastAsia="Times New Roman" w:hAnsi="Consolas" w:cs="Courier New"/>
          <w:color w:val="C4710D"/>
          <w:bdr w:val="single" w:sz="6" w:space="0" w:color="D1D2E0" w:frame="1"/>
          <w:shd w:val="clear" w:color="auto" w:fill="FFFFFF"/>
          <w:lang w:eastAsia="en-IN"/>
        </w:rPr>
        <w:t>ClaimAmount</w:t>
      </w:r>
      <w:r w:rsidRPr="008D7BA8">
        <w:rPr>
          <w:rFonts w:ascii="Segoe UI" w:eastAsia="Times New Roman" w:hAnsi="Segoe UI" w:cs="Segoe UI"/>
          <w:color w:val="2A2B3F"/>
          <w:sz w:val="24"/>
          <w:szCs w:val="24"/>
          <w:lang w:eastAsia="en-IN"/>
        </w:rPr>
        <w:t>) are duplicated.</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This approach might not catch duplicates if the issue spans multiple columns. It oversimplifies the problem and could leave inconsistencies in the dataset.</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Remove duplicates based on all columns in the table.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Using the "Remove Duplicates" option across all columns ensures that rows are removed only if they are entirely identical. This method avoids the risk of overlooking duplicates that might exist due to minor variations in other fields while retaining unique and valid rows.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correct:</w:t>
      </w:r>
      <w:r w:rsidRPr="008D7BA8">
        <w:rPr>
          <w:rFonts w:ascii="Segoe UI" w:eastAsia="Times New Roman" w:hAnsi="Segoe UI" w:cs="Segoe UI"/>
          <w:color w:val="2A2B3F"/>
          <w:sz w:val="24"/>
          <w:szCs w:val="24"/>
          <w:lang w:eastAsia="en-IN"/>
        </w:rPr>
        <w:br/>
        <w:t>This is the most efficient and reliable method, as it ensures that all duplicate rows are identified and removed based on the entirety of their data, preserving the integrity of the dataset.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Remove duplicates based only on PatientName and ClaimAmount.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Removing duplicates based on </w:t>
      </w:r>
      <w:r w:rsidRPr="008D7BA8">
        <w:rPr>
          <w:rFonts w:ascii="Consolas" w:eastAsia="Times New Roman" w:hAnsi="Consolas" w:cs="Courier New"/>
          <w:color w:val="C4710D"/>
          <w:bdr w:val="single" w:sz="6" w:space="0" w:color="D1D2E0" w:frame="1"/>
          <w:shd w:val="clear" w:color="auto" w:fill="FFFFFF"/>
          <w:lang w:eastAsia="en-IN"/>
        </w:rPr>
        <w:t>PatientName</w:t>
      </w:r>
      <w:r w:rsidRPr="008D7BA8">
        <w:rPr>
          <w:rFonts w:ascii="Segoe UI" w:eastAsia="Times New Roman" w:hAnsi="Segoe UI" w:cs="Segoe UI"/>
          <w:color w:val="2A2B3F"/>
          <w:sz w:val="24"/>
          <w:szCs w:val="24"/>
          <w:lang w:eastAsia="en-IN"/>
        </w:rPr>
        <w:t> and </w:t>
      </w:r>
      <w:r w:rsidRPr="008D7BA8">
        <w:rPr>
          <w:rFonts w:ascii="Consolas" w:eastAsia="Times New Roman" w:hAnsi="Consolas" w:cs="Courier New"/>
          <w:color w:val="C4710D"/>
          <w:bdr w:val="single" w:sz="6" w:space="0" w:color="D1D2E0" w:frame="1"/>
          <w:shd w:val="clear" w:color="auto" w:fill="FFFFFF"/>
          <w:lang w:eastAsia="en-IN"/>
        </w:rPr>
        <w:t>ClaimAmount</w:t>
      </w:r>
      <w:r w:rsidRPr="008D7BA8">
        <w:rPr>
          <w:rFonts w:ascii="Segoe UI" w:eastAsia="Times New Roman" w:hAnsi="Segoe UI" w:cs="Segoe UI"/>
          <w:color w:val="2A2B3F"/>
          <w:sz w:val="24"/>
          <w:szCs w:val="24"/>
          <w:lang w:eastAsia="en-IN"/>
        </w:rPr>
        <w:t> focuses only on two fields to identify duplicates. While this might work for specific scenarios, it risks removing rows that differ in other important columns, such as </w:t>
      </w:r>
      <w:r w:rsidRPr="008D7BA8">
        <w:rPr>
          <w:rFonts w:ascii="Consolas" w:eastAsia="Times New Roman" w:hAnsi="Consolas" w:cs="Courier New"/>
          <w:color w:val="C4710D"/>
          <w:bdr w:val="single" w:sz="6" w:space="0" w:color="D1D2E0" w:frame="1"/>
          <w:shd w:val="clear" w:color="auto" w:fill="FFFFFF"/>
          <w:lang w:eastAsia="en-IN"/>
        </w:rPr>
        <w:t>ClaimID</w:t>
      </w:r>
      <w:r w:rsidRPr="008D7BA8">
        <w:rPr>
          <w:rFonts w:ascii="Segoe UI" w:eastAsia="Times New Roman" w:hAnsi="Segoe UI" w:cs="Segoe UI"/>
          <w:color w:val="2A2B3F"/>
          <w:sz w:val="24"/>
          <w:szCs w:val="24"/>
          <w:lang w:eastAsia="en-IN"/>
        </w:rPr>
        <w:t> or </w:t>
      </w:r>
      <w:r w:rsidRPr="008D7BA8">
        <w:rPr>
          <w:rFonts w:ascii="Consolas" w:eastAsia="Times New Roman" w:hAnsi="Consolas" w:cs="Courier New"/>
          <w:color w:val="C4710D"/>
          <w:bdr w:val="single" w:sz="6" w:space="0" w:color="D1D2E0" w:frame="1"/>
          <w:shd w:val="clear" w:color="auto" w:fill="FFFFFF"/>
          <w:lang w:eastAsia="en-IN"/>
        </w:rPr>
        <w:t>ProcessingTimeDays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This approach is limited and potentially harmful as it might remove rows incorrectly or fail to address duplicates in other parts of the data.</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with Removing Duplicates in Power Query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HealthConnect Analytics, the Claims table contains duplicate rows that must be efficiently removed to clean the data for dashboard metrics like total claims. The most effective method is to use Power Query’s "Remove Duplicates" feature across all columns. In Power BI Desktop, open Power Query Editor via "Transform Data," select the Claims table, and click "Remove Duplicates" in the "Home" tab (or right-click any column header and select it). By default, this considers all columns (ClaimID, PatientName, StateName, ClaimAmount, ProcessingTimeDays, Age) to identify unique rows. For example, if two rows have identical values across all fields (e.g., ClaimID "C123," PatientName "John Doe," etc.), one is removed. Apply the transformation and load the cleaned data back to Power BI.</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Removing duplicates based on all columns ensures only truly identical rows are eliminated, preserving unique claims while meeting the need for an accurate total number of claims. It’s efficient—no manual coding required—and leverages Power Query’s built-in functionality. This method avoids assuming which columns define uniqueness, ensuring comprehensive deduplication.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12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Use "Remove Duplicates" on ClaimID</w:t>
      </w:r>
      <w:r w:rsidRPr="008D7BA8">
        <w:rPr>
          <w:rFonts w:ascii="Segoe UI" w:eastAsia="Times New Roman" w:hAnsi="Segoe UI" w:cs="Segoe UI"/>
          <w:color w:val="2A2B3F"/>
          <w:sz w:val="24"/>
          <w:szCs w:val="24"/>
          <w:lang w:eastAsia="en-IN"/>
        </w:rPr>
        <w:t>: ClaimID is a unique identifier, so duplicates here suggest data entry errors, but this misses rows identical in other fields (e.g., same PatientName, ClaimAmount) with different ClaimIDs, under-cleaning the data.</w:t>
      </w:r>
    </w:p>
    <w:p w:rsidR="008D7BA8" w:rsidRPr="008D7BA8" w:rsidRDefault="008D7BA8" w:rsidP="008D7BA8">
      <w:pPr>
        <w:numPr>
          <w:ilvl w:val="0"/>
          <w:numId w:val="12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Remove based on PatientName and ClaimAmount</w:t>
      </w:r>
      <w:r w:rsidRPr="008D7BA8">
        <w:rPr>
          <w:rFonts w:ascii="Segoe UI" w:eastAsia="Times New Roman" w:hAnsi="Segoe UI" w:cs="Segoe UI"/>
          <w:color w:val="2A2B3F"/>
          <w:sz w:val="24"/>
          <w:szCs w:val="24"/>
          <w:lang w:eastAsia="en-IN"/>
        </w:rPr>
        <w:t>: This assumes duplicates only occur by these fields, potentially removing distinct claims (e.g., same patient, different ClaimID), skewing the dataset.</w:t>
      </w:r>
    </w:p>
    <w:p w:rsidR="008D7BA8" w:rsidRPr="008D7BA8" w:rsidRDefault="008D7BA8" w:rsidP="008D7BA8">
      <w:pPr>
        <w:numPr>
          <w:ilvl w:val="0"/>
          <w:numId w:val="12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Write a custom query</w:t>
      </w:r>
      <w:r w:rsidRPr="008D7BA8">
        <w:rPr>
          <w:rFonts w:ascii="Segoe UI" w:eastAsia="Times New Roman" w:hAnsi="Segoe UI" w:cs="Segoe UI"/>
          <w:color w:val="2A2B3F"/>
          <w:sz w:val="24"/>
          <w:szCs w:val="24"/>
          <w:lang w:eastAsia="en-IN"/>
        </w:rPr>
        <w:t>: Manual coding is less efficient than Power Query’s native tool and prone to errors, unnecessary given the built-in option.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Removing duplicates across all columns ensures HealthConnect’s Claims table is efficiently and accurately cleaned.</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Case Study</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50</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a data analyst at ClearVision Consulting, and your Power BI report connects to a SQL Server database. Recently, the database administrator updated the connection credentials, and now your report fails to refresh.</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should you do to update the connection with the new credentials?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Open the Power BI Desktop file, go to "Transform Data," and update the credentials in "Data Source Settings."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numPr>
          <w:ilvl w:val="0"/>
          <w:numId w:val="12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correct way</w:t>
      </w:r>
      <w:r w:rsidRPr="008D7BA8">
        <w:rPr>
          <w:rFonts w:ascii="Segoe UI" w:eastAsia="Times New Roman" w:hAnsi="Segoe UI" w:cs="Segoe UI"/>
          <w:color w:val="2A2B3F"/>
          <w:sz w:val="24"/>
          <w:szCs w:val="24"/>
          <w:lang w:eastAsia="en-IN"/>
        </w:rPr>
        <w:t> to update database credentials in Power BI is:</w:t>
      </w:r>
    </w:p>
    <w:p w:rsidR="008D7BA8" w:rsidRPr="008D7BA8" w:rsidRDefault="008D7BA8" w:rsidP="008D7BA8">
      <w:pPr>
        <w:numPr>
          <w:ilvl w:val="1"/>
          <w:numId w:val="12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Open Power BI Desktop.</w:t>
      </w:r>
    </w:p>
    <w:p w:rsidR="008D7BA8" w:rsidRPr="008D7BA8" w:rsidRDefault="008D7BA8" w:rsidP="008D7BA8">
      <w:pPr>
        <w:numPr>
          <w:ilvl w:val="1"/>
          <w:numId w:val="12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Navigate to </w:t>
      </w:r>
      <w:r w:rsidRPr="008D7BA8">
        <w:rPr>
          <w:rFonts w:ascii="Segoe UI" w:eastAsia="Times New Roman" w:hAnsi="Segoe UI" w:cs="Segoe UI"/>
          <w:b/>
          <w:bCs/>
          <w:color w:val="2A2B3F"/>
          <w:sz w:val="24"/>
          <w:szCs w:val="24"/>
          <w:lang w:eastAsia="en-IN"/>
        </w:rPr>
        <w:t>"Transform Data"</w:t>
      </w:r>
      <w:r w:rsidRPr="008D7BA8">
        <w:rPr>
          <w:rFonts w:ascii="Segoe UI" w:eastAsia="Times New Roman" w:hAnsi="Segoe UI" w:cs="Segoe UI"/>
          <w:color w:val="2A2B3F"/>
          <w:sz w:val="24"/>
          <w:szCs w:val="24"/>
          <w:lang w:eastAsia="en-IN"/>
        </w:rPr>
        <w:t> &gt; </w:t>
      </w:r>
      <w:r w:rsidRPr="008D7BA8">
        <w:rPr>
          <w:rFonts w:ascii="Segoe UI" w:eastAsia="Times New Roman" w:hAnsi="Segoe UI" w:cs="Segoe UI"/>
          <w:b/>
          <w:bCs/>
          <w:color w:val="2A2B3F"/>
          <w:sz w:val="24"/>
          <w:szCs w:val="24"/>
          <w:lang w:eastAsia="en-IN"/>
        </w:rPr>
        <w:t>"Data Source Settings."</w:t>
      </w:r>
    </w:p>
    <w:p w:rsidR="008D7BA8" w:rsidRPr="008D7BA8" w:rsidRDefault="008D7BA8" w:rsidP="008D7BA8">
      <w:pPr>
        <w:numPr>
          <w:ilvl w:val="1"/>
          <w:numId w:val="12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Select the SQL Server connection</w:t>
      </w:r>
      <w:r w:rsidRPr="008D7BA8">
        <w:rPr>
          <w:rFonts w:ascii="Segoe UI" w:eastAsia="Times New Roman" w:hAnsi="Segoe UI" w:cs="Segoe UI"/>
          <w:color w:val="2A2B3F"/>
          <w:sz w:val="24"/>
          <w:szCs w:val="24"/>
          <w:lang w:eastAsia="en-IN"/>
        </w:rPr>
        <w:t> and </w:t>
      </w:r>
      <w:r w:rsidRPr="008D7BA8">
        <w:rPr>
          <w:rFonts w:ascii="Segoe UI" w:eastAsia="Times New Roman" w:hAnsi="Segoe UI" w:cs="Segoe UI"/>
          <w:b/>
          <w:bCs/>
          <w:color w:val="2A2B3F"/>
          <w:sz w:val="24"/>
          <w:szCs w:val="24"/>
          <w:lang w:eastAsia="en-IN"/>
        </w:rPr>
        <w:t>update the credentials.</w:t>
      </w:r>
    </w:p>
    <w:p w:rsidR="008D7BA8" w:rsidRPr="008D7BA8" w:rsidRDefault="008D7BA8" w:rsidP="008D7BA8">
      <w:pPr>
        <w:numPr>
          <w:ilvl w:val="1"/>
          <w:numId w:val="12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Click </w:t>
      </w:r>
      <w:r w:rsidRPr="008D7BA8">
        <w:rPr>
          <w:rFonts w:ascii="Segoe UI" w:eastAsia="Times New Roman" w:hAnsi="Segoe UI" w:cs="Segoe UI"/>
          <w:b/>
          <w:bCs/>
          <w:color w:val="2A2B3F"/>
          <w:sz w:val="24"/>
          <w:szCs w:val="24"/>
          <w:lang w:eastAsia="en-IN"/>
        </w:rPr>
        <w:t>Apply and Close</w:t>
      </w:r>
      <w:r w:rsidRPr="008D7BA8">
        <w:rPr>
          <w:rFonts w:ascii="Segoe UI" w:eastAsia="Times New Roman" w:hAnsi="Segoe UI" w:cs="Segoe UI"/>
          <w:color w:val="2A2B3F"/>
          <w:sz w:val="24"/>
          <w:szCs w:val="24"/>
          <w:lang w:eastAsia="en-IN"/>
        </w:rPr>
        <w:t>, then refresh the report.</w:t>
      </w:r>
    </w:p>
    <w:p w:rsidR="008D7BA8" w:rsidRPr="008D7BA8" w:rsidRDefault="008D7BA8" w:rsidP="008D7BA8">
      <w:pPr>
        <w:numPr>
          <w:ilvl w:val="0"/>
          <w:numId w:val="12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is </w:t>
      </w:r>
      <w:r w:rsidRPr="008D7BA8">
        <w:rPr>
          <w:rFonts w:ascii="Segoe UI" w:eastAsia="Times New Roman" w:hAnsi="Segoe UI" w:cs="Segoe UI"/>
          <w:b/>
          <w:bCs/>
          <w:color w:val="2A2B3F"/>
          <w:sz w:val="24"/>
          <w:szCs w:val="24"/>
          <w:lang w:eastAsia="en-IN"/>
        </w:rPr>
        <w:t>the proper method</w:t>
      </w:r>
      <w:r w:rsidRPr="008D7BA8">
        <w:rPr>
          <w:rFonts w:ascii="Segoe UI" w:eastAsia="Times New Roman" w:hAnsi="Segoe UI" w:cs="Segoe UI"/>
          <w:color w:val="2A2B3F"/>
          <w:sz w:val="24"/>
          <w:szCs w:val="24"/>
          <w:lang w:eastAsia="en-IN"/>
        </w:rPr>
        <w:t> to resolve the refresh failure.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Change the credentials in the SQL Server database and try refreshing the report in Power BI Service.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Changing credentials in the SQL Server database does not automatically update them in Power BI. They need to be updated manually in Power BI Desktop or Service.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Update the connection string in the Power BI Desktop "Edit Queries" pane.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Updating the connection string alone is insufficient; credentials must be updated in the "Data Source Settings."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Delete the existing report and rebuild it with the new credentials.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Deleting and rebuilding the report is unnecessary and inefficient.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numPr>
          <w:ilvl w:val="0"/>
          <w:numId w:val="1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Problem Context</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report uses a SQL Server database as its data source.</w:t>
      </w:r>
    </w:p>
    <w:p w:rsidR="008D7BA8" w:rsidRPr="008D7BA8" w:rsidRDefault="008D7BA8" w:rsidP="008D7BA8">
      <w:pPr>
        <w:numPr>
          <w:ilvl w:val="1"/>
          <w:numId w:val="1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Updated credentials (e.g., username/password) mean the stored credentials in Power BI no longer match, causing refresh failures.</w:t>
      </w:r>
    </w:p>
    <w:p w:rsidR="008D7BA8" w:rsidRPr="008D7BA8" w:rsidRDefault="008D7BA8" w:rsidP="008D7BA8">
      <w:pPr>
        <w:numPr>
          <w:ilvl w:val="1"/>
          <w:numId w:val="1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goal is to update the connection without rebuilding the report or altering the database itself.</w:t>
      </w:r>
    </w:p>
    <w:p w:rsidR="008D7BA8" w:rsidRPr="008D7BA8" w:rsidRDefault="008D7BA8" w:rsidP="008D7BA8">
      <w:pPr>
        <w:numPr>
          <w:ilvl w:val="0"/>
          <w:numId w:val="1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Steps</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Power BI stores data source credentials separately from the connection string, and these need to be updated when they change. The correct approach is:</w:t>
      </w:r>
    </w:p>
    <w:p w:rsidR="008D7BA8" w:rsidRPr="008D7BA8" w:rsidRDefault="008D7BA8" w:rsidP="008D7BA8">
      <w:pPr>
        <w:numPr>
          <w:ilvl w:val="1"/>
          <w:numId w:val="1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Open the Power BI Desktop file (.pbix) where the report was designed.</w:t>
      </w:r>
    </w:p>
    <w:p w:rsidR="008D7BA8" w:rsidRPr="008D7BA8" w:rsidRDefault="008D7BA8" w:rsidP="008D7BA8">
      <w:pPr>
        <w:numPr>
          <w:ilvl w:val="1"/>
          <w:numId w:val="1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Go to "Home" &gt; "Transform Data" to open the Power Query Editor.</w:t>
      </w:r>
    </w:p>
    <w:p w:rsidR="008D7BA8" w:rsidRPr="008D7BA8" w:rsidRDefault="008D7BA8" w:rsidP="008D7BA8">
      <w:pPr>
        <w:numPr>
          <w:ilvl w:val="1"/>
          <w:numId w:val="1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Power Query, select "Data Source Settings" (under "Home" or "Manage Connections").</w:t>
      </w:r>
    </w:p>
    <w:p w:rsidR="008D7BA8" w:rsidRPr="008D7BA8" w:rsidRDefault="008D7BA8" w:rsidP="008D7BA8">
      <w:pPr>
        <w:numPr>
          <w:ilvl w:val="1"/>
          <w:numId w:val="1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Locate the SQL Server database connection (identified by server and database name), select it, and click "Edit Credentials."</w:t>
      </w:r>
    </w:p>
    <w:p w:rsidR="008D7BA8" w:rsidRPr="008D7BA8" w:rsidRDefault="008D7BA8" w:rsidP="008D7BA8">
      <w:pPr>
        <w:numPr>
          <w:ilvl w:val="1"/>
          <w:numId w:val="1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Enter the new username and password provided by the database administrator, then save.</w:t>
      </w:r>
    </w:p>
    <w:p w:rsidR="008D7BA8" w:rsidRPr="008D7BA8" w:rsidRDefault="008D7BA8" w:rsidP="008D7BA8">
      <w:pPr>
        <w:numPr>
          <w:ilvl w:val="1"/>
          <w:numId w:val="1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Close Power Query and refresh the report in Power BI Desktop to verify the connection works.</w:t>
      </w:r>
    </w:p>
    <w:p w:rsidR="008D7BA8" w:rsidRPr="008D7BA8" w:rsidRDefault="008D7BA8" w:rsidP="008D7BA8">
      <w:pPr>
        <w:numPr>
          <w:ilvl w:val="1"/>
          <w:numId w:val="1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Republish the report to the Power BI Service.</w:t>
      </w:r>
    </w:p>
    <w:p w:rsidR="008D7BA8" w:rsidRPr="008D7BA8" w:rsidRDefault="008D7BA8" w:rsidP="008D7BA8">
      <w:pPr>
        <w:numPr>
          <w:ilvl w:val="1"/>
          <w:numId w:val="1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the Power BI Service, go to the dataset settings, update the credentials under "Data Source Credentials" (if using a gateway or direct connection), and test the scheduled refresh.</w:t>
      </w:r>
    </w:p>
    <w:p w:rsidR="008D7BA8" w:rsidRPr="008D7BA8" w:rsidRDefault="008D7BA8" w:rsidP="008D7BA8">
      <w:pPr>
        <w:numPr>
          <w:ilvl w:val="0"/>
          <w:numId w:val="1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The credentials are stored at the data source level in Power BI, not embedded in queries or connection strings directly. Updating them in "Data Source Settings" applies the new credentials to all queries using that connection, fixing the refresh issue efficiently. For the Power BI Service, post-publishing credential updates ensure scheduled refreshes succeed, especially if an on-premises data gateway is involved.</w:t>
      </w:r>
    </w:p>
    <w:p w:rsidR="008D7BA8" w:rsidRPr="008D7BA8" w:rsidRDefault="008D7BA8" w:rsidP="008D7BA8">
      <w:pPr>
        <w:numPr>
          <w:ilvl w:val="0"/>
          <w:numId w:val="1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Delete and rebuild the report</w:t>
      </w:r>
      <w:r w:rsidRPr="008D7BA8">
        <w:rPr>
          <w:rFonts w:ascii="Segoe UI" w:eastAsia="Times New Roman" w:hAnsi="Segoe UI" w:cs="Segoe UI"/>
          <w:color w:val="2A2B3F"/>
          <w:sz w:val="24"/>
          <w:szCs w:val="24"/>
          <w:lang w:eastAsia="en-IN"/>
        </w:rPr>
        <w:t>: This is unnecessary and inefficient, as the report’s structure (visuals, queries) remains valid—only the credentials need updating. The </w:t>
      </w:r>
      <w:hyperlink r:id="rId149" w:history="1">
        <w:r w:rsidRPr="008D7BA8">
          <w:rPr>
            <w:rFonts w:ascii="Segoe UI" w:eastAsia="Times New Roman" w:hAnsi="Segoe UI" w:cs="Segoe UI"/>
            <w:color w:val="6D28D2"/>
            <w:sz w:val="24"/>
            <w:szCs w:val="24"/>
            <w:u w:val="single"/>
            <w:lang w:eastAsia="en-IN"/>
          </w:rPr>
          <w:t>refresh troubleshooting documentation</w:t>
        </w:r>
      </w:hyperlink>
      <w:r w:rsidRPr="008D7BA8">
        <w:rPr>
          <w:rFonts w:ascii="Segoe UI" w:eastAsia="Times New Roman" w:hAnsi="Segoe UI" w:cs="Segoe UI"/>
          <w:color w:val="2A2B3F"/>
          <w:sz w:val="24"/>
          <w:szCs w:val="24"/>
          <w:lang w:eastAsia="en-IN"/>
        </w:rPr>
        <w:t>advises updating credentials rather than rebuilding.</w:t>
      </w:r>
    </w:p>
    <w:p w:rsidR="008D7BA8" w:rsidRPr="008D7BA8" w:rsidRDefault="008D7BA8" w:rsidP="008D7BA8">
      <w:pPr>
        <w:numPr>
          <w:ilvl w:val="1"/>
          <w:numId w:val="1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Change credentials in the SQL Server database</w:t>
      </w:r>
      <w:r w:rsidRPr="008D7BA8">
        <w:rPr>
          <w:rFonts w:ascii="Segoe UI" w:eastAsia="Times New Roman" w:hAnsi="Segoe UI" w:cs="Segoe UI"/>
          <w:color w:val="2A2B3F"/>
          <w:sz w:val="24"/>
          <w:szCs w:val="24"/>
          <w:lang w:eastAsia="en-IN"/>
        </w:rPr>
        <w:t>: This misinterprets the issue—credentials were already updated in the database, and Power BI needs to reflect that change, not the other way around.</w:t>
      </w:r>
    </w:p>
    <w:p w:rsidR="008D7BA8" w:rsidRPr="008D7BA8" w:rsidRDefault="008D7BA8" w:rsidP="008D7BA8">
      <w:pPr>
        <w:numPr>
          <w:ilvl w:val="1"/>
          <w:numId w:val="12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Update the connection string in "Edit Queries"</w:t>
      </w:r>
      <w:r w:rsidRPr="008D7BA8">
        <w:rPr>
          <w:rFonts w:ascii="Segoe UI" w:eastAsia="Times New Roman" w:hAnsi="Segoe UI" w:cs="Segoe UI"/>
          <w:color w:val="2A2B3F"/>
          <w:sz w:val="24"/>
          <w:szCs w:val="24"/>
          <w:lang w:eastAsia="en-IN"/>
        </w:rPr>
        <w:t>: While Power Query allows editing source steps (e.g., Sql.Database("server", "database")), credentials are managed separately in "Data Source Settings," not the connection string.</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Conclusion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Opening the Power BI Desktop file, navigating to "Transform Data," and updating the credentials in "Data Source Settings" is the most direct and supported method to resolve the refresh failure caused by updated SQL Server credentials, ensuring the report functions correctly in both Desktop and Service environments.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Model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51</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developing a Power BI report for a logistics company that tracks shipments in real time. The data is stored in a PostgreSQL database and includes the following tables: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858000" cy="1478280"/>
            <wp:effectExtent l="0" t="0" r="0" b="7620"/>
            <wp:docPr id="8" name="Picture 8" descr="https://img-c.udemycdn.com/redactor/raw/practice_test_question/2025-01-26_19-50-06-22aa03494dc318e12ed333eaa085e7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img-c.udemycdn.com/redactor/raw/practice_test_question/2025-01-26_19-50-06-22aa03494dc318e12ed333eaa085e701.png"/>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6858000" cy="147828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database is updated every two minutes, and the company requires real-time tracking of shipment statuses in the Power BI report. However, the company emphasizes minimizing data storage in Power BI while keeping the model lightweight and up to date.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steps should you follow to configure the data connection for this scenario?</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Configure the connection mode as DirectQuery.</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Schedule refreshes in Power BI.</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Add relationships between the Shipments and Warehouses tables.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DirectQuery does not require scheduled refreshes because data is retrieved in real-time during interactions with the report. Adding relationships between tables is important but unrelated to the connectivity mode choice for real-time reporting.</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Configure the connection mode as Import.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Use incremental refresh to minimize the impact of full data loads.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Use Power BI Premium to reduce latency.</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Incremental refresh is a feature of Import mode, which reduces the performance impact of full data loads but still does not meet the requirement for real-time tracking. Power BI Premium improves refresh performance but does not solve the issue of delayed updates in Import mode.</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Configure the connection mode as Import.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Schedule a data refresh every two minutes.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Add filters to reduce the size of imported data.</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Import mode is not suitable for real-time scenarios because it stores a snapshot of the data and requires scheduled refreshes. Even with a two-minute refresh schedule, this approach cannot guarantee data will always be up to date, and it adds unnecessary storage overhead in Power BI.</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Configure the connection mode as DirectQuery.</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Write efficient SQL queries to fetch relevant data.</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Use visuals optimized for DirectQuery.</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DirectQuery allows Power BI to fetch data directly from the database, ensuring near real-time updates. Writing efficient SQL queries improves performance by reducing unnecessary data retrieval, and optimizing visuals (e.g., limiting visuals per page or avoiding resource-heavy calculations) ensures smoother interactions with DirectQuery reports.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key requirements are:</w:t>
      </w:r>
    </w:p>
    <w:p w:rsidR="008D7BA8" w:rsidRPr="008D7BA8" w:rsidRDefault="008D7BA8" w:rsidP="008D7BA8">
      <w:pPr>
        <w:numPr>
          <w:ilvl w:val="0"/>
          <w:numId w:val="12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Real-time tracking</w:t>
      </w:r>
      <w:r w:rsidRPr="008D7BA8">
        <w:rPr>
          <w:rFonts w:ascii="Segoe UI" w:eastAsia="Times New Roman" w:hAnsi="Segoe UI" w:cs="Segoe UI"/>
          <w:color w:val="2A2B3F"/>
          <w:sz w:val="24"/>
          <w:szCs w:val="24"/>
          <w:lang w:eastAsia="en-IN"/>
        </w:rPr>
        <w:t>: The Power BI report must reflect shipment statuses updated every two minutes in the database.</w:t>
      </w:r>
    </w:p>
    <w:p w:rsidR="008D7BA8" w:rsidRPr="008D7BA8" w:rsidRDefault="008D7BA8" w:rsidP="008D7BA8">
      <w:pPr>
        <w:numPr>
          <w:ilvl w:val="0"/>
          <w:numId w:val="12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Minimize data storage in Power BI</w:t>
      </w:r>
      <w:r w:rsidRPr="008D7BA8">
        <w:rPr>
          <w:rFonts w:ascii="Segoe UI" w:eastAsia="Times New Roman" w:hAnsi="Segoe UI" w:cs="Segoe UI"/>
          <w:color w:val="2A2B3F"/>
          <w:sz w:val="24"/>
          <w:szCs w:val="24"/>
          <w:lang w:eastAsia="en-IN"/>
        </w:rPr>
        <w:t>: Avoid storing large amounts of data locally within the Power BI model.</w:t>
      </w:r>
    </w:p>
    <w:p w:rsidR="008D7BA8" w:rsidRPr="008D7BA8" w:rsidRDefault="008D7BA8" w:rsidP="008D7BA8">
      <w:pPr>
        <w:numPr>
          <w:ilvl w:val="0"/>
          <w:numId w:val="12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Lightweight model</w:t>
      </w:r>
      <w:r w:rsidRPr="008D7BA8">
        <w:rPr>
          <w:rFonts w:ascii="Segoe UI" w:eastAsia="Times New Roman" w:hAnsi="Segoe UI" w:cs="Segoe UI"/>
          <w:color w:val="2A2B3F"/>
          <w:sz w:val="24"/>
          <w:szCs w:val="24"/>
          <w:lang w:eastAsia="en-IN"/>
        </w:rPr>
        <w:t>: Ensure the solution is efficient and performs well.</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Given these needs, we need to choose between Power BI’s two primary connection modes—</w:t>
      </w:r>
      <w:r w:rsidRPr="008D7BA8">
        <w:rPr>
          <w:rFonts w:ascii="Segoe UI" w:eastAsia="Times New Roman" w:hAnsi="Segoe UI" w:cs="Segoe UI"/>
          <w:b/>
          <w:bCs/>
          <w:color w:val="2A2B3F"/>
          <w:sz w:val="24"/>
          <w:szCs w:val="24"/>
          <w:lang w:eastAsia="en-IN"/>
        </w:rPr>
        <w:t>Import</w:t>
      </w:r>
      <w:r w:rsidRPr="008D7BA8">
        <w:rPr>
          <w:rFonts w:ascii="Segoe UI" w:eastAsia="Times New Roman" w:hAnsi="Segoe UI" w:cs="Segoe UI"/>
          <w:color w:val="2A2B3F"/>
          <w:sz w:val="24"/>
          <w:szCs w:val="24"/>
          <w:lang w:eastAsia="en-IN"/>
        </w:rPr>
        <w:t> and </w:t>
      </w:r>
      <w:r w:rsidRPr="008D7BA8">
        <w:rPr>
          <w:rFonts w:ascii="Segoe UI" w:eastAsia="Times New Roman" w:hAnsi="Segoe UI" w:cs="Segoe UI"/>
          <w:b/>
          <w:bCs/>
          <w:color w:val="2A2B3F"/>
          <w:sz w:val="24"/>
          <w:szCs w:val="24"/>
          <w:lang w:eastAsia="en-IN"/>
        </w:rPr>
        <w:t>DirectQuery</w:t>
      </w:r>
      <w:r w:rsidRPr="008D7BA8">
        <w:rPr>
          <w:rFonts w:ascii="Segoe UI" w:eastAsia="Times New Roman" w:hAnsi="Segoe UI" w:cs="Segoe UI"/>
          <w:color w:val="2A2B3F"/>
          <w:sz w:val="24"/>
          <w:szCs w:val="24"/>
          <w:lang w:eastAsia="en-IN"/>
        </w:rPr>
        <w:t>—and configure the solution appropriately. Let’s explore the steps to achieve this.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Solution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best approach for this scenario is to use </w:t>
      </w:r>
      <w:r w:rsidRPr="008D7BA8">
        <w:rPr>
          <w:rFonts w:ascii="Segoe UI" w:eastAsia="Times New Roman" w:hAnsi="Segoe UI" w:cs="Segoe UI"/>
          <w:b/>
          <w:bCs/>
          <w:color w:val="2A2B3F"/>
          <w:sz w:val="24"/>
          <w:szCs w:val="24"/>
          <w:lang w:eastAsia="en-IN"/>
        </w:rPr>
        <w:t>DirectQuery</w:t>
      </w:r>
      <w:r w:rsidRPr="008D7BA8">
        <w:rPr>
          <w:rFonts w:ascii="Segoe UI" w:eastAsia="Times New Roman" w:hAnsi="Segoe UI" w:cs="Segoe UI"/>
          <w:color w:val="2A2B3F"/>
          <w:sz w:val="24"/>
          <w:szCs w:val="24"/>
          <w:lang w:eastAsia="en-IN"/>
        </w:rPr>
        <w:t> mode. DirectQuery allows Power BI to query the underlying PostgreSQL database in real time without importing and storing data in the Power BI model. This ensures that every time a user interacts with the report (e.g., refreshes a visual), the latest data is fetched directly from the database, aligning with the two-minute update cycle. It also minimizes data storage in Power BI since no data is cached locally, keeping the model lightweight.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Here’s how to configure the data connection step-by-step:</w:t>
      </w:r>
    </w:p>
    <w:p w:rsidR="008D7BA8" w:rsidRPr="008D7BA8" w:rsidRDefault="008D7BA8" w:rsidP="008D7BA8">
      <w:pPr>
        <w:numPr>
          <w:ilvl w:val="0"/>
          <w:numId w:val="12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Configure the Connection Mode as DirectQuery</w:t>
      </w:r>
      <w:r w:rsidRPr="008D7BA8">
        <w:rPr>
          <w:rFonts w:ascii="Segoe UI" w:eastAsia="Times New Roman" w:hAnsi="Segoe UI" w:cs="Segoe UI"/>
          <w:color w:val="2A2B3F"/>
          <w:sz w:val="24"/>
          <w:szCs w:val="24"/>
          <w:lang w:eastAsia="en-IN"/>
        </w:rPr>
        <w:br/>
        <w:t>In Power BI Desktop, when connecting to the PostgreSQL database, select the </w:t>
      </w:r>
      <w:r w:rsidRPr="008D7BA8">
        <w:rPr>
          <w:rFonts w:ascii="Segoe UI" w:eastAsia="Times New Roman" w:hAnsi="Segoe UI" w:cs="Segoe UI"/>
          <w:b/>
          <w:bCs/>
          <w:color w:val="2A2B3F"/>
          <w:sz w:val="24"/>
          <w:szCs w:val="24"/>
          <w:lang w:eastAsia="en-IN"/>
        </w:rPr>
        <w:t>DirectQuery</w:t>
      </w:r>
      <w:r w:rsidRPr="008D7BA8">
        <w:rPr>
          <w:rFonts w:ascii="Segoe UI" w:eastAsia="Times New Roman" w:hAnsi="Segoe UI" w:cs="Segoe UI"/>
          <w:color w:val="2A2B3F"/>
          <w:sz w:val="24"/>
          <w:szCs w:val="24"/>
          <w:lang w:eastAsia="en-IN"/>
        </w:rPr>
        <w:t> mode. This is done in the "Get Data" dialog by choosing the PostgreSQL connector, entering the server and database details, and then selecting "DirectQuery" instead of "Import" in the data connectivity mode prompt. According to the Microsoft documentation on </w:t>
      </w:r>
      <w:hyperlink r:id="rId151" w:history="1">
        <w:r w:rsidRPr="008D7BA8">
          <w:rPr>
            <w:rFonts w:ascii="Segoe UI" w:eastAsia="Times New Roman" w:hAnsi="Segoe UI" w:cs="Segoe UI"/>
            <w:color w:val="6D28D2"/>
            <w:sz w:val="24"/>
            <w:szCs w:val="24"/>
            <w:u w:val="single"/>
            <w:lang w:eastAsia="en-IN"/>
          </w:rPr>
          <w:t>DirectQuery mode in Power BI</w:t>
        </w:r>
      </w:hyperlink>
      <w:r w:rsidRPr="008D7BA8">
        <w:rPr>
          <w:rFonts w:ascii="Segoe UI" w:eastAsia="Times New Roman" w:hAnsi="Segoe UI" w:cs="Segoe UI"/>
          <w:color w:val="2A2B3F"/>
          <w:sz w:val="24"/>
          <w:szCs w:val="24"/>
          <w:lang w:eastAsia="en-IN"/>
        </w:rPr>
        <w:t>, "DirectQuery enables real-time access to data by sending queries to the underlying data source for each report interaction, rather than importing data into the model." This satisfies the real-time requirement and eliminates local storage.</w:t>
      </w:r>
    </w:p>
    <w:p w:rsidR="008D7BA8" w:rsidRPr="008D7BA8" w:rsidRDefault="008D7BA8" w:rsidP="008D7BA8">
      <w:pPr>
        <w:numPr>
          <w:ilvl w:val="0"/>
          <w:numId w:val="12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Write Efficient SQL Queries to Fetch Relevant Data</w:t>
      </w:r>
      <w:r w:rsidRPr="008D7BA8">
        <w:rPr>
          <w:rFonts w:ascii="Segoe UI" w:eastAsia="Times New Roman" w:hAnsi="Segoe UI" w:cs="Segoe UI"/>
          <w:color w:val="2A2B3F"/>
          <w:sz w:val="24"/>
          <w:szCs w:val="24"/>
          <w:lang w:eastAsia="en-IN"/>
        </w:rPr>
        <w:br/>
        <w:t>To ensure the model remains lightweight and performs well, optimize the data retrieval process by writing custom SQL queries. When connecting to PostgreSQL, Power BI allows you to specify a SQL statement in the advanced options of the data source settings. For example, you could write a query like SELECT shipment_id, status, timestamp FROM shipments WHERE timestamp &gt; NOW() - INTERVAL '1 day' to limit the data to the last 24 hours of shipments, reducing the query load. The Microsoft documentation on </w:t>
      </w:r>
      <w:hyperlink r:id="rId152" w:anchor="using-custom-sql-queries" w:history="1">
        <w:r w:rsidRPr="008D7BA8">
          <w:rPr>
            <w:rFonts w:ascii="Segoe UI" w:eastAsia="Times New Roman" w:hAnsi="Segoe UI" w:cs="Segoe UI"/>
            <w:color w:val="6D28D2"/>
            <w:sz w:val="24"/>
            <w:szCs w:val="24"/>
            <w:u w:val="single"/>
            <w:lang w:eastAsia="en-IN"/>
          </w:rPr>
          <w:t>using SQL statements in DirectQuery</w:t>
        </w:r>
      </w:hyperlink>
      <w:r w:rsidRPr="008D7BA8">
        <w:rPr>
          <w:rFonts w:ascii="Segoe UI" w:eastAsia="Times New Roman" w:hAnsi="Segoe UI" w:cs="Segoe UI"/>
          <w:color w:val="2A2B3F"/>
          <w:sz w:val="24"/>
          <w:szCs w:val="24"/>
          <w:lang w:eastAsia="en-IN"/>
        </w:rPr>
        <w:t> highlights that "custom SQL queries can improve performance by pre-filtering data at the source." This step ensures efficiency while meeting the requirement for up-to-date data.</w:t>
      </w:r>
    </w:p>
    <w:p w:rsidR="008D7BA8" w:rsidRPr="008D7BA8" w:rsidRDefault="008D7BA8" w:rsidP="008D7BA8">
      <w:pPr>
        <w:numPr>
          <w:ilvl w:val="0"/>
          <w:numId w:val="12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Use Visuals Optimized for DirectQuery</w:t>
      </w:r>
      <w:r w:rsidRPr="008D7BA8">
        <w:rPr>
          <w:rFonts w:ascii="Segoe UI" w:eastAsia="Times New Roman" w:hAnsi="Segoe UI" w:cs="Segoe UI"/>
          <w:color w:val="2A2B3F"/>
          <w:sz w:val="24"/>
          <w:szCs w:val="24"/>
          <w:lang w:eastAsia="en-IN"/>
        </w:rPr>
        <w:br/>
        <w:t>Since DirectQuery sends queries to the database for every interaction, it’s critical to use visuals that minimize query complexity. For instance, avoid complex DAX calculations or aggregations that could slow down performance, and prefer simple visuals like tables or cards for shipment statuses. The Microsoft guidance on </w:t>
      </w:r>
      <w:hyperlink r:id="rId153" w:anchor="optimizing-performance" w:history="1">
        <w:r w:rsidRPr="008D7BA8">
          <w:rPr>
            <w:rFonts w:ascii="Segoe UI" w:eastAsia="Times New Roman" w:hAnsi="Segoe UI" w:cs="Segoe UI"/>
            <w:color w:val="6D28D2"/>
            <w:sz w:val="24"/>
            <w:szCs w:val="24"/>
            <w:u w:val="single"/>
            <w:lang w:eastAsia="en-IN"/>
          </w:rPr>
          <w:t>optimizing DirectQuery reports</w:t>
        </w:r>
      </w:hyperlink>
      <w:r w:rsidRPr="008D7BA8">
        <w:rPr>
          <w:rFonts w:ascii="Segoe UI" w:eastAsia="Times New Roman" w:hAnsi="Segoe UI" w:cs="Segoe UI"/>
          <w:color w:val="2A2B3F"/>
          <w:sz w:val="24"/>
          <w:szCs w:val="24"/>
          <w:lang w:eastAsia="en-IN"/>
        </w:rPr>
        <w:t> recommends "using visuals that result in efficient queries and avoiding overuse of complex measures," which aligns with keeping the model lightweight and responsive.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Why Not Import Mode?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Using </w:t>
      </w:r>
      <w:r w:rsidRPr="008D7BA8">
        <w:rPr>
          <w:rFonts w:ascii="Segoe UI" w:eastAsia="Times New Roman" w:hAnsi="Segoe UI" w:cs="Segoe UI"/>
          <w:b/>
          <w:bCs/>
          <w:color w:val="2A2B3F"/>
          <w:sz w:val="24"/>
          <w:szCs w:val="24"/>
          <w:lang w:eastAsia="en-IN"/>
        </w:rPr>
        <w:t>Import</w:t>
      </w:r>
      <w:r w:rsidRPr="008D7BA8">
        <w:rPr>
          <w:rFonts w:ascii="Segoe UI" w:eastAsia="Times New Roman" w:hAnsi="Segoe UI" w:cs="Segoe UI"/>
          <w:color w:val="2A2B3F"/>
          <w:sz w:val="24"/>
          <w:szCs w:val="24"/>
          <w:lang w:eastAsia="en-IN"/>
        </w:rPr>
        <w:t> mode, even with a refresh scheduled every two minutes, has drawbacks. First, it requires importing the full dataset (or a filtered subset) into Power BI’s in-memory storage, increasing data storage usage, which contradicts the requirement to minimize it. Second, scheduling a refresh every two minutes is not practical in Power BI Service without Power BI Premium, and even then, it introduces latency since the data is only as fresh as the last refresh. The Microsoft documentation on </w:t>
      </w:r>
      <w:hyperlink r:id="rId154" w:history="1">
        <w:r w:rsidRPr="008D7BA8">
          <w:rPr>
            <w:rFonts w:ascii="Segoe UI" w:eastAsia="Times New Roman" w:hAnsi="Segoe UI" w:cs="Segoe UI"/>
            <w:color w:val="6D28D2"/>
            <w:sz w:val="24"/>
            <w:szCs w:val="24"/>
            <w:u w:val="single"/>
            <w:lang w:eastAsia="en-IN"/>
          </w:rPr>
          <w:t>data refresh in Power BI</w:t>
        </w:r>
      </w:hyperlink>
      <w:r w:rsidRPr="008D7BA8">
        <w:rPr>
          <w:rFonts w:ascii="Segoe UI" w:eastAsia="Times New Roman" w:hAnsi="Segoe UI" w:cs="Segoe UI"/>
          <w:color w:val="2A2B3F"/>
          <w:sz w:val="24"/>
          <w:szCs w:val="24"/>
          <w:lang w:eastAsia="en-IN"/>
        </w:rPr>
        <w:t> states that "Import mode requires data to be loaded into the model, and refresh frequency is limited by service capabilities." This makes Import less suitable for real-time needs.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Why Not Incremental Refresh with Import?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While incremental refresh (available with Power BI Premium) reduces the impact of full data loads by only refreshing changed data, it still stores data in the model and doesn’t provide true real-time updates. The </w:t>
      </w:r>
      <w:hyperlink r:id="rId155" w:history="1">
        <w:r w:rsidRPr="008D7BA8">
          <w:rPr>
            <w:rFonts w:ascii="Segoe UI" w:eastAsia="Times New Roman" w:hAnsi="Segoe UI" w:cs="Segoe UI"/>
            <w:color w:val="6D28D2"/>
            <w:sz w:val="24"/>
            <w:szCs w:val="24"/>
            <w:u w:val="single"/>
            <w:lang w:eastAsia="en-IN"/>
          </w:rPr>
          <w:t>incremental refresh documentation</w:t>
        </w:r>
      </w:hyperlink>
      <w:r w:rsidRPr="008D7BA8">
        <w:rPr>
          <w:rFonts w:ascii="Segoe UI" w:eastAsia="Times New Roman" w:hAnsi="Segoe UI" w:cs="Segoe UI"/>
          <w:color w:val="2A2B3F"/>
          <w:sz w:val="24"/>
          <w:szCs w:val="24"/>
          <w:lang w:eastAsia="en-IN"/>
        </w:rPr>
        <w:t> explains that "incremental refresh is designed for large datasets with periodic updates, not real-time scenarios," making it inappropriate here.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Additional Considerations</w:t>
      </w:r>
    </w:p>
    <w:p w:rsidR="008D7BA8" w:rsidRPr="008D7BA8" w:rsidRDefault="008D7BA8" w:rsidP="008D7BA8">
      <w:pPr>
        <w:numPr>
          <w:ilvl w:val="0"/>
          <w:numId w:val="12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Relationships</w:t>
      </w:r>
      <w:r w:rsidRPr="008D7BA8">
        <w:rPr>
          <w:rFonts w:ascii="Segoe UI" w:eastAsia="Times New Roman" w:hAnsi="Segoe UI" w:cs="Segoe UI"/>
          <w:color w:val="2A2B3F"/>
          <w:sz w:val="24"/>
          <w:szCs w:val="24"/>
          <w:lang w:eastAsia="en-IN"/>
        </w:rPr>
        <w:t>: If the database includes related tables (e.g., Shipments and Warehouses), define relationships in Power BI’s model view after connecting via DirectQuery. This doesn’t require scheduling refreshes, as DirectQuery handles data retrieval dynamically.</w:t>
      </w:r>
    </w:p>
    <w:p w:rsidR="008D7BA8" w:rsidRPr="008D7BA8" w:rsidRDefault="008D7BA8" w:rsidP="008D7BA8">
      <w:pPr>
        <w:numPr>
          <w:ilvl w:val="0"/>
          <w:numId w:val="129"/>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Performance</w:t>
      </w:r>
      <w:r w:rsidRPr="008D7BA8">
        <w:rPr>
          <w:rFonts w:ascii="Segoe UI" w:eastAsia="Times New Roman" w:hAnsi="Segoe UI" w:cs="Segoe UI"/>
          <w:color w:val="2A2B3F"/>
          <w:sz w:val="24"/>
          <w:szCs w:val="24"/>
          <w:lang w:eastAsia="en-IN"/>
        </w:rPr>
        <w:t>: Ensure the PostgreSQL database is indexed properly (e.g., on shipment_id or timestamp) to handle frequent queries efficiently.</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Prepare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52</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reviewing the dataset in Power Query using Data Profiling Tools. The ProductName column has 25 distinct values and 14 unique values with no errors or empty entries. The column profiling feature displays the value distribution in the bottom pane.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15240000" cy="8572500"/>
            <wp:effectExtent l="0" t="0" r="0" b="0"/>
            <wp:docPr id="7" name="Picture 7" descr="https://img-c.udemycdn.com/redactor/raw/practice_test_question/2025-01-27_14-43-55-20dec25b408649e38e23990c42345b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img-c.udemycdn.com/redactor/raw/practice_test_question/2025-01-27_14-43-55-20dec25b408649e38e23990c42345b34.png"/>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5240000" cy="857250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does the difference between distinct and unique values in the ProductName column indicate?</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There are duplicate entries in the ProductName column.</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Distinct values (25)</w:t>
      </w:r>
      <w:r w:rsidRPr="008D7BA8">
        <w:rPr>
          <w:rFonts w:ascii="Segoe UI" w:eastAsia="Times New Roman" w:hAnsi="Segoe UI" w:cs="Segoe UI"/>
          <w:color w:val="2A2B3F"/>
          <w:sz w:val="24"/>
          <w:szCs w:val="24"/>
          <w:lang w:eastAsia="en-IN"/>
        </w:rPr>
        <w:t> means the number of </w:t>
      </w:r>
      <w:r w:rsidRPr="008D7BA8">
        <w:rPr>
          <w:rFonts w:ascii="Segoe UI" w:eastAsia="Times New Roman" w:hAnsi="Segoe UI" w:cs="Segoe UI"/>
          <w:b/>
          <w:bCs/>
          <w:color w:val="2A2B3F"/>
          <w:sz w:val="24"/>
          <w:szCs w:val="24"/>
          <w:lang w:eastAsia="en-IN"/>
        </w:rPr>
        <w:t>different product names</w:t>
      </w:r>
      <w:r w:rsidRPr="008D7BA8">
        <w:rPr>
          <w:rFonts w:ascii="Segoe UI" w:eastAsia="Times New Roman" w:hAnsi="Segoe UI" w:cs="Segoe UI"/>
          <w:color w:val="2A2B3F"/>
          <w:sz w:val="24"/>
          <w:szCs w:val="24"/>
          <w:lang w:eastAsia="en-IN"/>
        </w:rPr>
        <w:t> appearing in the column.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Unique values (14)</w:t>
      </w:r>
      <w:r w:rsidRPr="008D7BA8">
        <w:rPr>
          <w:rFonts w:ascii="Segoe UI" w:eastAsia="Times New Roman" w:hAnsi="Segoe UI" w:cs="Segoe UI"/>
          <w:color w:val="2A2B3F"/>
          <w:sz w:val="24"/>
          <w:szCs w:val="24"/>
          <w:lang w:eastAsia="en-IN"/>
        </w:rPr>
        <w:t> means the number of </w:t>
      </w:r>
      <w:r w:rsidRPr="008D7BA8">
        <w:rPr>
          <w:rFonts w:ascii="Segoe UI" w:eastAsia="Times New Roman" w:hAnsi="Segoe UI" w:cs="Segoe UI"/>
          <w:b/>
          <w:bCs/>
          <w:color w:val="2A2B3F"/>
          <w:sz w:val="24"/>
          <w:szCs w:val="24"/>
          <w:lang w:eastAsia="en-IN"/>
        </w:rPr>
        <w:t>values that appear only once</w:t>
      </w:r>
      <w:r w:rsidRPr="008D7BA8">
        <w:rPr>
          <w:rFonts w:ascii="Segoe UI" w:eastAsia="Times New Roman" w:hAnsi="Segoe UI" w:cs="Segoe UI"/>
          <w:color w:val="2A2B3F"/>
          <w:sz w:val="24"/>
          <w:szCs w:val="24"/>
          <w:lang w:eastAsia="en-IN"/>
        </w:rPr>
        <w:t> in the column.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fact that </w:t>
      </w:r>
      <w:r w:rsidRPr="008D7BA8">
        <w:rPr>
          <w:rFonts w:ascii="Segoe UI" w:eastAsia="Times New Roman" w:hAnsi="Segoe UI" w:cs="Segoe UI"/>
          <w:b/>
          <w:bCs/>
          <w:color w:val="2A2B3F"/>
          <w:sz w:val="24"/>
          <w:szCs w:val="24"/>
          <w:lang w:eastAsia="en-IN"/>
        </w:rPr>
        <w:t>distinct &gt; unique (25 &gt; 14)</w:t>
      </w:r>
      <w:r w:rsidRPr="008D7BA8">
        <w:rPr>
          <w:rFonts w:ascii="Segoe UI" w:eastAsia="Times New Roman" w:hAnsi="Segoe UI" w:cs="Segoe UI"/>
          <w:color w:val="2A2B3F"/>
          <w:sz w:val="24"/>
          <w:szCs w:val="24"/>
          <w:lang w:eastAsia="en-IN"/>
        </w:rPr>
        <w:t> means that </w:t>
      </w:r>
      <w:r w:rsidRPr="008D7BA8">
        <w:rPr>
          <w:rFonts w:ascii="Segoe UI" w:eastAsia="Times New Roman" w:hAnsi="Segoe UI" w:cs="Segoe UI"/>
          <w:b/>
          <w:bCs/>
          <w:color w:val="2A2B3F"/>
          <w:sz w:val="24"/>
          <w:szCs w:val="24"/>
          <w:lang w:eastAsia="en-IN"/>
        </w:rPr>
        <w:t>some product names must be repeated</w:t>
      </w:r>
      <w:r w:rsidRPr="008D7BA8">
        <w:rPr>
          <w:rFonts w:ascii="Segoe UI" w:eastAsia="Times New Roman" w:hAnsi="Segoe UI" w:cs="Segoe UI"/>
          <w:color w:val="2A2B3F"/>
          <w:sz w:val="24"/>
          <w:szCs w:val="24"/>
          <w:lang w:eastAsia="en-IN"/>
        </w:rPr>
        <w:t> in the dataset.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Since </w:t>
      </w:r>
      <w:r w:rsidRPr="008D7BA8">
        <w:rPr>
          <w:rFonts w:ascii="Segoe UI" w:eastAsia="Times New Roman" w:hAnsi="Segoe UI" w:cs="Segoe UI"/>
          <w:b/>
          <w:bCs/>
          <w:color w:val="2A2B3F"/>
          <w:sz w:val="24"/>
          <w:szCs w:val="24"/>
          <w:lang w:eastAsia="en-IN"/>
        </w:rPr>
        <w:t>no errors or empty entries exist</w:t>
      </w:r>
      <w:r w:rsidRPr="008D7BA8">
        <w:rPr>
          <w:rFonts w:ascii="Segoe UI" w:eastAsia="Times New Roman" w:hAnsi="Segoe UI" w:cs="Segoe UI"/>
          <w:color w:val="2A2B3F"/>
          <w:sz w:val="24"/>
          <w:szCs w:val="24"/>
          <w:lang w:eastAsia="en-IN"/>
        </w:rPr>
        <w:t>, the only logical explanation is that </w:t>
      </w:r>
      <w:r w:rsidRPr="008D7BA8">
        <w:rPr>
          <w:rFonts w:ascii="Segoe UI" w:eastAsia="Times New Roman" w:hAnsi="Segoe UI" w:cs="Segoe UI"/>
          <w:b/>
          <w:bCs/>
          <w:color w:val="2A2B3F"/>
          <w:sz w:val="24"/>
          <w:szCs w:val="24"/>
          <w:lang w:eastAsia="en-IN"/>
        </w:rPr>
        <w:t>some product names appear more than once</w:t>
      </w:r>
      <w:r w:rsidRPr="008D7BA8">
        <w:rPr>
          <w:rFonts w:ascii="Segoe UI" w:eastAsia="Times New Roman" w:hAnsi="Segoe UI" w:cs="Segoe UI"/>
          <w:color w:val="2A2B3F"/>
          <w:sz w:val="24"/>
          <w:szCs w:val="24"/>
          <w:lang w:eastAsia="en-IN"/>
        </w:rPr>
        <w:t> (i.e., duplicates exist).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The column contains null values.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question </w:t>
      </w:r>
      <w:r w:rsidRPr="008D7BA8">
        <w:rPr>
          <w:rFonts w:ascii="Segoe UI" w:eastAsia="Times New Roman" w:hAnsi="Segoe UI" w:cs="Segoe UI"/>
          <w:b/>
          <w:bCs/>
          <w:color w:val="2A2B3F"/>
          <w:sz w:val="24"/>
          <w:szCs w:val="24"/>
          <w:lang w:eastAsia="en-IN"/>
        </w:rPr>
        <w:t>explicitly states</w:t>
      </w:r>
      <w:r w:rsidRPr="008D7BA8">
        <w:rPr>
          <w:rFonts w:ascii="Segoe UI" w:eastAsia="Times New Roman" w:hAnsi="Segoe UI" w:cs="Segoe UI"/>
          <w:color w:val="2A2B3F"/>
          <w:sz w:val="24"/>
          <w:szCs w:val="24"/>
          <w:lang w:eastAsia="en-IN"/>
        </w:rPr>
        <w:t> that there are </w:t>
      </w:r>
      <w:r w:rsidRPr="008D7BA8">
        <w:rPr>
          <w:rFonts w:ascii="Segoe UI" w:eastAsia="Times New Roman" w:hAnsi="Segoe UI" w:cs="Segoe UI"/>
          <w:b/>
          <w:bCs/>
          <w:color w:val="2A2B3F"/>
          <w:sz w:val="24"/>
          <w:szCs w:val="24"/>
          <w:lang w:eastAsia="en-IN"/>
        </w:rPr>
        <w:t>no null values or empty entries.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The column contains formatting inconsistencies between entries.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Formatting inconsistencies </w:t>
      </w:r>
      <w:r w:rsidRPr="008D7BA8">
        <w:rPr>
          <w:rFonts w:ascii="Segoe UI" w:eastAsia="Times New Roman" w:hAnsi="Segoe UI" w:cs="Segoe UI"/>
          <w:b/>
          <w:bCs/>
          <w:color w:val="2A2B3F"/>
          <w:sz w:val="24"/>
          <w:szCs w:val="24"/>
          <w:lang w:eastAsia="en-IN"/>
        </w:rPr>
        <w:t>do not affect</w:t>
      </w:r>
      <w:r w:rsidRPr="008D7BA8">
        <w:rPr>
          <w:rFonts w:ascii="Segoe UI" w:eastAsia="Times New Roman" w:hAnsi="Segoe UI" w:cs="Segoe UI"/>
          <w:color w:val="2A2B3F"/>
          <w:sz w:val="24"/>
          <w:szCs w:val="24"/>
          <w:lang w:eastAsia="en-IN"/>
        </w:rPr>
        <w:t> the count of distinct vs. unique values directly.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If there were formatting issues (e.g., "Product A" vs. "product a"), Power Query would treat them as separate values, but this is not relevant to the difference between distinct and unique values.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There are empty rows in the ProductName column.</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question states that the </w:t>
      </w:r>
      <w:r w:rsidRPr="008D7BA8">
        <w:rPr>
          <w:rFonts w:ascii="Segoe UI" w:eastAsia="Times New Roman" w:hAnsi="Segoe UI" w:cs="Segoe UI"/>
          <w:b/>
          <w:bCs/>
          <w:color w:val="2A2B3F"/>
          <w:sz w:val="24"/>
          <w:szCs w:val="24"/>
          <w:lang w:eastAsia="en-IN"/>
        </w:rPr>
        <w:t>ProductName column has no errors or empty entries</w:t>
      </w:r>
      <w:r w:rsidRPr="008D7BA8">
        <w:rPr>
          <w:rFonts w:ascii="Segoe UI" w:eastAsia="Times New Roman" w:hAnsi="Segoe UI" w:cs="Segoe UI"/>
          <w:color w:val="2A2B3F"/>
          <w:sz w:val="24"/>
          <w:szCs w:val="24"/>
          <w:lang w:eastAsia="en-IN"/>
        </w:rPr>
        <w:t>, so this answer cannot be correct.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numPr>
          <w:ilvl w:val="0"/>
          <w:numId w:val="1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Requirements Breakdown</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Data Profiling</w:t>
      </w:r>
      <w:r w:rsidRPr="008D7BA8">
        <w:rPr>
          <w:rFonts w:ascii="Segoe UI" w:eastAsia="Times New Roman" w:hAnsi="Segoe UI" w:cs="Segoe UI"/>
          <w:color w:val="2A2B3F"/>
          <w:sz w:val="24"/>
          <w:szCs w:val="24"/>
          <w:lang w:eastAsia="en-IN"/>
        </w:rPr>
        <w:t>: The column profiling feature (accessed via "View" &gt; "Column Profile" in Power Query Editor) provides statistics like distinct and unique value counts.</w:t>
      </w:r>
    </w:p>
    <w:p w:rsidR="008D7BA8" w:rsidRPr="008D7BA8" w:rsidRDefault="008D7BA8" w:rsidP="008D7BA8">
      <w:pPr>
        <w:numPr>
          <w:ilvl w:val="1"/>
          <w:numId w:val="1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Distinct vs. Unique</w:t>
      </w:r>
      <w:r w:rsidRPr="008D7BA8">
        <w:rPr>
          <w:rFonts w:ascii="Segoe UI" w:eastAsia="Times New Roman" w:hAnsi="Segoe UI" w:cs="Segoe UI"/>
          <w:color w:val="2A2B3F"/>
          <w:sz w:val="24"/>
          <w:szCs w:val="24"/>
          <w:lang w:eastAsia="en-IN"/>
        </w:rPr>
        <w:t>: Understand these terms in Power Query’s context to explain the difference.</w:t>
      </w:r>
    </w:p>
    <w:p w:rsidR="008D7BA8" w:rsidRPr="008D7BA8" w:rsidRDefault="008D7BA8" w:rsidP="008D7BA8">
      <w:pPr>
        <w:numPr>
          <w:ilvl w:val="1"/>
          <w:numId w:val="1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No errors or empty entries</w:t>
      </w:r>
      <w:r w:rsidRPr="008D7BA8">
        <w:rPr>
          <w:rFonts w:ascii="Segoe UI" w:eastAsia="Times New Roman" w:hAnsi="Segoe UI" w:cs="Segoe UI"/>
          <w:color w:val="2A2B3F"/>
          <w:sz w:val="24"/>
          <w:szCs w:val="24"/>
          <w:lang w:eastAsia="en-IN"/>
        </w:rPr>
        <w:t>: This rules out certain data quality issues.</w:t>
      </w:r>
    </w:p>
    <w:p w:rsidR="008D7BA8" w:rsidRPr="008D7BA8" w:rsidRDefault="008D7BA8" w:rsidP="008D7BA8">
      <w:pPr>
        <w:numPr>
          <w:ilvl w:val="0"/>
          <w:numId w:val="1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Defining Terms in Power Query</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Distinct Values</w:t>
      </w:r>
      <w:r w:rsidRPr="008D7BA8">
        <w:rPr>
          <w:rFonts w:ascii="Segoe UI" w:eastAsia="Times New Roman" w:hAnsi="Segoe UI" w:cs="Segoe UI"/>
          <w:color w:val="2A2B3F"/>
          <w:sz w:val="24"/>
          <w:szCs w:val="24"/>
          <w:lang w:eastAsia="en-IN"/>
        </w:rPr>
        <w:t>: The total number of different values in the column, counting each unique value once, regardless of how many times it appears. For ProductName, there are 25 distinct values.</w:t>
      </w:r>
    </w:p>
    <w:p w:rsidR="008D7BA8" w:rsidRPr="008D7BA8" w:rsidRDefault="008D7BA8" w:rsidP="008D7BA8">
      <w:pPr>
        <w:numPr>
          <w:ilvl w:val="1"/>
          <w:numId w:val="1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Unique Values</w:t>
      </w:r>
      <w:r w:rsidRPr="008D7BA8">
        <w:rPr>
          <w:rFonts w:ascii="Segoe UI" w:eastAsia="Times New Roman" w:hAnsi="Segoe UI" w:cs="Segoe UI"/>
          <w:color w:val="2A2B3F"/>
          <w:sz w:val="24"/>
          <w:szCs w:val="24"/>
          <w:lang w:eastAsia="en-IN"/>
        </w:rPr>
        <w:t>: The number of values that appear exactly once in the column. For ProductName, there are 14 unique values.</w:t>
      </w:r>
    </w:p>
    <w:p w:rsidR="008D7BA8" w:rsidRPr="008D7BA8" w:rsidRDefault="008D7BA8" w:rsidP="008D7BA8">
      <w:pPr>
        <w:numPr>
          <w:ilvl w:val="0"/>
          <w:numId w:val="1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Analysis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Total distinct values = 25: There are 25 different product names in the column.</w:t>
      </w:r>
    </w:p>
    <w:p w:rsidR="008D7BA8" w:rsidRPr="008D7BA8" w:rsidRDefault="008D7BA8" w:rsidP="008D7BA8">
      <w:pPr>
        <w:numPr>
          <w:ilvl w:val="1"/>
          <w:numId w:val="1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Unique values = 14: Of those 25, 14 appear only once.</w:t>
      </w:r>
    </w:p>
    <w:p w:rsidR="008D7BA8" w:rsidRPr="008D7BA8" w:rsidRDefault="008D7BA8" w:rsidP="008D7BA8">
      <w:pPr>
        <w:numPr>
          <w:ilvl w:val="1"/>
          <w:numId w:val="1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Difference (25 - 14 = 11): The remaining 11 distinct values must appear more than once (i.e., they are duplicated across rows).</w:t>
      </w:r>
    </w:p>
    <w:p w:rsidR="008D7BA8" w:rsidRPr="008D7BA8" w:rsidRDefault="008D7BA8" w:rsidP="008D7BA8">
      <w:pPr>
        <w:numPr>
          <w:ilvl w:val="1"/>
          <w:numId w:val="1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Example: If the dataset has rows with ProductName values like "Bike" (3 times), "Helmet" (2 times), "Gloves" (1 time), etc.:</w:t>
      </w:r>
    </w:p>
    <w:p w:rsidR="008D7BA8" w:rsidRPr="008D7BA8" w:rsidRDefault="008D7BA8" w:rsidP="008D7BA8">
      <w:pPr>
        <w:numPr>
          <w:ilvl w:val="2"/>
          <w:numId w:val="1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Distinct = 3 (Bike, Helmet, Gloves).</w:t>
      </w:r>
    </w:p>
    <w:p w:rsidR="008D7BA8" w:rsidRPr="008D7BA8" w:rsidRDefault="008D7BA8" w:rsidP="008D7BA8">
      <w:pPr>
        <w:numPr>
          <w:ilvl w:val="2"/>
          <w:numId w:val="1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Unique = 1 (Gloves appears once).</w:t>
      </w:r>
    </w:p>
    <w:p w:rsidR="008D7BA8" w:rsidRPr="008D7BA8" w:rsidRDefault="008D7BA8" w:rsidP="008D7BA8">
      <w:pPr>
        <w:numPr>
          <w:ilvl w:val="2"/>
          <w:numId w:val="1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Difference indicates duplicates (Bike and Helmet appear multiple times).</w:t>
      </w:r>
    </w:p>
    <w:p w:rsidR="008D7BA8" w:rsidRPr="008D7BA8" w:rsidRDefault="008D7BA8" w:rsidP="008D7BA8">
      <w:pPr>
        <w:numPr>
          <w:ilvl w:val="1"/>
          <w:numId w:val="1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No errors or empty entries: Nulls or blanks aren’t contributing to the counts.</w:t>
      </w:r>
    </w:p>
    <w:p w:rsidR="008D7BA8" w:rsidRPr="008D7BA8" w:rsidRDefault="008D7BA8" w:rsidP="008D7BA8">
      <w:pPr>
        <w:numPr>
          <w:ilvl w:val="0"/>
          <w:numId w:val="1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Indicates Duplicates</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If all 25 distinct values were unique (appearing once), unique would equal distinct (25 = 25). Since unique (14) is less than distinct (25), some values repeat, causing the difference. This directly points to duplicate entries in ProductName.</w:t>
      </w:r>
    </w:p>
    <w:p w:rsidR="008D7BA8" w:rsidRPr="008D7BA8" w:rsidRDefault="008D7BA8" w:rsidP="008D7BA8">
      <w:pPr>
        <w:numPr>
          <w:ilvl w:val="0"/>
          <w:numId w:val="1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Empty rows</w:t>
      </w:r>
      <w:r w:rsidRPr="008D7BA8">
        <w:rPr>
          <w:rFonts w:ascii="Segoe UI" w:eastAsia="Times New Roman" w:hAnsi="Segoe UI" w:cs="Segoe UI"/>
          <w:color w:val="2A2B3F"/>
          <w:sz w:val="24"/>
          <w:szCs w:val="24"/>
          <w:lang w:eastAsia="en-IN"/>
        </w:rPr>
        <w:t>: The question states there are no empty entries, and empty rows would affect row count, not distinct/unique value counts within a column.</w:t>
      </w:r>
    </w:p>
    <w:p w:rsidR="008D7BA8" w:rsidRPr="008D7BA8" w:rsidRDefault="008D7BA8" w:rsidP="008D7BA8">
      <w:pPr>
        <w:numPr>
          <w:ilvl w:val="1"/>
          <w:numId w:val="1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Formatting inconsistencies</w:t>
      </w:r>
      <w:r w:rsidRPr="008D7BA8">
        <w:rPr>
          <w:rFonts w:ascii="Segoe UI" w:eastAsia="Times New Roman" w:hAnsi="Segoe UI" w:cs="Segoe UI"/>
          <w:color w:val="2A2B3F"/>
          <w:sz w:val="24"/>
          <w:szCs w:val="24"/>
          <w:lang w:eastAsia="en-IN"/>
        </w:rPr>
        <w:t>: Distinct and unique counts are based on value content, not formatting (e.g., "Bike" vs. "bike" might be distinct due to case, but profiling is case-sensitive and doesn’t imply this).</w:t>
      </w:r>
    </w:p>
    <w:p w:rsidR="008D7BA8" w:rsidRPr="008D7BA8" w:rsidRDefault="008D7BA8" w:rsidP="008D7BA8">
      <w:pPr>
        <w:numPr>
          <w:ilvl w:val="1"/>
          <w:numId w:val="13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Null values</w:t>
      </w:r>
      <w:r w:rsidRPr="008D7BA8">
        <w:rPr>
          <w:rFonts w:ascii="Segoe UI" w:eastAsia="Times New Roman" w:hAnsi="Segoe UI" w:cs="Segoe UI"/>
          <w:color w:val="2A2B3F"/>
          <w:sz w:val="24"/>
          <w:szCs w:val="24"/>
          <w:lang w:eastAsia="en-IN"/>
        </w:rPr>
        <w:t>: No nulls are reported, and nulls would typically appear as a separate category in profiling, not affecting unique/distinct counts this way.</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Prepare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53</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designing a dimension table for Products at GlobalTrade Corp., which includes ProductID, ProductName, Category, and Subcategory. To ensure your model is normalized, what should you do?</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Keep Category and Subcategory in the Products table to reduce complexity.</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approach </w:t>
      </w:r>
      <w:r w:rsidRPr="008D7BA8">
        <w:rPr>
          <w:rFonts w:ascii="Segoe UI" w:eastAsia="Times New Roman" w:hAnsi="Segoe UI" w:cs="Segoe UI"/>
          <w:b/>
          <w:bCs/>
          <w:color w:val="2A2B3F"/>
          <w:sz w:val="24"/>
          <w:szCs w:val="24"/>
          <w:lang w:eastAsia="en-IN"/>
        </w:rPr>
        <w:t>denormalizes the table</w:t>
      </w:r>
      <w:r w:rsidRPr="008D7BA8">
        <w:rPr>
          <w:rFonts w:ascii="Segoe UI" w:eastAsia="Times New Roman" w:hAnsi="Segoe UI" w:cs="Segoe UI"/>
          <w:color w:val="2A2B3F"/>
          <w:sz w:val="24"/>
          <w:szCs w:val="24"/>
          <w:lang w:eastAsia="en-IN"/>
        </w:rPr>
        <w:t> by storing repeating data in the </w:t>
      </w:r>
      <w:r w:rsidRPr="008D7BA8">
        <w:rPr>
          <w:rFonts w:ascii="Consolas" w:eastAsia="Times New Roman" w:hAnsi="Consolas" w:cs="Courier New"/>
          <w:color w:val="C4710D"/>
          <w:bdr w:val="single" w:sz="6" w:space="0" w:color="D1D2E0" w:frame="1"/>
          <w:shd w:val="clear" w:color="auto" w:fill="FFFFFF"/>
          <w:lang w:eastAsia="en-IN"/>
        </w:rPr>
        <w:t>Products</w:t>
      </w:r>
      <w:r w:rsidRPr="008D7BA8">
        <w:rPr>
          <w:rFonts w:ascii="Segoe UI" w:eastAsia="Times New Roman" w:hAnsi="Segoe UI" w:cs="Segoe UI"/>
          <w:color w:val="2A2B3F"/>
          <w:sz w:val="24"/>
          <w:szCs w:val="24"/>
          <w:lang w:eastAsia="en-IN"/>
        </w:rPr>
        <w:t> table.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If multiple products belong to the same category, </w:t>
      </w:r>
      <w:r w:rsidRPr="008D7BA8">
        <w:rPr>
          <w:rFonts w:ascii="Segoe UI" w:eastAsia="Times New Roman" w:hAnsi="Segoe UI" w:cs="Segoe UI"/>
          <w:b/>
          <w:bCs/>
          <w:color w:val="2A2B3F"/>
          <w:sz w:val="24"/>
          <w:szCs w:val="24"/>
          <w:lang w:eastAsia="en-IN"/>
        </w:rPr>
        <w:t>it leads to redundancy</w:t>
      </w:r>
      <w:r w:rsidRPr="008D7BA8">
        <w:rPr>
          <w:rFonts w:ascii="Segoe UI" w:eastAsia="Times New Roman" w:hAnsi="Segoe UI" w:cs="Segoe UI"/>
          <w:color w:val="2A2B3F"/>
          <w:sz w:val="24"/>
          <w:szCs w:val="24"/>
          <w:lang w:eastAsia="en-IN"/>
        </w:rPr>
        <w:t> and can make updates inefficient.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Normalization </w:t>
      </w:r>
      <w:r w:rsidRPr="008D7BA8">
        <w:rPr>
          <w:rFonts w:ascii="Segoe UI" w:eastAsia="Times New Roman" w:hAnsi="Segoe UI" w:cs="Segoe UI"/>
          <w:b/>
          <w:bCs/>
          <w:color w:val="2A2B3F"/>
          <w:sz w:val="24"/>
          <w:szCs w:val="24"/>
          <w:lang w:eastAsia="en-IN"/>
        </w:rPr>
        <w:t>reduces complexity in the long run</w:t>
      </w:r>
      <w:r w:rsidRPr="008D7BA8">
        <w:rPr>
          <w:rFonts w:ascii="Segoe UI" w:eastAsia="Times New Roman" w:hAnsi="Segoe UI" w:cs="Segoe UI"/>
          <w:color w:val="2A2B3F"/>
          <w:sz w:val="24"/>
          <w:szCs w:val="24"/>
          <w:lang w:eastAsia="en-IN"/>
        </w:rPr>
        <w:t> by structuring data logically.</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Remove Category and Subcategory as they are not needed for analysis.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Category and Subcategory are important for reporting and analysis.</w:t>
      </w:r>
      <w:r w:rsidRPr="008D7BA8">
        <w:rPr>
          <w:rFonts w:ascii="Segoe UI" w:eastAsia="Times New Roman" w:hAnsi="Segoe UI" w:cs="Segoe UI"/>
          <w:color w:val="2A2B3F"/>
          <w:sz w:val="24"/>
          <w:szCs w:val="24"/>
          <w:lang w:eastAsia="en-IN"/>
        </w:rPr>
        <w:t> Removing them would make it difficult to analyze sales by product categories.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Many business reports </w:t>
      </w:r>
      <w:r w:rsidRPr="008D7BA8">
        <w:rPr>
          <w:rFonts w:ascii="Segoe UI" w:eastAsia="Times New Roman" w:hAnsi="Segoe UI" w:cs="Segoe UI"/>
          <w:b/>
          <w:bCs/>
          <w:color w:val="2A2B3F"/>
          <w:sz w:val="24"/>
          <w:szCs w:val="24"/>
          <w:lang w:eastAsia="en-IN"/>
        </w:rPr>
        <w:t>require category-level grouping</w:t>
      </w:r>
      <w:r w:rsidRPr="008D7BA8">
        <w:rPr>
          <w:rFonts w:ascii="Segoe UI" w:eastAsia="Times New Roman" w:hAnsi="Segoe UI" w:cs="Segoe UI"/>
          <w:color w:val="2A2B3F"/>
          <w:sz w:val="24"/>
          <w:szCs w:val="24"/>
          <w:lang w:eastAsia="en-IN"/>
        </w:rPr>
        <w:t> (e.g., "Sales by Category").</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Combine Products, Category, and Subcategory into a single row in the fact table.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fact table</w:t>
      </w:r>
      <w:r w:rsidRPr="008D7BA8">
        <w:rPr>
          <w:rFonts w:ascii="Segoe UI" w:eastAsia="Times New Roman" w:hAnsi="Segoe UI" w:cs="Segoe UI"/>
          <w:color w:val="2A2B3F"/>
          <w:sz w:val="24"/>
          <w:szCs w:val="24"/>
          <w:lang w:eastAsia="en-IN"/>
        </w:rPr>
        <w:t> should contain </w:t>
      </w:r>
      <w:r w:rsidRPr="008D7BA8">
        <w:rPr>
          <w:rFonts w:ascii="Segoe UI" w:eastAsia="Times New Roman" w:hAnsi="Segoe UI" w:cs="Segoe UI"/>
          <w:b/>
          <w:bCs/>
          <w:color w:val="2A2B3F"/>
          <w:sz w:val="24"/>
          <w:szCs w:val="24"/>
          <w:lang w:eastAsia="en-IN"/>
        </w:rPr>
        <w:t>transactional data</w:t>
      </w:r>
      <w:r w:rsidRPr="008D7BA8">
        <w:rPr>
          <w:rFonts w:ascii="Segoe UI" w:eastAsia="Times New Roman" w:hAnsi="Segoe UI" w:cs="Segoe UI"/>
          <w:color w:val="2A2B3F"/>
          <w:sz w:val="24"/>
          <w:szCs w:val="24"/>
          <w:lang w:eastAsia="en-IN"/>
        </w:rPr>
        <w:t> (e.g., </w:t>
      </w:r>
      <w:r w:rsidRPr="008D7BA8">
        <w:rPr>
          <w:rFonts w:ascii="Consolas" w:eastAsia="Times New Roman" w:hAnsi="Consolas" w:cs="Courier New"/>
          <w:color w:val="C4710D"/>
          <w:bdr w:val="single" w:sz="6" w:space="0" w:color="D1D2E0" w:frame="1"/>
          <w:shd w:val="clear" w:color="auto" w:fill="FFFFFF"/>
          <w:lang w:eastAsia="en-IN"/>
        </w:rPr>
        <w:t>SalesAmount</w:t>
      </w:r>
      <w:r w:rsidRPr="008D7BA8">
        <w:rPr>
          <w:rFonts w:ascii="Segoe UI" w:eastAsia="Times New Roman" w:hAnsi="Segoe UI" w:cs="Segoe UI"/>
          <w:color w:val="2A2B3F"/>
          <w:sz w:val="24"/>
          <w:szCs w:val="24"/>
          <w:lang w:eastAsia="en-IN"/>
        </w:rPr>
        <w:t>, </w:t>
      </w:r>
      <w:r w:rsidRPr="008D7BA8">
        <w:rPr>
          <w:rFonts w:ascii="Consolas" w:eastAsia="Times New Roman" w:hAnsi="Consolas" w:cs="Courier New"/>
          <w:color w:val="C4710D"/>
          <w:bdr w:val="single" w:sz="6" w:space="0" w:color="D1D2E0" w:frame="1"/>
          <w:shd w:val="clear" w:color="auto" w:fill="FFFFFF"/>
          <w:lang w:eastAsia="en-IN"/>
        </w:rPr>
        <w:t>Quantity</w:t>
      </w:r>
      <w:r w:rsidRPr="008D7BA8">
        <w:rPr>
          <w:rFonts w:ascii="Segoe UI" w:eastAsia="Times New Roman" w:hAnsi="Segoe UI" w:cs="Segoe UI"/>
          <w:color w:val="2A2B3F"/>
          <w:sz w:val="24"/>
          <w:szCs w:val="24"/>
          <w:lang w:eastAsia="en-IN"/>
        </w:rPr>
        <w:t>), not descriptive attributes.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Product attributes belong in dimension tables</w:t>
      </w:r>
      <w:r w:rsidRPr="008D7BA8">
        <w:rPr>
          <w:rFonts w:ascii="Segoe UI" w:eastAsia="Times New Roman" w:hAnsi="Segoe UI" w:cs="Segoe UI"/>
          <w:color w:val="2A2B3F"/>
          <w:sz w:val="24"/>
          <w:szCs w:val="24"/>
          <w:lang w:eastAsia="en-IN"/>
        </w:rPr>
        <w:t>, not the fact table.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approach </w:t>
      </w:r>
      <w:r w:rsidRPr="008D7BA8">
        <w:rPr>
          <w:rFonts w:ascii="Segoe UI" w:eastAsia="Times New Roman" w:hAnsi="Segoe UI" w:cs="Segoe UI"/>
          <w:b/>
          <w:bCs/>
          <w:color w:val="2A2B3F"/>
          <w:sz w:val="24"/>
          <w:szCs w:val="24"/>
          <w:lang w:eastAsia="en-IN"/>
        </w:rPr>
        <w:t>bloats the fact table</w:t>
      </w:r>
      <w:r w:rsidRPr="008D7BA8">
        <w:rPr>
          <w:rFonts w:ascii="Segoe UI" w:eastAsia="Times New Roman" w:hAnsi="Segoe UI" w:cs="Segoe UI"/>
          <w:color w:val="2A2B3F"/>
          <w:sz w:val="24"/>
          <w:szCs w:val="24"/>
          <w:lang w:eastAsia="en-IN"/>
        </w:rPr>
        <w:t>, making queries slower.</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Split the Products table into separate tables for Category and Subcategory.</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Normalization</w:t>
      </w:r>
      <w:r w:rsidRPr="008D7BA8">
        <w:rPr>
          <w:rFonts w:ascii="Segoe UI" w:eastAsia="Times New Roman" w:hAnsi="Segoe UI" w:cs="Segoe UI"/>
          <w:color w:val="2A2B3F"/>
          <w:sz w:val="24"/>
          <w:szCs w:val="24"/>
          <w:lang w:eastAsia="en-IN"/>
        </w:rPr>
        <w:t> involves breaking down tables to eliminate redundancy and improve efficiency.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Keeping </w:t>
      </w:r>
      <w:r w:rsidRPr="008D7BA8">
        <w:rPr>
          <w:rFonts w:ascii="Consolas" w:eastAsia="Times New Roman" w:hAnsi="Consolas" w:cs="Courier New"/>
          <w:color w:val="C4710D"/>
          <w:bdr w:val="single" w:sz="6" w:space="0" w:color="D1D2E0" w:frame="1"/>
          <w:shd w:val="clear" w:color="auto" w:fill="FFFFFF"/>
          <w:lang w:eastAsia="en-IN"/>
        </w:rPr>
        <w:t>Category</w:t>
      </w:r>
      <w:r w:rsidRPr="008D7BA8">
        <w:rPr>
          <w:rFonts w:ascii="Segoe UI" w:eastAsia="Times New Roman" w:hAnsi="Segoe UI" w:cs="Segoe UI"/>
          <w:color w:val="2A2B3F"/>
          <w:sz w:val="24"/>
          <w:szCs w:val="24"/>
          <w:lang w:eastAsia="en-IN"/>
        </w:rPr>
        <w:t> and </w:t>
      </w:r>
      <w:r w:rsidRPr="008D7BA8">
        <w:rPr>
          <w:rFonts w:ascii="Consolas" w:eastAsia="Times New Roman" w:hAnsi="Consolas" w:cs="Courier New"/>
          <w:color w:val="C4710D"/>
          <w:bdr w:val="single" w:sz="6" w:space="0" w:color="D1D2E0" w:frame="1"/>
          <w:shd w:val="clear" w:color="auto" w:fill="FFFFFF"/>
          <w:lang w:eastAsia="en-IN"/>
        </w:rPr>
        <w:t>Subcategory</w:t>
      </w:r>
      <w:r w:rsidRPr="008D7BA8">
        <w:rPr>
          <w:rFonts w:ascii="Segoe UI" w:eastAsia="Times New Roman" w:hAnsi="Segoe UI" w:cs="Segoe UI"/>
          <w:color w:val="2A2B3F"/>
          <w:sz w:val="24"/>
          <w:szCs w:val="24"/>
          <w:lang w:eastAsia="en-IN"/>
        </w:rPr>
        <w:t> in a separate </w:t>
      </w:r>
      <w:r w:rsidRPr="008D7BA8">
        <w:rPr>
          <w:rFonts w:ascii="Segoe UI" w:eastAsia="Times New Roman" w:hAnsi="Segoe UI" w:cs="Segoe UI"/>
          <w:b/>
          <w:bCs/>
          <w:color w:val="2A2B3F"/>
          <w:sz w:val="24"/>
          <w:szCs w:val="24"/>
          <w:lang w:eastAsia="en-IN"/>
        </w:rPr>
        <w:t>dimension table</w:t>
      </w:r>
      <w:r w:rsidRPr="008D7BA8">
        <w:rPr>
          <w:rFonts w:ascii="Segoe UI" w:eastAsia="Times New Roman" w:hAnsi="Segoe UI" w:cs="Segoe UI"/>
          <w:color w:val="2A2B3F"/>
          <w:sz w:val="24"/>
          <w:szCs w:val="24"/>
          <w:lang w:eastAsia="en-IN"/>
        </w:rPr>
        <w:t> avoids </w:t>
      </w:r>
      <w:r w:rsidRPr="008D7BA8">
        <w:rPr>
          <w:rFonts w:ascii="Segoe UI" w:eastAsia="Times New Roman" w:hAnsi="Segoe UI" w:cs="Segoe UI"/>
          <w:b/>
          <w:bCs/>
          <w:color w:val="2A2B3F"/>
          <w:sz w:val="24"/>
          <w:szCs w:val="24"/>
          <w:lang w:eastAsia="en-IN"/>
        </w:rPr>
        <w:t>data duplication</w:t>
      </w:r>
      <w:r w:rsidRPr="008D7BA8">
        <w:rPr>
          <w:rFonts w:ascii="Segoe UI" w:eastAsia="Times New Roman" w:hAnsi="Segoe UI" w:cs="Segoe UI"/>
          <w:color w:val="2A2B3F"/>
          <w:sz w:val="24"/>
          <w:szCs w:val="24"/>
          <w:lang w:eastAsia="en-IN"/>
        </w:rPr>
        <w:t> and makes updates easier.</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best practice in dimensional modeling</w:t>
      </w:r>
      <w:r w:rsidRPr="008D7BA8">
        <w:rPr>
          <w:rFonts w:ascii="Segoe UI" w:eastAsia="Times New Roman" w:hAnsi="Segoe UI" w:cs="Segoe UI"/>
          <w:color w:val="2A2B3F"/>
          <w:sz w:val="24"/>
          <w:szCs w:val="24"/>
          <w:lang w:eastAsia="en-IN"/>
        </w:rPr>
        <w:t> is to </w:t>
      </w:r>
      <w:r w:rsidRPr="008D7BA8">
        <w:rPr>
          <w:rFonts w:ascii="Segoe UI" w:eastAsia="Times New Roman" w:hAnsi="Segoe UI" w:cs="Segoe UI"/>
          <w:b/>
          <w:bCs/>
          <w:color w:val="2A2B3F"/>
          <w:sz w:val="24"/>
          <w:szCs w:val="24"/>
          <w:lang w:eastAsia="en-IN"/>
        </w:rPr>
        <w:t>separate product-related attributes</w:t>
      </w:r>
      <w:r w:rsidRPr="008D7BA8">
        <w:rPr>
          <w:rFonts w:ascii="Segoe UI" w:eastAsia="Times New Roman" w:hAnsi="Segoe UI" w:cs="Segoe UI"/>
          <w:color w:val="2A2B3F"/>
          <w:sz w:val="24"/>
          <w:szCs w:val="24"/>
          <w:lang w:eastAsia="en-IN"/>
        </w:rPr>
        <w:t> into their own dimension tables when they have a hierarchical structure.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GlobalTrade Corp., you’re designing a dimension table for Products with columns ProductID, ProductName, Category, and Subcategory, aiming for normalization to optimize the data model. Normalization reduces redundancy and ensures data integrity, common in relational database design. The best approach is to split the Products table into separate tables: one for Categories (e.g., CategoryID, CategoryName) and one for Subcategories (e.g., SubcategoryID, SubcategoryName, CategoryID), linking them to a streamlined Products table (e.g., ProductID, ProductName, SubcategoryID). In Power BI Desktop, use Power Query: select the Products table, extract unique Category values to a new table via "Reference" and "Remove Duplicates," then do the same for Subcategory with its Category link. Adjust Products to reference SubcategoryID, and create one-to-many relationships in the "Model" view (Categories to Subcategories, Subcategories to Products).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Normalization eliminates redundancy—e.g., "Electronics" as a Category repeats less if stored once in a Categories table rather than in every Products row. It also supports hierarchical analysis (e.g., Category &gt; Subcategory &gt; Product) and maintains referential integrity via keys. In Power BI, this translates to a cleaner star schema, where Products remains a dimension table linked to a fact table (e.g., Sales). The Microsoft documentation on </w:t>
      </w:r>
      <w:hyperlink r:id="rId157" w:history="1">
        <w:r w:rsidRPr="008D7BA8">
          <w:rPr>
            <w:rFonts w:ascii="Segoe UI" w:eastAsia="Times New Roman" w:hAnsi="Segoe UI" w:cs="Segoe UI"/>
            <w:color w:val="6D28D2"/>
            <w:sz w:val="24"/>
            <w:szCs w:val="24"/>
            <w:u w:val="single"/>
            <w:lang w:eastAsia="en-IN"/>
          </w:rPr>
          <w:t>data preparation</w:t>
        </w:r>
      </w:hyperlink>
      <w:r w:rsidRPr="008D7BA8">
        <w:rPr>
          <w:rFonts w:ascii="Segoe UI" w:eastAsia="Times New Roman" w:hAnsi="Segoe UI" w:cs="Segoe UI"/>
          <w:color w:val="2A2B3F"/>
          <w:sz w:val="24"/>
          <w:szCs w:val="24"/>
          <w:lang w:eastAsia="en-IN"/>
        </w:rPr>
        <w:t> suggests, “Splitting tables to normalize data reduces duplication and aligns with dimensional modeling best practices, enhancing performance and clarity.”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13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Keep Category and Subcategory in Products</w:t>
      </w:r>
      <w:r w:rsidRPr="008D7BA8">
        <w:rPr>
          <w:rFonts w:ascii="Segoe UI" w:eastAsia="Times New Roman" w:hAnsi="Segoe UI" w:cs="Segoe UI"/>
          <w:color w:val="2A2B3F"/>
          <w:sz w:val="24"/>
          <w:szCs w:val="24"/>
          <w:lang w:eastAsia="en-IN"/>
        </w:rPr>
        <w:t>: This denormalized approach retains redundancy (e.g., "Electronics" repeated across rows), conflicting with normalization goals, though simpler for small datasets.</w:t>
      </w:r>
    </w:p>
    <w:p w:rsidR="008D7BA8" w:rsidRPr="008D7BA8" w:rsidRDefault="008D7BA8" w:rsidP="008D7BA8">
      <w:pPr>
        <w:numPr>
          <w:ilvl w:val="0"/>
          <w:numId w:val="13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Combine into fact table</w:t>
      </w:r>
      <w:r w:rsidRPr="008D7BA8">
        <w:rPr>
          <w:rFonts w:ascii="Segoe UI" w:eastAsia="Times New Roman" w:hAnsi="Segoe UI" w:cs="Segoe UI"/>
          <w:color w:val="2A2B3F"/>
          <w:sz w:val="24"/>
          <w:szCs w:val="24"/>
          <w:lang w:eastAsia="en-IN"/>
        </w:rPr>
        <w:t>: Merging dimension data (Products, Category, Subcategory) into a fact table (e.g., Sales) violates star schema principles, bloating the fact table and hindering analysis, per the </w:t>
      </w:r>
      <w:hyperlink r:id="rId158" w:history="1">
        <w:r w:rsidRPr="008D7BA8">
          <w:rPr>
            <w:rFonts w:ascii="Segoe UI" w:eastAsia="Times New Roman" w:hAnsi="Segoe UI" w:cs="Segoe UI"/>
            <w:color w:val="6D28D2"/>
            <w:sz w:val="24"/>
            <w:szCs w:val="24"/>
            <w:u w:val="single"/>
            <w:lang w:eastAsia="en-IN"/>
          </w:rPr>
          <w:t>star schema guidance</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13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Remove Category and Subcategory</w:t>
      </w:r>
      <w:r w:rsidRPr="008D7BA8">
        <w:rPr>
          <w:rFonts w:ascii="Segoe UI" w:eastAsia="Times New Roman" w:hAnsi="Segoe UI" w:cs="Segoe UI"/>
          <w:color w:val="2A2B3F"/>
          <w:sz w:val="24"/>
          <w:szCs w:val="24"/>
          <w:lang w:eastAsia="en-IN"/>
        </w:rPr>
        <w:t>: Eliminating these columns loses critical context for sales analysis, contradicting the purpose of a dimension table.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Splitting into separate tables ensures a normalized, efficient Products dimension for GlobalTrade’s model.</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Prepare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54</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CASE ANALYSIS:</w:t>
      </w:r>
      <w:r w:rsidRPr="008D7BA8">
        <w:rPr>
          <w:rFonts w:ascii="Segoe UI" w:eastAsia="Times New Roman" w:hAnsi="Segoe UI" w:cs="Segoe UI"/>
          <w:color w:val="2A2B3F"/>
          <w:sz w:val="24"/>
          <w:szCs w:val="24"/>
          <w:lang w:eastAsia="en-IN"/>
        </w:rPr>
        <w:br/>
        <w:t>You are a data analyst at </w:t>
      </w:r>
      <w:r w:rsidRPr="008D7BA8">
        <w:rPr>
          <w:rFonts w:ascii="Segoe UI" w:eastAsia="Times New Roman" w:hAnsi="Segoe UI" w:cs="Segoe UI"/>
          <w:b/>
          <w:bCs/>
          <w:color w:val="2A2B3F"/>
          <w:sz w:val="24"/>
          <w:szCs w:val="24"/>
          <w:lang w:eastAsia="en-IN"/>
        </w:rPr>
        <w:t>HealthConnect Analytics</w:t>
      </w:r>
      <w:r w:rsidRPr="008D7BA8">
        <w:rPr>
          <w:rFonts w:ascii="Segoe UI" w:eastAsia="Times New Roman" w:hAnsi="Segoe UI" w:cs="Segoe UI"/>
          <w:color w:val="2A2B3F"/>
          <w:sz w:val="24"/>
          <w:szCs w:val="24"/>
          <w:lang w:eastAsia="en-IN"/>
        </w:rPr>
        <w:t>, a company that provides data-driven insights to insurance providers. Your team has been tasked with analyzing healthcare claims data from multiple sources to identify trends in costs, processing times, and utilization. The project involves creating a </w:t>
      </w:r>
      <w:r w:rsidRPr="008D7BA8">
        <w:rPr>
          <w:rFonts w:ascii="Segoe UI" w:eastAsia="Times New Roman" w:hAnsi="Segoe UI" w:cs="Segoe UI"/>
          <w:b/>
          <w:bCs/>
          <w:color w:val="2A2B3F"/>
          <w:sz w:val="24"/>
          <w:szCs w:val="24"/>
          <w:lang w:eastAsia="en-IN"/>
        </w:rPr>
        <w:t>dashboard</w:t>
      </w:r>
      <w:r w:rsidRPr="008D7BA8">
        <w:rPr>
          <w:rFonts w:ascii="Segoe UI" w:eastAsia="Times New Roman" w:hAnsi="Segoe UI" w:cs="Segoe UI"/>
          <w:color w:val="2A2B3F"/>
          <w:sz w:val="24"/>
          <w:szCs w:val="24"/>
          <w:lang w:eastAsia="en-IN"/>
        </w:rPr>
        <w:t> that provides stakeholders with actionable insights into claim trends. The final deliverable should include metrics such as:</w:t>
      </w:r>
    </w:p>
    <w:p w:rsidR="008D7BA8" w:rsidRPr="008D7BA8" w:rsidRDefault="008D7BA8" w:rsidP="008D7BA8">
      <w:pPr>
        <w:numPr>
          <w:ilvl w:val="0"/>
          <w:numId w:val="132"/>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Total number of claims</w:t>
      </w:r>
    </w:p>
    <w:p w:rsidR="008D7BA8" w:rsidRPr="008D7BA8" w:rsidRDefault="008D7BA8" w:rsidP="008D7BA8">
      <w:pPr>
        <w:numPr>
          <w:ilvl w:val="0"/>
          <w:numId w:val="132"/>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Average claim amount</w:t>
      </w:r>
    </w:p>
    <w:p w:rsidR="008D7BA8" w:rsidRPr="008D7BA8" w:rsidRDefault="008D7BA8" w:rsidP="008D7BA8">
      <w:pPr>
        <w:numPr>
          <w:ilvl w:val="0"/>
          <w:numId w:val="132"/>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Distribution of claims by state</w:t>
      </w:r>
    </w:p>
    <w:p w:rsidR="008D7BA8" w:rsidRPr="008D7BA8" w:rsidRDefault="008D7BA8" w:rsidP="008D7BA8">
      <w:pPr>
        <w:numPr>
          <w:ilvl w:val="0"/>
          <w:numId w:val="132"/>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Trends in claim processing time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However, the raw data is inconsistent, unclean, and requires significant transformation before it can be used for reporting.</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Raw Data Overview</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3649980"/>
            <wp:effectExtent l="0" t="0" r="7620" b="7620"/>
            <wp:docPr id="6" name="Picture 6" descr="https://img-c.udemycdn.com/redactor/raw/practice_test_question/2025-01-28_14-51-31-1ced78027cd372f8124c9514cb7753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img-c.udemycdn.com/redactor/raw/practice_test_question/2025-01-28_14-51-31-1ced78027cd372f8124c9514cb77536f.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64580" cy="364998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Key Challenges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6027420"/>
            <wp:effectExtent l="0" t="0" r="7620" b="0"/>
            <wp:docPr id="5" name="Picture 5" descr="https://img-c.udemycdn.com/redactor/raw/practice_test_question/2025-01-28_14-51-31-7b0df673ae6b2dfb79619b75a46f1d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img-c.udemycdn.com/redactor/raw/practice_test_question/2025-01-28_14-51-31-7b0df673ae6b2dfb79619b75a46f1d7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64580" cy="602742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Business Problem</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current state of the data makes it unsuitable for analysis due to its unclean and inconsistent format. You must resolve the following problems to achieve the project goals: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Question:</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While cleaning the Claims table at HealthConnect Analytics, you find that some rows are missing StateName values. The Claims table includes a StateCode column, and the StateCode table provides corresponding StateName values. Which approach best ensures that state-based analyses remain accurate and the data model stays consistent?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Exclude rows with missing StateName values from further analysis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Excluding rows with missing StateName values from further analysis may lead to a loss of valuable data and could potentially impact the accuracy of state-based analyses. This approach may not be the best solution to ensure the data model remains consistent.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Use conditional formatting to highlight rows with missing StateName values for later review</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Using conditional formatting to highlight rows with missing StateName values for later review does not address the issue of missing data in the StateName column. While it may help in identifying incomplete records, it does not provide a solution to ensure the accuracy and consistency of state-based analyses in the data model.</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Manually enter a default value such as “Unknown” in place of missing values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Manually entering a default value such as "Unknown" in place of missing StateName values may introduce inaccuracies in state-based analyses. This approach could skew the distribution of claims by state and potentially impact the overall consistency of the data model.</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Join the Claims table with the StateCode table to look up and fill in missing StateName values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Joining the Claims table with the StateCode table to look up and fill in missing StateName values is the most appropriate approach to ensure that state-based analyses remain accurate and the data model stays consistent. By filling in missing values with actual state names from a reference table, the integrity of the data is maintained.</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with Handling Missing StateName Values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HealthConnect Analytics, you’re tasked with cleaning the Claims table (ClaimId, PatientName, StateName, ClaimAmount, ProcessingTimeDays, Age) to enable accurate state-based analyses (e.g., distribution of claims by state) for a Power BI dashboard. The raw data has missing StateName values (e.g., nulls), and the StateCode table (StateName, StateCode) is available as a lookup. Joining Claims with StateCode to fill missing StateName values is the best approach. Here’s how in Power BI Desktop:</w:t>
      </w:r>
    </w:p>
    <w:p w:rsidR="008D7BA8" w:rsidRPr="008D7BA8" w:rsidRDefault="008D7BA8" w:rsidP="008D7BA8">
      <w:pPr>
        <w:numPr>
          <w:ilvl w:val="0"/>
          <w:numId w:val="13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Join Claims with StateCode in Power Query</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3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Setup</w:t>
      </w:r>
      <w:r w:rsidRPr="008D7BA8">
        <w:rPr>
          <w:rFonts w:ascii="Segoe UI" w:eastAsia="Times New Roman" w:hAnsi="Segoe UI" w:cs="Segoe UI"/>
          <w:color w:val="2A2B3F"/>
          <w:sz w:val="24"/>
          <w:szCs w:val="24"/>
          <w:lang w:eastAsia="en-IN"/>
        </w:rPr>
        <w:t>: Load both tables via "Get Data" (e.g., SQL Server or Excel). Open Power Query Editor (Home &gt; "Transform Data").</w:t>
      </w:r>
    </w:p>
    <w:p w:rsidR="008D7BA8" w:rsidRPr="008D7BA8" w:rsidRDefault="008D7BA8" w:rsidP="008D7BA8">
      <w:pPr>
        <w:numPr>
          <w:ilvl w:val="1"/>
          <w:numId w:val="13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Add StateCode to Claims</w:t>
      </w:r>
      <w:r w:rsidRPr="008D7BA8">
        <w:rPr>
          <w:rFonts w:ascii="Segoe UI" w:eastAsia="Times New Roman" w:hAnsi="Segoe UI" w:cs="Segoe UI"/>
          <w:color w:val="2A2B3F"/>
          <w:sz w:val="24"/>
          <w:szCs w:val="24"/>
          <w:lang w:eastAsia="en-IN"/>
        </w:rPr>
        <w:t>: Assume Claims has a StateCode column (not listed but implied for lookup, common in such datasets). If not, infer StateCode from StateName where present—e.g., new column in Claims:</w:t>
      </w:r>
    </w:p>
    <w:p w:rsidR="008D7BA8" w:rsidRPr="008D7BA8" w:rsidRDefault="008D7BA8" w:rsidP="008D7BA8">
      <w:pPr>
        <w:numPr>
          <w:ilvl w:val="1"/>
          <w:numId w:val="13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Consolas" w:eastAsia="Times New Roman" w:hAnsi="Consolas" w:cs="Courier New"/>
          <w:color w:val="C4710D"/>
          <w:bdr w:val="single" w:sz="6" w:space="0" w:color="D1D2E0" w:frame="1"/>
          <w:shd w:val="clear" w:color="auto" w:fill="FFFFFF"/>
          <w:lang w:eastAsia="en-IN"/>
        </w:rPr>
        <w:t>if [StateName] is null then null else Table.SelectRows(StateCode, each [StateName] = [StateName])[StateCode]{0}</w:t>
      </w:r>
    </w:p>
    <w:p w:rsidR="008D7BA8" w:rsidRPr="008D7BA8" w:rsidRDefault="008D7BA8" w:rsidP="008D7BA8">
      <w:pPr>
        <w:numPr>
          <w:ilvl w:val="1"/>
          <w:numId w:val="13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Merge Queries</w:t>
      </w:r>
      <w:r w:rsidRPr="008D7BA8">
        <w:rPr>
          <w:rFonts w:ascii="Segoe UI" w:eastAsia="Times New Roman" w:hAnsi="Segoe UI" w:cs="Segoe UI"/>
          <w:color w:val="2A2B3F"/>
          <w:sz w:val="24"/>
          <w:szCs w:val="24"/>
          <w:lang w:eastAsia="en-IN"/>
        </w:rPr>
        <w:t>: In Claims, go to "Home" &gt; "Merge Queries" &gt; "Merge." Select StateCode as the second table. Join on Claims[StateCode] = StateCode[StateCode] (Left Outer Join to keep all Claims rows). Expand StateCode[StateName]—rename as "FilledStateName," per </w:t>
      </w:r>
      <w:hyperlink r:id="rId159" w:history="1">
        <w:r w:rsidRPr="008D7BA8">
          <w:rPr>
            <w:rFonts w:ascii="Segoe UI" w:eastAsia="Times New Roman" w:hAnsi="Segoe UI" w:cs="Segoe UI"/>
            <w:color w:val="6D28D2"/>
            <w:sz w:val="24"/>
            <w:szCs w:val="24"/>
            <w:u w:val="single"/>
            <w:lang w:eastAsia="en-IN"/>
          </w:rPr>
          <w:t>merge queries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3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Fill Missing StateName</w:t>
      </w:r>
      <w:r w:rsidRPr="008D7BA8">
        <w:rPr>
          <w:rFonts w:ascii="Segoe UI" w:eastAsia="Times New Roman" w:hAnsi="Segoe UI" w:cs="Segoe UI"/>
          <w:color w:val="2A2B3F"/>
          <w:sz w:val="24"/>
          <w:szCs w:val="24"/>
          <w:lang w:eastAsia="en-IN"/>
        </w:rPr>
        <w:t>: Add a custom column:</w:t>
      </w:r>
    </w:p>
    <w:p w:rsidR="008D7BA8" w:rsidRPr="008D7BA8" w:rsidRDefault="008D7BA8" w:rsidP="008D7BA8">
      <w:pPr>
        <w:numPr>
          <w:ilvl w:val="1"/>
          <w:numId w:val="13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Consolas" w:eastAsia="Times New Roman" w:hAnsi="Consolas" w:cs="Courier New"/>
          <w:color w:val="C4710D"/>
          <w:bdr w:val="single" w:sz="6" w:space="0" w:color="D1D2E0" w:frame="1"/>
          <w:shd w:val="clear" w:color="auto" w:fill="FFFFFF"/>
          <w:lang w:eastAsia="en-IN"/>
        </w:rPr>
        <w:t>FilledStateName = if [StateName] is null then [FilledStateName] else [StateName]</w:t>
      </w:r>
    </w:p>
    <w:p w:rsidR="008D7BA8" w:rsidRPr="008D7BA8" w:rsidRDefault="008D7BA8" w:rsidP="008D7BA8">
      <w:pPr>
        <w:numPr>
          <w:ilvl w:val="0"/>
          <w:numId w:val="13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Remove original StateName, rename FilledStateName to StateName—e.g., ClaimId "C001," StateName null, StateCode "CA" becomes "California."</w:t>
      </w:r>
    </w:p>
    <w:p w:rsidR="008D7BA8" w:rsidRPr="008D7BA8" w:rsidRDefault="008D7BA8" w:rsidP="008D7BA8">
      <w:pPr>
        <w:numPr>
          <w:ilvl w:val="0"/>
          <w:numId w:val="13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Result</w:t>
      </w:r>
      <w:r w:rsidRPr="008D7BA8">
        <w:rPr>
          <w:rFonts w:ascii="Segoe UI" w:eastAsia="Times New Roman" w:hAnsi="Segoe UI" w:cs="Segoe UI"/>
          <w:color w:val="2A2B3F"/>
          <w:sz w:val="24"/>
          <w:szCs w:val="24"/>
          <w:lang w:eastAsia="en-IN"/>
        </w:rPr>
        <w:t>: All rows retain StateName—e.g., 10K claims, 500 with nulls now filled (e.g., "CA" to "California"), per </w:t>
      </w:r>
      <w:hyperlink r:id="rId160" w:anchor="fill-missing-values" w:history="1">
        <w:r w:rsidRPr="008D7BA8">
          <w:rPr>
            <w:rFonts w:ascii="Segoe UI" w:eastAsia="Times New Roman" w:hAnsi="Segoe UI" w:cs="Segoe UI"/>
            <w:color w:val="6D28D2"/>
            <w:sz w:val="24"/>
            <w:szCs w:val="24"/>
            <w:u w:val="single"/>
            <w:lang w:eastAsia="en-IN"/>
          </w:rPr>
          <w:t>fill missing values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13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Load</w:t>
      </w:r>
      <w:r w:rsidRPr="008D7BA8">
        <w:rPr>
          <w:rFonts w:ascii="Segoe UI" w:eastAsia="Times New Roman" w:hAnsi="Segoe UI" w:cs="Segoe UI"/>
          <w:color w:val="2A2B3F"/>
          <w:sz w:val="24"/>
          <w:szCs w:val="24"/>
          <w:lang w:eastAsia="en-IN"/>
        </w:rPr>
        <w:t>: Click "Close &amp; Load" to the data model.</w:t>
      </w:r>
    </w:p>
    <w:p w:rsidR="008D7BA8" w:rsidRPr="008D7BA8" w:rsidRDefault="008D7BA8" w:rsidP="008D7BA8">
      <w:pPr>
        <w:numPr>
          <w:ilvl w:val="0"/>
          <w:numId w:val="13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Model Integration</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3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"Model" view, link Claims[StateCode] 1:* StateCode[StateCode] (single-direction, StateCode to Claims)—e.g., enables aggregations like COUNT(Claims[ClaimId]) by StateCode[StateName], per </w:t>
      </w:r>
      <w:hyperlink r:id="rId161" w:history="1">
        <w:r w:rsidRPr="008D7BA8">
          <w:rPr>
            <w:rFonts w:ascii="Segoe UI" w:eastAsia="Times New Roman" w:hAnsi="Segoe UI" w:cs="Segoe UI"/>
            <w:color w:val="6D28D2"/>
            <w:sz w:val="24"/>
            <w:szCs w:val="24"/>
            <w:u w:val="single"/>
            <w:lang w:eastAsia="en-IN"/>
          </w:rPr>
          <w:t>relationships</w:t>
        </w:r>
      </w:hyperlink>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numPr>
          <w:ilvl w:val="0"/>
          <w:numId w:val="13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Accuracy for State-Based Analysis</w:t>
      </w:r>
      <w:r w:rsidRPr="008D7BA8">
        <w:rPr>
          <w:rFonts w:ascii="Segoe UI" w:eastAsia="Times New Roman" w:hAnsi="Segoe UI" w:cs="Segoe UI"/>
          <w:color w:val="2A2B3F"/>
          <w:sz w:val="24"/>
          <w:szCs w:val="24"/>
          <w:lang w:eastAsia="en-IN"/>
        </w:rPr>
        <w:t>: Fills missing StateName using StateCode—e.g., "CA" becomes "California," ensuring 500 claims aren’t misclassified or lost, critical for "distribution of claims by state" (e.g., California: 2K claims vs. 1.5K if nulls ignored), per </w:t>
      </w:r>
      <w:hyperlink r:id="rId162" w:anchor="lookup-tables" w:history="1">
        <w:r w:rsidRPr="008D7BA8">
          <w:rPr>
            <w:rFonts w:ascii="Segoe UI" w:eastAsia="Times New Roman" w:hAnsi="Segoe UI" w:cs="Segoe UI"/>
            <w:color w:val="6D28D2"/>
            <w:sz w:val="24"/>
            <w:szCs w:val="24"/>
            <w:u w:val="single"/>
            <w:lang w:eastAsia="en-IN"/>
          </w:rPr>
          <w:t>lookup tables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13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Model Consistency</w:t>
      </w:r>
      <w:r w:rsidRPr="008D7BA8">
        <w:rPr>
          <w:rFonts w:ascii="Segoe UI" w:eastAsia="Times New Roman" w:hAnsi="Segoe UI" w:cs="Segoe UI"/>
          <w:color w:val="2A2B3F"/>
          <w:sz w:val="24"/>
          <w:szCs w:val="24"/>
          <w:lang w:eastAsia="en-IN"/>
        </w:rPr>
        <w:t>: Leverages the StateCode table—e.g., "California" matches across Claims and StateCode, avoiding manual inconsistencies (e.g., "Calif" vs. "California"), per </w:t>
      </w:r>
      <w:hyperlink r:id="rId163" w:anchor="data-integrity" w:history="1">
        <w:r w:rsidRPr="008D7BA8">
          <w:rPr>
            <w:rFonts w:ascii="Segoe UI" w:eastAsia="Times New Roman" w:hAnsi="Segoe UI" w:cs="Segoe UI"/>
            <w:color w:val="6D28D2"/>
            <w:sz w:val="24"/>
            <w:szCs w:val="24"/>
            <w:u w:val="single"/>
            <w:lang w:eastAsia="en-IN"/>
          </w:rPr>
          <w:t>data integrity</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13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Scalability</w:t>
      </w:r>
      <w:r w:rsidRPr="008D7BA8">
        <w:rPr>
          <w:rFonts w:ascii="Segoe UI" w:eastAsia="Times New Roman" w:hAnsi="Segoe UI" w:cs="Segoe UI"/>
          <w:color w:val="2A2B3F"/>
          <w:sz w:val="24"/>
          <w:szCs w:val="24"/>
          <w:lang w:eastAsia="en-IN"/>
        </w:rPr>
        <w:t>: Handles future nulls—e.g., new claims with "TX" auto-fill as "Texas" on refresh, unlike manual fixes, per </w:t>
      </w:r>
      <w:hyperlink r:id="rId164" w:history="1">
        <w:r w:rsidRPr="008D7BA8">
          <w:rPr>
            <w:rFonts w:ascii="Segoe UI" w:eastAsia="Times New Roman" w:hAnsi="Segoe UI" w:cs="Segoe UI"/>
            <w:color w:val="6D28D2"/>
            <w:sz w:val="24"/>
            <w:szCs w:val="24"/>
            <w:u w:val="single"/>
            <w:lang w:eastAsia="en-IN"/>
          </w:rPr>
          <w:t>Power Query automation</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13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Dashboard Impact</w:t>
      </w:r>
      <w:r w:rsidRPr="008D7BA8">
        <w:rPr>
          <w:rFonts w:ascii="Segoe UI" w:eastAsia="Times New Roman" w:hAnsi="Segoe UI" w:cs="Segoe UI"/>
          <w:color w:val="2A2B3F"/>
          <w:sz w:val="24"/>
          <w:szCs w:val="24"/>
          <w:lang w:eastAsia="en-IN"/>
        </w:rPr>
        <w:t>: Supports metrics—e.g., bar chart of claims by StateName (California: 2K, Texas: 1.8K) is accurate, per project goals.</w:t>
      </w:r>
    </w:p>
    <w:p w:rsidR="008D7BA8" w:rsidRPr="008D7BA8" w:rsidRDefault="008D7BA8" w:rsidP="008D7BA8">
      <w:pPr>
        <w:numPr>
          <w:ilvl w:val="0"/>
          <w:numId w:val="13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Domain Fit</w:t>
      </w:r>
      <w:r w:rsidRPr="008D7BA8">
        <w:rPr>
          <w:rFonts w:ascii="Segoe UI" w:eastAsia="Times New Roman" w:hAnsi="Segoe UI" w:cs="Segoe UI"/>
          <w:color w:val="2A2B3F"/>
          <w:sz w:val="24"/>
          <w:szCs w:val="24"/>
          <w:lang w:eastAsia="en-IN"/>
        </w:rPr>
        <w:t>: "Prepare the data" involves cleaning and transforming raw data (e.g., filling nulls) for downstream modeling and visualization.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Microsoft </w:t>
      </w:r>
      <w:hyperlink r:id="rId165" w:history="1">
        <w:r w:rsidRPr="008D7BA8">
          <w:rPr>
            <w:rFonts w:ascii="Segoe UI" w:eastAsia="Times New Roman" w:hAnsi="Segoe UI" w:cs="Segoe UI"/>
            <w:color w:val="6D28D2"/>
            <w:sz w:val="24"/>
            <w:szCs w:val="24"/>
            <w:u w:val="single"/>
            <w:lang w:eastAsia="en-IN"/>
          </w:rPr>
          <w:t>Power Query guide</w:t>
        </w:r>
      </w:hyperlink>
      <w:r w:rsidRPr="008D7BA8">
        <w:rPr>
          <w:rFonts w:ascii="Segoe UI" w:eastAsia="Times New Roman" w:hAnsi="Segoe UI" w:cs="Segoe UI"/>
          <w:color w:val="2A2B3F"/>
          <w:sz w:val="24"/>
          <w:szCs w:val="24"/>
          <w:lang w:eastAsia="en-IN"/>
        </w:rPr>
        <w:t> states, “Merging with lookup tables fills missing values efficiently, maintaining data consistency.” This approach ensures HealthConnect’s state-based analyses are accurate and the model remains robust.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Approaches?</w:t>
      </w:r>
    </w:p>
    <w:p w:rsidR="008D7BA8" w:rsidRPr="008D7BA8" w:rsidRDefault="008D7BA8" w:rsidP="008D7BA8">
      <w:pPr>
        <w:numPr>
          <w:ilvl w:val="0"/>
          <w:numId w:val="13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Manually Enter a Default Value Such as “Unknown”</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3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Issue</w:t>
      </w:r>
      <w:r w:rsidRPr="008D7BA8">
        <w:rPr>
          <w:rFonts w:ascii="Segoe UI" w:eastAsia="Times New Roman" w:hAnsi="Segoe UI" w:cs="Segoe UI"/>
          <w:color w:val="2A2B3F"/>
          <w:sz w:val="24"/>
          <w:szCs w:val="24"/>
          <w:lang w:eastAsia="en-IN"/>
        </w:rPr>
        <w:t>: In Power Query, replace nulls in StateName with "Unknown" (Home &gt; "Replace Values," null to "Unknown"). For 500 null rows—e.g., ClaimId "C002," StateName becomes "Unknown"—these claims group as "Unknown" in visuals (e.g., 500 claims), per </w:t>
      </w:r>
      <w:hyperlink r:id="rId166" w:history="1">
        <w:r w:rsidRPr="008D7BA8">
          <w:rPr>
            <w:rFonts w:ascii="Segoe UI" w:eastAsia="Times New Roman" w:hAnsi="Segoe UI" w:cs="Segoe UI"/>
            <w:color w:val="6D28D2"/>
            <w:sz w:val="24"/>
            <w:szCs w:val="24"/>
            <w:u w:val="single"/>
            <w:lang w:eastAsia="en-IN"/>
          </w:rPr>
          <w:t>replace values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3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Excluded</w:t>
      </w:r>
      <w:r w:rsidRPr="008D7BA8">
        <w:rPr>
          <w:rFonts w:ascii="Segoe UI" w:eastAsia="Times New Roman" w:hAnsi="Segoe UI" w:cs="Segoe UI"/>
          <w:color w:val="2A2B3F"/>
          <w:sz w:val="24"/>
          <w:szCs w:val="24"/>
          <w:lang w:eastAsia="en-IN"/>
        </w:rPr>
        <w:t>: Loses accuracy—e.g., "CA" nulls aren’t "California," skewing state distribution (Unknown: 500 vs. California: 1.5K instead of 2K). Inconsistent with StateCode table—e.g., no "Unknown" StateCode for lookups, breaking model integrity.</w:t>
      </w:r>
    </w:p>
    <w:p w:rsidR="008D7BA8" w:rsidRPr="008D7BA8" w:rsidRDefault="008D7BA8" w:rsidP="008D7BA8">
      <w:pPr>
        <w:numPr>
          <w:ilvl w:val="0"/>
          <w:numId w:val="13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Exclude Rows with Missing StateName Values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3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Issue</w:t>
      </w:r>
      <w:r w:rsidRPr="008D7BA8">
        <w:rPr>
          <w:rFonts w:ascii="Segoe UI" w:eastAsia="Times New Roman" w:hAnsi="Segoe UI" w:cs="Segoe UI"/>
          <w:color w:val="2A2B3F"/>
          <w:sz w:val="24"/>
          <w:szCs w:val="24"/>
          <w:lang w:eastAsia="en-IN"/>
        </w:rPr>
        <w:t>: In Power Query, filter StateName "is not null" (Filter &gt; "Remove Empty")—e.g., drops 500 of 10K rows. Remaining 9.5K load—e.g., California: 1.5K claims, Texas: 1.8K, per </w:t>
      </w:r>
      <w:hyperlink r:id="rId167" w:history="1">
        <w:r w:rsidRPr="008D7BA8">
          <w:rPr>
            <w:rFonts w:ascii="Segoe UI" w:eastAsia="Times New Roman" w:hAnsi="Segoe UI" w:cs="Segoe UI"/>
            <w:color w:val="6D28D2"/>
            <w:sz w:val="24"/>
            <w:szCs w:val="24"/>
            <w:u w:val="single"/>
            <w:lang w:eastAsia="en-IN"/>
          </w:rPr>
          <w:t>filter rows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3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Excluded</w:t>
      </w:r>
      <w:r w:rsidRPr="008D7BA8">
        <w:rPr>
          <w:rFonts w:ascii="Segoe UI" w:eastAsia="Times New Roman" w:hAnsi="Segoe UI" w:cs="Segoe UI"/>
          <w:color w:val="2A2B3F"/>
          <w:sz w:val="24"/>
          <w:szCs w:val="24"/>
          <w:lang w:eastAsia="en-IN"/>
        </w:rPr>
        <w:t>: Reduces data—e.g., 5% loss (500 claims) undercounts Total Claims (9.5K vs. 10K) and skews trends (e.g., California underreported), failing project goals. Ignores StateCode lookup potential—e.g., "CA" nulls could be "California."</w:t>
      </w:r>
    </w:p>
    <w:p w:rsidR="008D7BA8" w:rsidRPr="008D7BA8" w:rsidRDefault="008D7BA8" w:rsidP="008D7BA8">
      <w:pPr>
        <w:numPr>
          <w:ilvl w:val="0"/>
          <w:numId w:val="13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Use Conditional Formatting to Highlight Rows with Missing StateName Values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3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Issue</w:t>
      </w:r>
      <w:r w:rsidRPr="008D7BA8">
        <w:rPr>
          <w:rFonts w:ascii="Segoe UI" w:eastAsia="Times New Roman" w:hAnsi="Segoe UI" w:cs="Segoe UI"/>
          <w:color w:val="2A2B3F"/>
          <w:sz w:val="24"/>
          <w:szCs w:val="24"/>
          <w:lang w:eastAsia="en-IN"/>
        </w:rPr>
        <w:t>: In "Data" view, apply conditional formatting to StateName (e.g., red for nulls)—e.g., ClaimId "C003," null StateName highlights red, per </w:t>
      </w:r>
      <w:hyperlink r:id="rId168" w:history="1">
        <w:r w:rsidRPr="008D7BA8">
          <w:rPr>
            <w:rFonts w:ascii="Segoe UI" w:eastAsia="Times New Roman" w:hAnsi="Segoe UI" w:cs="Segoe UI"/>
            <w:color w:val="6D28D2"/>
            <w:sz w:val="24"/>
            <w:szCs w:val="24"/>
            <w:u w:val="single"/>
            <w:lang w:eastAsia="en-IN"/>
          </w:rPr>
          <w:t>conditional formatting</w:t>
        </w:r>
      </w:hyperlink>
      <w:r w:rsidRPr="008D7BA8">
        <w:rPr>
          <w:rFonts w:ascii="Segoe UI" w:eastAsia="Times New Roman" w:hAnsi="Segoe UI" w:cs="Segoe UI"/>
          <w:color w:val="2A2B3F"/>
          <w:sz w:val="24"/>
          <w:szCs w:val="24"/>
          <w:lang w:eastAsia="en-IN"/>
        </w:rPr>
        <w:t>. Requires manual review later.</w:t>
      </w:r>
    </w:p>
    <w:p w:rsidR="008D7BA8" w:rsidRPr="008D7BA8" w:rsidRDefault="008D7BA8" w:rsidP="008D7BA8">
      <w:pPr>
        <w:numPr>
          <w:ilvl w:val="1"/>
          <w:numId w:val="13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Excluded</w:t>
      </w:r>
      <w:r w:rsidRPr="008D7BA8">
        <w:rPr>
          <w:rFonts w:ascii="Segoe UI" w:eastAsia="Times New Roman" w:hAnsi="Segoe UI" w:cs="Segoe UI"/>
          <w:color w:val="2A2B3F"/>
          <w:sz w:val="24"/>
          <w:szCs w:val="24"/>
          <w:lang w:eastAsia="en-IN"/>
        </w:rPr>
        <w:t>: Doesn’t clean data—e.g., nulls persist, breaking state aggregations (e.g., null group in visuals), and delays analysis. Not embedded in the model—consistency unmet.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Addressing Broader Case Challenges</w:t>
      </w:r>
    </w:p>
    <w:p w:rsidR="008D7BA8" w:rsidRPr="008D7BA8" w:rsidRDefault="008D7BA8" w:rsidP="008D7BA8">
      <w:pPr>
        <w:numPr>
          <w:ilvl w:val="0"/>
          <w:numId w:val="13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Other Data Prep</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3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Missing PatientName: Replace nulls with "Unknown" (not critical for metrics)—e.g., 200 blanks fixed, per </w:t>
      </w:r>
      <w:hyperlink r:id="rId169" w:history="1">
        <w:r w:rsidRPr="008D7BA8">
          <w:rPr>
            <w:rFonts w:ascii="Segoe UI" w:eastAsia="Times New Roman" w:hAnsi="Segoe UI" w:cs="Segoe UI"/>
            <w:color w:val="6D28D2"/>
            <w:sz w:val="24"/>
            <w:szCs w:val="24"/>
            <w:u w:val="single"/>
            <w:lang w:eastAsia="en-IN"/>
          </w:rPr>
          <w:t>replace values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3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Duplicates: Remove via "Remove Duplicates" on ClaimId—e.g., 100 duplicates dropped from 10K to 9.9K, per </w:t>
      </w:r>
      <w:hyperlink r:id="rId170" w:history="1">
        <w:r w:rsidRPr="008D7BA8">
          <w:rPr>
            <w:rFonts w:ascii="Segoe UI" w:eastAsia="Times New Roman" w:hAnsi="Segoe UI" w:cs="Segoe UI"/>
            <w:color w:val="6D28D2"/>
            <w:sz w:val="24"/>
            <w:szCs w:val="24"/>
            <w:u w:val="single"/>
            <w:lang w:eastAsia="en-IN"/>
          </w:rPr>
          <w:t>remove duplicates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3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Non-Numeric ClaimAmount: Remove "$" (Replace "$" with ""), convert to Currency—e.g., "$1,000" to 1000, per </w:t>
      </w:r>
      <w:hyperlink r:id="rId171" w:history="1">
        <w:r w:rsidRPr="008D7BA8">
          <w:rPr>
            <w:rFonts w:ascii="Segoe UI" w:eastAsia="Times New Roman" w:hAnsi="Segoe UI" w:cs="Segoe UI"/>
            <w:color w:val="6D28D2"/>
            <w:sz w:val="24"/>
            <w:szCs w:val="24"/>
            <w:u w:val="single"/>
            <w:lang w:eastAsia="en-IN"/>
          </w:rPr>
          <w:t>data types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3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Outliers: Filter Age and ProcessingTimeDays &gt;= 0—e.g., -5 Age rows removed, per </w:t>
      </w:r>
      <w:hyperlink r:id="rId172" w:anchor="filter-outliers" w:history="1">
        <w:r w:rsidRPr="008D7BA8">
          <w:rPr>
            <w:rFonts w:ascii="Segoe UI" w:eastAsia="Times New Roman" w:hAnsi="Segoe UI" w:cs="Segoe UI"/>
            <w:color w:val="6D28D2"/>
            <w:sz w:val="24"/>
            <w:szCs w:val="24"/>
            <w:u w:val="single"/>
            <w:lang w:eastAsia="en-IN"/>
          </w:rPr>
          <w:t>filter outliers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3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Modeling</w:t>
      </w:r>
      <w:r w:rsidRPr="008D7BA8">
        <w:rPr>
          <w:rFonts w:ascii="Segoe UI" w:eastAsia="Times New Roman" w:hAnsi="Segoe UI" w:cs="Segoe UI"/>
          <w:color w:val="2A2B3F"/>
          <w:sz w:val="24"/>
          <w:szCs w:val="24"/>
          <w:lang w:eastAsia="en-IN"/>
        </w:rPr>
        <w:t>: Relationship set (Claims[StateCode] to StateCode[StateCode]), per above.</w:t>
      </w:r>
    </w:p>
    <w:p w:rsidR="008D7BA8" w:rsidRPr="008D7BA8" w:rsidRDefault="008D7BA8" w:rsidP="008D7BA8">
      <w:pPr>
        <w:numPr>
          <w:ilvl w:val="1"/>
          <w:numId w:val="13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Visualization</w:t>
      </w:r>
      <w:r w:rsidRPr="008D7BA8">
        <w:rPr>
          <w:rFonts w:ascii="Segoe UI" w:eastAsia="Times New Roman" w:hAnsi="Segoe UI" w:cs="Segoe UI"/>
          <w:color w:val="2A2B3F"/>
          <w:sz w:val="24"/>
          <w:szCs w:val="24"/>
          <w:lang w:eastAsia="en-IN"/>
        </w:rPr>
        <w:t>: Metrics—e.g., TotalClaims = COUNT(Claims[ClaimId]), AvgClaimAmount = AVERAGE(Claims[ClaimAmount]), line chart for ProcessingTimeDays trend, slicers for StateName/Month (from Date table), per </w:t>
      </w:r>
      <w:hyperlink r:id="rId173" w:history="1">
        <w:r w:rsidRPr="008D7BA8">
          <w:rPr>
            <w:rFonts w:ascii="Segoe UI" w:eastAsia="Times New Roman" w:hAnsi="Segoe UI" w:cs="Segoe UI"/>
            <w:color w:val="6D28D2"/>
            <w:sz w:val="24"/>
            <w:szCs w:val="24"/>
            <w:u w:val="single"/>
            <w:lang w:eastAsia="en-IN"/>
          </w:rPr>
          <w:t>visuals</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38"/>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Deployment</w:t>
      </w:r>
      <w:r w:rsidRPr="008D7BA8">
        <w:rPr>
          <w:rFonts w:ascii="Segoe UI" w:eastAsia="Times New Roman" w:hAnsi="Segoe UI" w:cs="Segoe UI"/>
          <w:color w:val="2A2B3F"/>
          <w:sz w:val="24"/>
          <w:szCs w:val="24"/>
          <w:lang w:eastAsia="en-IN"/>
        </w:rPr>
        <w:t>: Publish to Power BI Service, schedule daily refresh, share with Viewer roles for stakeholders, per </w:t>
      </w:r>
      <w:hyperlink r:id="rId174" w:history="1">
        <w:r w:rsidRPr="008D7BA8">
          <w:rPr>
            <w:rFonts w:ascii="Segoe UI" w:eastAsia="Times New Roman" w:hAnsi="Segoe UI" w:cs="Segoe UI"/>
            <w:color w:val="6D28D2"/>
            <w:sz w:val="24"/>
            <w:szCs w:val="24"/>
            <w:u w:val="single"/>
            <w:lang w:eastAsia="en-IN"/>
          </w:rPr>
          <w:t>sharing</w:t>
        </w:r>
      </w:hyperlink>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Case Study</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55</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CASE ANALYSIS:</w:t>
      </w:r>
      <w:r w:rsidRPr="008D7BA8">
        <w:rPr>
          <w:rFonts w:ascii="Segoe UI" w:eastAsia="Times New Roman" w:hAnsi="Segoe UI" w:cs="Segoe UI"/>
          <w:color w:val="2A2B3F"/>
          <w:sz w:val="24"/>
          <w:szCs w:val="24"/>
          <w:lang w:eastAsia="en-IN"/>
        </w:rPr>
        <w:br/>
        <w:t>You are a data analyst at </w:t>
      </w:r>
      <w:r w:rsidRPr="008D7BA8">
        <w:rPr>
          <w:rFonts w:ascii="Segoe UI" w:eastAsia="Times New Roman" w:hAnsi="Segoe UI" w:cs="Segoe UI"/>
          <w:b/>
          <w:bCs/>
          <w:color w:val="2A2B3F"/>
          <w:sz w:val="24"/>
          <w:szCs w:val="24"/>
          <w:lang w:eastAsia="en-IN"/>
        </w:rPr>
        <w:t>HealthConnect Analytics</w:t>
      </w:r>
      <w:r w:rsidRPr="008D7BA8">
        <w:rPr>
          <w:rFonts w:ascii="Segoe UI" w:eastAsia="Times New Roman" w:hAnsi="Segoe UI" w:cs="Segoe UI"/>
          <w:color w:val="2A2B3F"/>
          <w:sz w:val="24"/>
          <w:szCs w:val="24"/>
          <w:lang w:eastAsia="en-IN"/>
        </w:rPr>
        <w:t>, a company that provides data-driven insights to insurance providers. Your team has been tasked with analyzing healthcare claims data from multiple sources to identify trends in costs, processing times, and utilization. The project involves creating a </w:t>
      </w:r>
      <w:r w:rsidRPr="008D7BA8">
        <w:rPr>
          <w:rFonts w:ascii="Segoe UI" w:eastAsia="Times New Roman" w:hAnsi="Segoe UI" w:cs="Segoe UI"/>
          <w:b/>
          <w:bCs/>
          <w:color w:val="2A2B3F"/>
          <w:sz w:val="24"/>
          <w:szCs w:val="24"/>
          <w:lang w:eastAsia="en-IN"/>
        </w:rPr>
        <w:t>dashboard</w:t>
      </w:r>
      <w:r w:rsidRPr="008D7BA8">
        <w:rPr>
          <w:rFonts w:ascii="Segoe UI" w:eastAsia="Times New Roman" w:hAnsi="Segoe UI" w:cs="Segoe UI"/>
          <w:color w:val="2A2B3F"/>
          <w:sz w:val="24"/>
          <w:szCs w:val="24"/>
          <w:lang w:eastAsia="en-IN"/>
        </w:rPr>
        <w:t> that provides stakeholders with actionable insights into claim trends. The final deliverable should include metrics such as:</w:t>
      </w:r>
    </w:p>
    <w:p w:rsidR="008D7BA8" w:rsidRPr="008D7BA8" w:rsidRDefault="008D7BA8" w:rsidP="008D7BA8">
      <w:pPr>
        <w:numPr>
          <w:ilvl w:val="0"/>
          <w:numId w:val="139"/>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Total number of claims</w:t>
      </w:r>
    </w:p>
    <w:p w:rsidR="008D7BA8" w:rsidRPr="008D7BA8" w:rsidRDefault="008D7BA8" w:rsidP="008D7BA8">
      <w:pPr>
        <w:numPr>
          <w:ilvl w:val="0"/>
          <w:numId w:val="139"/>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Average claim amount</w:t>
      </w:r>
    </w:p>
    <w:p w:rsidR="008D7BA8" w:rsidRPr="008D7BA8" w:rsidRDefault="008D7BA8" w:rsidP="008D7BA8">
      <w:pPr>
        <w:numPr>
          <w:ilvl w:val="0"/>
          <w:numId w:val="139"/>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Distribution of claims by state</w:t>
      </w:r>
    </w:p>
    <w:p w:rsidR="008D7BA8" w:rsidRPr="008D7BA8" w:rsidRDefault="008D7BA8" w:rsidP="008D7BA8">
      <w:pPr>
        <w:numPr>
          <w:ilvl w:val="0"/>
          <w:numId w:val="139"/>
        </w:numPr>
        <w:shd w:val="clear" w:color="auto" w:fill="F6F7F9"/>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Trends in claim processing time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However, the raw data is inconsistent, unclean, and requires significant transformation before it can be used for reporting.</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Raw Data Overview</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3649980"/>
            <wp:effectExtent l="0" t="0" r="7620" b="7620"/>
            <wp:docPr id="4" name="Picture 4" descr="https://img-c.udemycdn.com/redactor/raw/practice_test_question/2025-01-28_14-51-31-1ced78027cd372f8124c9514cb77536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img-c.udemycdn.com/redactor/raw/practice_test_question/2025-01-28_14-51-31-1ced78027cd372f8124c9514cb77536f.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64580" cy="364998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Key Challenges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6164580" cy="6027420"/>
            <wp:effectExtent l="0" t="0" r="7620" b="0"/>
            <wp:docPr id="3" name="Picture 3" descr="https://img-c.udemycdn.com/redactor/raw/practice_test_question/2025-01-28_14-51-31-7b0df673ae6b2dfb79619b75a46f1d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img-c.udemycdn.com/redactor/raw/practice_test_question/2025-01-28_14-51-31-7b0df673ae6b2dfb79619b75a46f1d7a.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64580" cy="602742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Business Problem</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current state of the data makes it unsuitable for analysis due to its unclean and inconsistent format. You must resolve the following problems to achieve the project goals: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Question:</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i/>
          <w:iCs/>
          <w:color w:val="2A2B3F"/>
          <w:sz w:val="24"/>
          <w:szCs w:val="24"/>
          <w:lang w:eastAsia="en-IN"/>
        </w:rPr>
        <w:t>You discover that some Age values are negative. How should you address these outliers?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Set all negative ages to zero.</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Setting negative ages to zero retains all rows, but it introduces another form of inaccuracy into the data. A value of zero for </w:t>
      </w:r>
      <w:r w:rsidRPr="008D7BA8">
        <w:rPr>
          <w:rFonts w:ascii="Consolas" w:eastAsia="Times New Roman" w:hAnsi="Consolas" w:cs="Courier New"/>
          <w:color w:val="C4710D"/>
          <w:bdr w:val="single" w:sz="6" w:space="0" w:color="D1D2E0" w:frame="1"/>
          <w:shd w:val="clear" w:color="auto" w:fill="FFFFFF"/>
          <w:lang w:eastAsia="en-IN"/>
        </w:rPr>
        <w:t>Age</w:t>
      </w:r>
      <w:r w:rsidRPr="008D7BA8">
        <w:rPr>
          <w:rFonts w:ascii="Segoe UI" w:eastAsia="Times New Roman" w:hAnsi="Segoe UI" w:cs="Segoe UI"/>
          <w:color w:val="2A2B3F"/>
          <w:sz w:val="24"/>
          <w:szCs w:val="24"/>
          <w:lang w:eastAsia="en-IN"/>
        </w:rPr>
        <w:t> may not align with the real-world context and could lead to misinterpretation of the results during analysis.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This approach replaces one invalid value (negative age) with another that is equally meaningless in the context of the dataset, potentially distorting insights.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Replace negative ages with the average age of the dataset.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Replacing negative ages with the average age provides a consistent value but introduces an artificial bias into the dataset. While it avoids discarding rows, the replacement may distort statistical analyses of the </w:t>
      </w:r>
      <w:r w:rsidRPr="008D7BA8">
        <w:rPr>
          <w:rFonts w:ascii="Consolas" w:eastAsia="Times New Roman" w:hAnsi="Consolas" w:cs="Courier New"/>
          <w:color w:val="C4710D"/>
          <w:bdr w:val="single" w:sz="6" w:space="0" w:color="D1D2E0" w:frame="1"/>
          <w:shd w:val="clear" w:color="auto" w:fill="FFFFFF"/>
          <w:lang w:eastAsia="en-IN"/>
        </w:rPr>
        <w:t>Age</w:t>
      </w:r>
      <w:r w:rsidRPr="008D7BA8">
        <w:rPr>
          <w:rFonts w:ascii="Segoe UI" w:eastAsia="Times New Roman" w:hAnsi="Segoe UI" w:cs="Segoe UI"/>
          <w:color w:val="2A2B3F"/>
          <w:sz w:val="24"/>
          <w:szCs w:val="24"/>
          <w:lang w:eastAsia="en-IN"/>
        </w:rPr>
        <w:t> column, especially if the average age is not representative of the missing data.</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This method compromises the integrity of the dataset by replacing incorrect data with an assumed value, which could lead to misleading insights during analysis.</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Ignore the issue, as it doesn’t affect ClaimAmount.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Ignoring the issue assumes that </w:t>
      </w:r>
      <w:r w:rsidRPr="008D7BA8">
        <w:rPr>
          <w:rFonts w:ascii="Consolas" w:eastAsia="Times New Roman" w:hAnsi="Consolas" w:cs="Courier New"/>
          <w:color w:val="C4710D"/>
          <w:bdr w:val="single" w:sz="6" w:space="0" w:color="D1D2E0" w:frame="1"/>
          <w:shd w:val="clear" w:color="auto" w:fill="FFFFFF"/>
          <w:lang w:eastAsia="en-IN"/>
        </w:rPr>
        <w:t>Age</w:t>
      </w:r>
      <w:r w:rsidRPr="008D7BA8">
        <w:rPr>
          <w:rFonts w:ascii="Segoe UI" w:eastAsia="Times New Roman" w:hAnsi="Segoe UI" w:cs="Segoe UI"/>
          <w:color w:val="2A2B3F"/>
          <w:sz w:val="24"/>
          <w:szCs w:val="24"/>
          <w:lang w:eastAsia="en-IN"/>
        </w:rPr>
        <w:t> is not critical for analysis. However, if age-based trends or analyses (e.g., age group segmentation) are required, retaining invalid data compromises the dataset's reliability.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incorrect:</w:t>
      </w:r>
      <w:r w:rsidRPr="008D7BA8">
        <w:rPr>
          <w:rFonts w:ascii="Segoe UI" w:eastAsia="Times New Roman" w:hAnsi="Segoe UI" w:cs="Segoe UI"/>
          <w:color w:val="2A2B3F"/>
          <w:sz w:val="24"/>
          <w:szCs w:val="24"/>
          <w:lang w:eastAsia="en-IN"/>
        </w:rPr>
        <w:br/>
        <w:t>Leaving invalid data unresolved undermines the integrity of the dataset. Even if </w:t>
      </w:r>
      <w:r w:rsidRPr="008D7BA8">
        <w:rPr>
          <w:rFonts w:ascii="Consolas" w:eastAsia="Times New Roman" w:hAnsi="Consolas" w:cs="Courier New"/>
          <w:color w:val="C4710D"/>
          <w:bdr w:val="single" w:sz="6" w:space="0" w:color="D1D2E0" w:frame="1"/>
          <w:shd w:val="clear" w:color="auto" w:fill="FFFFFF"/>
          <w:lang w:eastAsia="en-IN"/>
        </w:rPr>
        <w:t>Age</w:t>
      </w:r>
      <w:r w:rsidRPr="008D7BA8">
        <w:rPr>
          <w:rFonts w:ascii="Segoe UI" w:eastAsia="Times New Roman" w:hAnsi="Segoe UI" w:cs="Segoe UI"/>
          <w:color w:val="2A2B3F"/>
          <w:sz w:val="24"/>
          <w:szCs w:val="24"/>
          <w:lang w:eastAsia="en-IN"/>
        </w:rPr>
        <w:t> is not a direct factor in </w:t>
      </w:r>
      <w:r w:rsidRPr="008D7BA8">
        <w:rPr>
          <w:rFonts w:ascii="Consolas" w:eastAsia="Times New Roman" w:hAnsi="Consolas" w:cs="Courier New"/>
          <w:color w:val="C4710D"/>
          <w:bdr w:val="single" w:sz="6" w:space="0" w:color="D1D2E0" w:frame="1"/>
          <w:shd w:val="clear" w:color="auto" w:fill="FFFFFF"/>
          <w:lang w:eastAsia="en-IN"/>
        </w:rPr>
        <w:t>ClaimAmount</w:t>
      </w:r>
      <w:r w:rsidRPr="008D7BA8">
        <w:rPr>
          <w:rFonts w:ascii="Segoe UI" w:eastAsia="Times New Roman" w:hAnsi="Segoe UI" w:cs="Segoe UI"/>
          <w:color w:val="2A2B3F"/>
          <w:sz w:val="24"/>
          <w:szCs w:val="24"/>
          <w:lang w:eastAsia="en-IN"/>
        </w:rPr>
        <w:t>, it is important to maintain data consistency across all columns.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Remove rows where Age is negative.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Removing rows with negative </w:t>
      </w:r>
      <w:r w:rsidRPr="008D7BA8">
        <w:rPr>
          <w:rFonts w:ascii="Consolas" w:eastAsia="Times New Roman" w:hAnsi="Consolas" w:cs="Courier New"/>
          <w:color w:val="C4710D"/>
          <w:bdr w:val="single" w:sz="6" w:space="0" w:color="D1D2E0" w:frame="1"/>
          <w:shd w:val="clear" w:color="auto" w:fill="FFFFFF"/>
          <w:lang w:eastAsia="en-IN"/>
        </w:rPr>
        <w:t>Age</w:t>
      </w:r>
      <w:r w:rsidRPr="008D7BA8">
        <w:rPr>
          <w:rFonts w:ascii="Segoe UI" w:eastAsia="Times New Roman" w:hAnsi="Segoe UI" w:cs="Segoe UI"/>
          <w:color w:val="2A2B3F"/>
          <w:sz w:val="24"/>
          <w:szCs w:val="24"/>
          <w:lang w:eastAsia="en-IN"/>
        </w:rPr>
        <w:t> values ensures that invalid data is excluded from the dataset. Since negative ages are logically impossible, retaining them could compromise the accuracy of insights derived from the data. Removing these rows is a straightforward way to address the issue without introducing assumptions.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it's correct:</w:t>
      </w:r>
      <w:r w:rsidRPr="008D7BA8">
        <w:rPr>
          <w:rFonts w:ascii="Segoe UI" w:eastAsia="Times New Roman" w:hAnsi="Segoe UI" w:cs="Segoe UI"/>
          <w:color w:val="2A2B3F"/>
          <w:sz w:val="24"/>
          <w:szCs w:val="24"/>
          <w:lang w:eastAsia="en-IN"/>
        </w:rPr>
        <w:br/>
        <w:t>This is the most reliable solution because it removes invalid data without introducing bias. Negative ages are clearly errors, and removing the rows ensures a clean and consistent dataset.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with Handling Negative Age Outliers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HealthConnect Analytics, the Claims table has negative Age values, identified as outliers that need addressing for reliable analysis (e.g., trends, distributions). The best approach is to remove these rows in Power Query. In Power BI Desktop, open Power Query Editor with "Transform Data," select the Claims table, and click the Age column header’s filter arrow. Choose "Number Filters" &gt; "Greater Than," set the value to -1 (or 0 to include zero), and click OK to exclude rows where Age is negative (e.g., -5). Alternatively, select "Remove Rows" &gt; "Remove Errors" after attempting a type change if negatives cause errors, but direct filtering is cleaner. Apply the changes and load the data, ensuring only valid ages remain for dashboard metrics.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Negative ages are invalid in a healthcare context (patients can’t be -5 years old), suggesting data entry errors. Removing these rows preserves data quality without introducing assumptions, critical for metrics like average claim amount or processing time, which could be skewed by outliers. The Microsoft documentation on </w:t>
      </w:r>
      <w:hyperlink r:id="rId175" w:history="1">
        <w:r w:rsidRPr="008D7BA8">
          <w:rPr>
            <w:rFonts w:ascii="Segoe UI" w:eastAsia="Times New Roman" w:hAnsi="Segoe UI" w:cs="Segoe UI"/>
            <w:color w:val="6D28D2"/>
            <w:sz w:val="24"/>
            <w:szCs w:val="24"/>
            <w:u w:val="single"/>
            <w:lang w:eastAsia="en-IN"/>
          </w:rPr>
          <w:t>filtering rows</w:t>
        </w:r>
      </w:hyperlink>
      <w:r w:rsidRPr="008D7BA8">
        <w:rPr>
          <w:rFonts w:ascii="Segoe UI" w:eastAsia="Times New Roman" w:hAnsi="Segoe UI" w:cs="Segoe UI"/>
          <w:color w:val="2A2B3F"/>
          <w:sz w:val="24"/>
          <w:szCs w:val="24"/>
          <w:lang w:eastAsia="en-IN"/>
        </w:rPr>
        <w:t> states, “Filtering in Power Query removes rows based on conditions, such as excluding invalid values like negative ages, to clean data for analysis.” This keeps the dataset meaningful and actionable.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14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Replace with average age</w:t>
      </w:r>
      <w:r w:rsidRPr="008D7BA8">
        <w:rPr>
          <w:rFonts w:ascii="Segoe UI" w:eastAsia="Times New Roman" w:hAnsi="Segoe UI" w:cs="Segoe UI"/>
          <w:color w:val="2A2B3F"/>
          <w:sz w:val="24"/>
          <w:szCs w:val="24"/>
          <w:lang w:eastAsia="en-IN"/>
        </w:rPr>
        <w:t>: Substituting negatives with the dataset’s average (e.g., 45) fabricates data, potentially misrepresenting patient demographics and affecting trends.</w:t>
      </w:r>
    </w:p>
    <w:p w:rsidR="008D7BA8" w:rsidRPr="008D7BA8" w:rsidRDefault="008D7BA8" w:rsidP="008D7BA8">
      <w:pPr>
        <w:numPr>
          <w:ilvl w:val="0"/>
          <w:numId w:val="14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Set to zero</w:t>
      </w:r>
      <w:r w:rsidRPr="008D7BA8">
        <w:rPr>
          <w:rFonts w:ascii="Segoe UI" w:eastAsia="Times New Roman" w:hAnsi="Segoe UI" w:cs="Segoe UI"/>
          <w:color w:val="2A2B3F"/>
          <w:sz w:val="24"/>
          <w:szCs w:val="24"/>
          <w:lang w:eastAsia="en-IN"/>
        </w:rPr>
        <w:t>: Zero isn’t a realistic age for most claims, still leaving invalid data that could distort analysis (e.g., age distributions).</w:t>
      </w:r>
    </w:p>
    <w:p w:rsidR="008D7BA8" w:rsidRPr="008D7BA8" w:rsidRDefault="008D7BA8" w:rsidP="008D7BA8">
      <w:pPr>
        <w:numPr>
          <w:ilvl w:val="0"/>
          <w:numId w:val="140"/>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Ignore the issue</w:t>
      </w:r>
      <w:r w:rsidRPr="008D7BA8">
        <w:rPr>
          <w:rFonts w:ascii="Segoe UI" w:eastAsia="Times New Roman" w:hAnsi="Segoe UI" w:cs="Segoe UI"/>
          <w:color w:val="2A2B3F"/>
          <w:sz w:val="24"/>
          <w:szCs w:val="24"/>
          <w:lang w:eastAsia="en-IN"/>
        </w:rPr>
        <w:t>: Negative ages affect visuals (e.g., histograms) and calculations (e.g., averages), undermining dashboard reliability, despite not directly impacting ClaimAmount.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Removing rows with negative ages ensures HealthConnect’s data is clean and valid for stakeholder insights.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Case Study</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56</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import two Microsoft Excel tables named Product and Categories into Power Query.</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Product table contains 319 rows, but 9 of these rows do not have corresponding category data, leaving the </w:t>
      </w:r>
      <w:r w:rsidRPr="008D7BA8">
        <w:rPr>
          <w:rFonts w:ascii="Segoe UI" w:eastAsia="Times New Roman" w:hAnsi="Segoe UI" w:cs="Segoe UI"/>
          <w:i/>
          <w:iCs/>
          <w:color w:val="2A2B3F"/>
          <w:sz w:val="24"/>
          <w:szCs w:val="24"/>
          <w:lang w:eastAsia="en-IN"/>
        </w:rPr>
        <w:t>CategoryKey</w:t>
      </w:r>
      <w:r w:rsidRPr="008D7BA8">
        <w:rPr>
          <w:rFonts w:ascii="Segoe UI" w:eastAsia="Times New Roman" w:hAnsi="Segoe UI" w:cs="Segoe UI"/>
          <w:color w:val="2A2B3F"/>
          <w:sz w:val="24"/>
          <w:szCs w:val="24"/>
          <w:lang w:eastAsia="en-IN"/>
        </w:rPr>
        <w:t> column with NULL values.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Your manager requests that you create a table listing Product data along with their category names, ensuring that all rows from the Product table, including those with NULL values in the </w:t>
      </w:r>
      <w:r w:rsidRPr="008D7BA8">
        <w:rPr>
          <w:rFonts w:ascii="Segoe UI" w:eastAsia="Times New Roman" w:hAnsi="Segoe UI" w:cs="Segoe UI"/>
          <w:i/>
          <w:iCs/>
          <w:color w:val="2A2B3F"/>
          <w:sz w:val="24"/>
          <w:szCs w:val="24"/>
          <w:lang w:eastAsia="en-IN"/>
        </w:rPr>
        <w:t>CategoryKey</w:t>
      </w:r>
      <w:r w:rsidRPr="008D7BA8">
        <w:rPr>
          <w:rFonts w:ascii="Segoe UI" w:eastAsia="Times New Roman" w:hAnsi="Segoe UI" w:cs="Segoe UI"/>
          <w:color w:val="2A2B3F"/>
          <w:sz w:val="24"/>
          <w:szCs w:val="24"/>
          <w:lang w:eastAsia="en-IN"/>
        </w:rPr>
        <w:t> column, are included in the final result.</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should you do to accomplish this task?</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Merge Product and Categories tables based on the ProductKey column.</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merge must be based on the CategoryKey column, not the ProductKey column, because the task is to match the products with their respective categories. Merging on ProductKey would not link the data in the way required for this task.</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Merge Product and Categories tables based on the CategoryKey column by choosing Inner Join in the join kind dropdown.</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An Inner Join would exclude any rows from the Product table that do not have a matching CategoryKey in the Categories table. This would result in omitting the 9 rows with NULL values in the CategoryKey column, which contradicts the manager's request to include all rows from the Product table.</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Merge Product and Categories tables based on the CategoryKey column by choosing Left Outer Join in the join kind dropdown.</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Left Outer Join ensures that all rows from the Product table are included in the result, even if there is no matching row in the Categories table for the CategoryKey. This satisfies the requirement to include rows with NULL values in the CategoryKey column. Any unmatched rows from the Categories table will show NULL values in the output.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numPr>
          <w:ilvl w:val="0"/>
          <w:numId w:val="1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Requirements Breakdown</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Combine Product and Categories data</w:t>
      </w:r>
      <w:r w:rsidRPr="008D7BA8">
        <w:rPr>
          <w:rFonts w:ascii="Segoe UI" w:eastAsia="Times New Roman" w:hAnsi="Segoe UI" w:cs="Segoe UI"/>
          <w:color w:val="2A2B3F"/>
          <w:sz w:val="24"/>
          <w:szCs w:val="24"/>
          <w:lang w:eastAsia="en-IN"/>
        </w:rPr>
        <w:t>: Link the tables to include category names with product data.</w:t>
      </w:r>
    </w:p>
    <w:p w:rsidR="008D7BA8" w:rsidRPr="008D7BA8" w:rsidRDefault="008D7BA8" w:rsidP="008D7BA8">
      <w:pPr>
        <w:numPr>
          <w:ilvl w:val="1"/>
          <w:numId w:val="1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Include all Product rows</w:t>
      </w:r>
      <w:r w:rsidRPr="008D7BA8">
        <w:rPr>
          <w:rFonts w:ascii="Segoe UI" w:eastAsia="Times New Roman" w:hAnsi="Segoe UI" w:cs="Segoe UI"/>
          <w:color w:val="2A2B3F"/>
          <w:sz w:val="24"/>
          <w:szCs w:val="24"/>
          <w:lang w:eastAsia="en-IN"/>
        </w:rPr>
        <w:t>: All 319 rows, including the 9 with NULL CategoryKey values, must appear in the result.</w:t>
      </w:r>
    </w:p>
    <w:p w:rsidR="008D7BA8" w:rsidRPr="008D7BA8" w:rsidRDefault="008D7BA8" w:rsidP="008D7BA8">
      <w:pPr>
        <w:numPr>
          <w:ilvl w:val="1"/>
          <w:numId w:val="1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Handle missing matches</w:t>
      </w:r>
      <w:r w:rsidRPr="008D7BA8">
        <w:rPr>
          <w:rFonts w:ascii="Segoe UI" w:eastAsia="Times New Roman" w:hAnsi="Segoe UI" w:cs="Segoe UI"/>
          <w:color w:val="2A2B3F"/>
          <w:sz w:val="24"/>
          <w:szCs w:val="24"/>
          <w:lang w:eastAsia="en-IN"/>
        </w:rPr>
        <w:t>: Rows without corresponding category data should still be present, likely showing NULL or blank category names.</w:t>
      </w:r>
    </w:p>
    <w:p w:rsidR="008D7BA8" w:rsidRPr="008D7BA8" w:rsidRDefault="008D7BA8" w:rsidP="008D7BA8">
      <w:pPr>
        <w:numPr>
          <w:ilvl w:val="0"/>
          <w:numId w:val="1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Power Query Merge Operation</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In Power Query, merging tables is done using the "Merge Queries" feature, which combines data based on a common key (here, CategoryKey) and a specified join type. The join type determines how rows are matched and retained:</w:t>
      </w:r>
    </w:p>
    <w:p w:rsidR="008D7BA8" w:rsidRPr="008D7BA8" w:rsidRDefault="008D7BA8" w:rsidP="008D7BA8">
      <w:pPr>
        <w:numPr>
          <w:ilvl w:val="1"/>
          <w:numId w:val="1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Inner Join</w:t>
      </w:r>
      <w:r w:rsidRPr="008D7BA8">
        <w:rPr>
          <w:rFonts w:ascii="Segoe UI" w:eastAsia="Times New Roman" w:hAnsi="Segoe UI" w:cs="Segoe UI"/>
          <w:color w:val="2A2B3F"/>
          <w:sz w:val="24"/>
          <w:szCs w:val="24"/>
          <w:lang w:eastAsia="en-IN"/>
        </w:rPr>
        <w:t>: Keeps only rows where there’s a match in both tables, excluding Product rows with NULL CategoryKey values (since no match exists), reducing the result to 310 rows.</w:t>
      </w:r>
    </w:p>
    <w:p w:rsidR="008D7BA8" w:rsidRPr="008D7BA8" w:rsidRDefault="008D7BA8" w:rsidP="008D7BA8">
      <w:pPr>
        <w:numPr>
          <w:ilvl w:val="1"/>
          <w:numId w:val="1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Left Outer Join</w:t>
      </w:r>
      <w:r w:rsidRPr="008D7BA8">
        <w:rPr>
          <w:rFonts w:ascii="Segoe UI" w:eastAsia="Times New Roman" w:hAnsi="Segoe UI" w:cs="Segoe UI"/>
          <w:color w:val="2A2B3F"/>
          <w:sz w:val="24"/>
          <w:szCs w:val="24"/>
          <w:lang w:eastAsia="en-IN"/>
        </w:rPr>
        <w:t>: Keeps all rows from the left table (Product) and includes matching rows from the right table (Categories), filling in NULLs where no match exists, ensuring all 319 Product rows are retained.</w:t>
      </w:r>
      <w:r w:rsidRPr="008D7BA8">
        <w:rPr>
          <w:rFonts w:ascii="Segoe UI" w:eastAsia="Times New Roman" w:hAnsi="Segoe UI" w:cs="Segoe UI"/>
          <w:color w:val="2A2B3F"/>
          <w:sz w:val="24"/>
          <w:szCs w:val="24"/>
          <w:lang w:eastAsia="en-IN"/>
        </w:rPr>
        <w:br/>
        <w:t>The Microsoft documentation on </w:t>
      </w:r>
      <w:hyperlink r:id="rId176" w:history="1">
        <w:r w:rsidRPr="008D7BA8">
          <w:rPr>
            <w:rFonts w:ascii="Segoe UI" w:eastAsia="Times New Roman" w:hAnsi="Segoe UI" w:cs="Segoe UI"/>
            <w:color w:val="6D28D2"/>
            <w:sz w:val="24"/>
            <w:szCs w:val="24"/>
            <w:u w:val="single"/>
            <w:lang w:eastAsia="en-IN"/>
          </w:rPr>
          <w:t>merging queries in Power Query</w:t>
        </w:r>
      </w:hyperlink>
      <w:r w:rsidRPr="008D7BA8">
        <w:rPr>
          <w:rFonts w:ascii="Segoe UI" w:eastAsia="Times New Roman" w:hAnsi="Segoe UI" w:cs="Segoe UI"/>
          <w:color w:val="2A2B3F"/>
          <w:sz w:val="24"/>
          <w:szCs w:val="24"/>
          <w:lang w:eastAsia="en-IN"/>
        </w:rPr>
        <w:t> explains, "A Left Outer Join returns all rows from the left table, with matched rows from the right table or NULLs where no match is found."</w:t>
      </w:r>
    </w:p>
    <w:p w:rsidR="008D7BA8" w:rsidRPr="008D7BA8" w:rsidRDefault="008D7BA8" w:rsidP="008D7BA8">
      <w:pPr>
        <w:numPr>
          <w:ilvl w:val="0"/>
          <w:numId w:val="1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Step-by-Step Solution</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Power Query Editor, select the Product table query.</w:t>
      </w:r>
    </w:p>
    <w:p w:rsidR="008D7BA8" w:rsidRPr="008D7BA8" w:rsidRDefault="008D7BA8" w:rsidP="008D7BA8">
      <w:pPr>
        <w:numPr>
          <w:ilvl w:val="1"/>
          <w:numId w:val="1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Go to "Home" &gt; "Merge Queries" &gt; "Merge."</w:t>
      </w:r>
    </w:p>
    <w:p w:rsidR="008D7BA8" w:rsidRPr="008D7BA8" w:rsidRDefault="008D7BA8" w:rsidP="008D7BA8">
      <w:pPr>
        <w:numPr>
          <w:ilvl w:val="1"/>
          <w:numId w:val="1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the merge dialog, set Product as the first (left) table and Categories as the second (right) table.</w:t>
      </w:r>
    </w:p>
    <w:p w:rsidR="008D7BA8" w:rsidRPr="008D7BA8" w:rsidRDefault="008D7BA8" w:rsidP="008D7BA8">
      <w:pPr>
        <w:numPr>
          <w:ilvl w:val="1"/>
          <w:numId w:val="1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Select CategoryKey as the matching column in both tables (assuming CategoryKey in Product links to a key column, e.g., CategoryKey or CategoryID, in Categories).</w:t>
      </w:r>
    </w:p>
    <w:p w:rsidR="008D7BA8" w:rsidRPr="008D7BA8" w:rsidRDefault="008D7BA8" w:rsidP="008D7BA8">
      <w:pPr>
        <w:numPr>
          <w:ilvl w:val="1"/>
          <w:numId w:val="1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Choose "Left Outer Join" from the "Join Kind" dropdown.</w:t>
      </w:r>
    </w:p>
    <w:p w:rsidR="008D7BA8" w:rsidRPr="008D7BA8" w:rsidRDefault="008D7BA8" w:rsidP="008D7BA8">
      <w:pPr>
        <w:numPr>
          <w:ilvl w:val="1"/>
          <w:numId w:val="1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Expand the merged Categories column in the result to include the category name, allowing NULLs for unmatched rows (the 9 with NULL CategoryKey values).</w:t>
      </w:r>
    </w:p>
    <w:p w:rsidR="008D7BA8" w:rsidRPr="008D7BA8" w:rsidRDefault="008D7BA8" w:rsidP="008D7BA8">
      <w:pPr>
        <w:numPr>
          <w:ilvl w:val="1"/>
          <w:numId w:val="1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Load the result into the data model.</w:t>
      </w:r>
    </w:p>
    <w:p w:rsidR="008D7BA8" w:rsidRPr="008D7BA8" w:rsidRDefault="008D7BA8" w:rsidP="008D7BA8">
      <w:pPr>
        <w:numPr>
          <w:ilvl w:val="0"/>
          <w:numId w:val="1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Left Outer Join Works</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The Product table has 319 rows, and 9 lack corresponding Categories data (NULL CategoryKey). A Left Outer Join ensures all 319 rows are kept: 310 rows get category names from matches in Categories, and the 9 unmatched rows retain their Product data with NULL or blank category names. This satisfies the requirement to include all Product rows.</w:t>
      </w:r>
    </w:p>
    <w:p w:rsidR="008D7BA8" w:rsidRPr="008D7BA8" w:rsidRDefault="008D7BA8" w:rsidP="008D7BA8">
      <w:pPr>
        <w:numPr>
          <w:ilvl w:val="0"/>
          <w:numId w:val="1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Merge based on ProductKey</w:t>
      </w:r>
      <w:r w:rsidRPr="008D7BA8">
        <w:rPr>
          <w:rFonts w:ascii="Segoe UI" w:eastAsia="Times New Roman" w:hAnsi="Segoe UI" w:cs="Segoe UI"/>
          <w:color w:val="2A2B3F"/>
          <w:sz w:val="24"/>
          <w:szCs w:val="24"/>
          <w:lang w:eastAsia="en-IN"/>
        </w:rPr>
        <w:t>: The question implies CategoryKey is the linking column (since it’s mentioned with NULLs), not ProductKey. Merging on ProductKey is irrelevant without context suggesting it’s the key, making this incorrect.</w:t>
      </w:r>
    </w:p>
    <w:p w:rsidR="008D7BA8" w:rsidRPr="008D7BA8" w:rsidRDefault="008D7BA8" w:rsidP="008D7BA8">
      <w:pPr>
        <w:numPr>
          <w:ilvl w:val="1"/>
          <w:numId w:val="141"/>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Inner Join on CategoryKey</w:t>
      </w:r>
      <w:r w:rsidRPr="008D7BA8">
        <w:rPr>
          <w:rFonts w:ascii="Segoe UI" w:eastAsia="Times New Roman" w:hAnsi="Segoe UI" w:cs="Segoe UI"/>
          <w:color w:val="2A2B3F"/>
          <w:sz w:val="24"/>
          <w:szCs w:val="24"/>
          <w:lang w:eastAsia="en-IN"/>
        </w:rPr>
        <w:t>: This would exclude the 9 rows with NULL CategoryKey values (no match in Categories), resulting in only 310 rows, failing the "all rows" requirement. The </w:t>
      </w:r>
      <w:hyperlink r:id="rId177" w:history="1">
        <w:r w:rsidRPr="008D7BA8">
          <w:rPr>
            <w:rFonts w:ascii="Segoe UI" w:eastAsia="Times New Roman" w:hAnsi="Segoe UI" w:cs="Segoe UI"/>
            <w:color w:val="6D28D2"/>
            <w:sz w:val="24"/>
            <w:szCs w:val="24"/>
            <w:u w:val="single"/>
            <w:lang w:eastAsia="en-IN"/>
          </w:rPr>
          <w:t>documentation</w:t>
        </w:r>
      </w:hyperlink>
      <w:r w:rsidRPr="008D7BA8">
        <w:rPr>
          <w:rFonts w:ascii="Segoe UI" w:eastAsia="Times New Roman" w:hAnsi="Segoe UI" w:cs="Segoe UI"/>
          <w:color w:val="2A2B3F"/>
          <w:sz w:val="24"/>
          <w:szCs w:val="24"/>
          <w:lang w:eastAsia="en-IN"/>
        </w:rPr>
        <w:t> notes, "An Inner Join keeps only matching rows," ruling it out.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Conclusion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Merging the Product and Categories tables using a Left Outer Join on the CategoryKey column ensures all 319 Product rows, including those with NULL CategoryKey values, are included with their corresponding category names (or NULLs where unmatched), meeting the manager’s request.</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Model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57</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have created a bar chart that displays the Sum of Product Price by Product Category. To improve the visual's appearance, you decide to format the chart using the Format Visual option.</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Which of the following customizations can be performed using the Format Visual pane (indicated by the red box in the image)?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7734300" cy="4145280"/>
            <wp:effectExtent l="0" t="0" r="0" b="7620"/>
            <wp:docPr id="2" name="Picture 2" descr="https://img-c.udemycdn.com/redactor/raw/practice_test_question/2025-01-27_15-23-03-1ebcb3e0d9f077275367b73ad8071f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img-c.udemycdn.com/redactor/raw/practice_test_question/2025-01-27_15-23-03-1ebcb3e0d9f077275367b73ad8071f14.png"/>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7734300" cy="4145280"/>
                    </a:xfrm>
                    <a:prstGeom prst="rect">
                      <a:avLst/>
                    </a:prstGeom>
                    <a:noFill/>
                    <a:ln>
                      <a:noFill/>
                    </a:ln>
                  </pic:spPr>
                </pic:pic>
              </a:graphicData>
            </a:graphic>
          </wp:inline>
        </w:drawing>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Change the color of the bars.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Format Visual</w:t>
      </w:r>
      <w:r w:rsidRPr="008D7BA8">
        <w:rPr>
          <w:rFonts w:ascii="Segoe UI" w:eastAsia="Times New Roman" w:hAnsi="Segoe UI" w:cs="Segoe UI"/>
          <w:color w:val="2A2B3F"/>
          <w:sz w:val="24"/>
          <w:szCs w:val="24"/>
          <w:lang w:eastAsia="en-IN"/>
        </w:rPr>
        <w:t> pane in Power BI </w:t>
      </w:r>
      <w:r w:rsidRPr="008D7BA8">
        <w:rPr>
          <w:rFonts w:ascii="Segoe UI" w:eastAsia="Times New Roman" w:hAnsi="Segoe UI" w:cs="Segoe UI"/>
          <w:b/>
          <w:bCs/>
          <w:color w:val="2A2B3F"/>
          <w:sz w:val="24"/>
          <w:szCs w:val="24"/>
          <w:lang w:eastAsia="en-IN"/>
        </w:rPr>
        <w:t>allows customization</w:t>
      </w:r>
      <w:r w:rsidRPr="008D7BA8">
        <w:rPr>
          <w:rFonts w:ascii="Segoe UI" w:eastAsia="Times New Roman" w:hAnsi="Segoe UI" w:cs="Segoe UI"/>
          <w:color w:val="2A2B3F"/>
          <w:sz w:val="24"/>
          <w:szCs w:val="24"/>
          <w:lang w:eastAsia="en-IN"/>
        </w:rPr>
        <w:t> of the colors for different bars, making it possible to </w:t>
      </w:r>
      <w:r w:rsidRPr="008D7BA8">
        <w:rPr>
          <w:rFonts w:ascii="Segoe UI" w:eastAsia="Times New Roman" w:hAnsi="Segoe UI" w:cs="Segoe UI"/>
          <w:b/>
          <w:bCs/>
          <w:color w:val="2A2B3F"/>
          <w:sz w:val="24"/>
          <w:szCs w:val="24"/>
          <w:lang w:eastAsia="en-IN"/>
        </w:rPr>
        <w:t>change the bar colors</w:t>
      </w:r>
      <w:r w:rsidRPr="008D7BA8">
        <w:rPr>
          <w:rFonts w:ascii="Segoe UI" w:eastAsia="Times New Roman" w:hAnsi="Segoe UI" w:cs="Segoe UI"/>
          <w:color w:val="2A2B3F"/>
          <w:sz w:val="24"/>
          <w:szCs w:val="24"/>
          <w:lang w:eastAsia="en-IN"/>
        </w:rPr>
        <w:t> to match branding or enhance readability.</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Change the font style of the axis labels.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Format Visual</w:t>
      </w:r>
      <w:r w:rsidRPr="008D7BA8">
        <w:rPr>
          <w:rFonts w:ascii="Segoe UI" w:eastAsia="Times New Roman" w:hAnsi="Segoe UI" w:cs="Segoe UI"/>
          <w:color w:val="2A2B3F"/>
          <w:sz w:val="24"/>
          <w:szCs w:val="24"/>
          <w:lang w:eastAsia="en-IN"/>
        </w:rPr>
        <w:t> pane lets users </w:t>
      </w:r>
      <w:r w:rsidRPr="008D7BA8">
        <w:rPr>
          <w:rFonts w:ascii="Segoe UI" w:eastAsia="Times New Roman" w:hAnsi="Segoe UI" w:cs="Segoe UI"/>
          <w:b/>
          <w:bCs/>
          <w:color w:val="2A2B3F"/>
          <w:sz w:val="24"/>
          <w:szCs w:val="24"/>
          <w:lang w:eastAsia="en-IN"/>
        </w:rPr>
        <w:t>customize</w:t>
      </w:r>
      <w:r w:rsidRPr="008D7BA8">
        <w:rPr>
          <w:rFonts w:ascii="Segoe UI" w:eastAsia="Times New Roman" w:hAnsi="Segoe UI" w:cs="Segoe UI"/>
          <w:color w:val="2A2B3F"/>
          <w:sz w:val="24"/>
          <w:szCs w:val="24"/>
          <w:lang w:eastAsia="en-IN"/>
        </w:rPr>
        <w:t> the </w:t>
      </w:r>
      <w:r w:rsidRPr="008D7BA8">
        <w:rPr>
          <w:rFonts w:ascii="Segoe UI" w:eastAsia="Times New Roman" w:hAnsi="Segoe UI" w:cs="Segoe UI"/>
          <w:b/>
          <w:bCs/>
          <w:color w:val="2A2B3F"/>
          <w:sz w:val="24"/>
          <w:szCs w:val="24"/>
          <w:lang w:eastAsia="en-IN"/>
        </w:rPr>
        <w:t>font style, size, and color</w:t>
      </w:r>
      <w:r w:rsidRPr="008D7BA8">
        <w:rPr>
          <w:rFonts w:ascii="Segoe UI" w:eastAsia="Times New Roman" w:hAnsi="Segoe UI" w:cs="Segoe UI"/>
          <w:color w:val="2A2B3F"/>
          <w:sz w:val="24"/>
          <w:szCs w:val="24"/>
          <w:lang w:eastAsia="en-IN"/>
        </w:rPr>
        <w:t> of axis labels to improve readability.</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Add data labels to show the exact values on the bars.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r w:rsidRPr="008D7BA8">
        <w:rPr>
          <w:rFonts w:ascii="Segoe UI" w:eastAsia="Times New Roman" w:hAnsi="Segoe UI" w:cs="Segoe UI"/>
          <w:b/>
          <w:bCs/>
          <w:color w:val="2A2B3F"/>
          <w:sz w:val="24"/>
          <w:szCs w:val="24"/>
          <w:lang w:eastAsia="en-IN"/>
        </w:rPr>
        <w:t>Format Visual</w:t>
      </w:r>
      <w:r w:rsidRPr="008D7BA8">
        <w:rPr>
          <w:rFonts w:ascii="Segoe UI" w:eastAsia="Times New Roman" w:hAnsi="Segoe UI" w:cs="Segoe UI"/>
          <w:color w:val="2A2B3F"/>
          <w:sz w:val="24"/>
          <w:szCs w:val="24"/>
          <w:lang w:eastAsia="en-IN"/>
        </w:rPr>
        <w:t> pane provides an option to </w:t>
      </w:r>
      <w:r w:rsidRPr="008D7BA8">
        <w:rPr>
          <w:rFonts w:ascii="Segoe UI" w:eastAsia="Times New Roman" w:hAnsi="Segoe UI" w:cs="Segoe UI"/>
          <w:b/>
          <w:bCs/>
          <w:color w:val="2A2B3F"/>
          <w:sz w:val="24"/>
          <w:szCs w:val="24"/>
          <w:lang w:eastAsia="en-IN"/>
        </w:rPr>
        <w:t>enable and format data labels</w:t>
      </w:r>
      <w:r w:rsidRPr="008D7BA8">
        <w:rPr>
          <w:rFonts w:ascii="Segoe UI" w:eastAsia="Times New Roman" w:hAnsi="Segoe UI" w:cs="Segoe UI"/>
          <w:color w:val="2A2B3F"/>
          <w:sz w:val="24"/>
          <w:szCs w:val="24"/>
          <w:lang w:eastAsia="en-IN"/>
        </w:rPr>
        <w:t> to display the exact value of each bar.</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numPr>
          <w:ilvl w:val="0"/>
          <w:numId w:val="1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Format Visual Pane Overview</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In Power BI Desktop, select the bar chart, go to the "Visualizations" pane, and click the paintbrush icon (Format Visual). This opens a pane with sections like "General," "Bars," "Data Labels," "X-Axis," "Y-Axis," and "Title," allowing extensive customization of the visual’s appearance.</w:t>
      </w:r>
    </w:p>
    <w:p w:rsidR="008D7BA8" w:rsidRPr="008D7BA8" w:rsidRDefault="008D7BA8" w:rsidP="008D7BA8">
      <w:pPr>
        <w:numPr>
          <w:ilvl w:val="0"/>
          <w:numId w:val="1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Evaluating Options</w:t>
      </w:r>
      <w:r w:rsidRPr="008D7BA8">
        <w:rPr>
          <w:rFonts w:ascii="Segoe UI" w:eastAsia="Times New Roman" w:hAnsi="Segoe UI" w:cs="Segoe UI"/>
          <w:color w:val="2A2B3F"/>
          <w:sz w:val="24"/>
          <w:szCs w:val="24"/>
          <w:lang w:eastAsia="en-IN"/>
        </w:rPr>
        <w:t>:</w:t>
      </w:r>
    </w:p>
    <w:p w:rsidR="008D7BA8" w:rsidRPr="008D7BA8" w:rsidRDefault="008D7BA8" w:rsidP="008D7BA8">
      <w:pPr>
        <w:numPr>
          <w:ilvl w:val="1"/>
          <w:numId w:val="1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Change the color of the bars</w:t>
      </w:r>
      <w:r w:rsidRPr="008D7BA8">
        <w:rPr>
          <w:rFonts w:ascii="Segoe UI" w:eastAsia="Times New Roman" w:hAnsi="Segoe UI" w:cs="Segoe UI"/>
          <w:color w:val="2A2B3F"/>
          <w:sz w:val="24"/>
          <w:szCs w:val="24"/>
          <w:lang w:eastAsia="en-IN"/>
        </w:rPr>
        <w:t>:</w:t>
      </w:r>
    </w:p>
    <w:p w:rsidR="008D7BA8" w:rsidRPr="008D7BA8" w:rsidRDefault="008D7BA8" w:rsidP="008D7BA8">
      <w:pPr>
        <w:numPr>
          <w:ilvl w:val="2"/>
          <w:numId w:val="1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the Format Visual pane, under the "Bars" (or "Columns" for some chart types) section, expand "Colors."</w:t>
      </w:r>
    </w:p>
    <w:p w:rsidR="008D7BA8" w:rsidRPr="008D7BA8" w:rsidRDefault="008D7BA8" w:rsidP="008D7BA8">
      <w:pPr>
        <w:numPr>
          <w:ilvl w:val="2"/>
          <w:numId w:val="1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Adjust the default color or set conditional formatting (e.g., by category).</w:t>
      </w:r>
    </w:p>
    <w:p w:rsidR="008D7BA8" w:rsidRPr="008D7BA8" w:rsidRDefault="008D7BA8" w:rsidP="008D7BA8">
      <w:pPr>
        <w:numPr>
          <w:ilvl w:val="2"/>
          <w:numId w:val="1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Result: Bar colors can be changed (e.g., from blue to green).</w:t>
      </w:r>
    </w:p>
    <w:p w:rsidR="008D7BA8" w:rsidRPr="008D7BA8" w:rsidRDefault="008D7BA8" w:rsidP="008D7BA8">
      <w:pPr>
        <w:numPr>
          <w:ilvl w:val="2"/>
          <w:numId w:val="1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Microsoft documentation on </w:t>
      </w:r>
      <w:hyperlink r:id="rId179" w:history="1">
        <w:r w:rsidRPr="008D7BA8">
          <w:rPr>
            <w:rFonts w:ascii="Segoe UI" w:eastAsia="Times New Roman" w:hAnsi="Segoe UI" w:cs="Segoe UI"/>
            <w:color w:val="6D28D2"/>
            <w:sz w:val="24"/>
            <w:szCs w:val="24"/>
            <w:u w:val="single"/>
            <w:lang w:eastAsia="en-IN"/>
          </w:rPr>
          <w:t>formatting visuals</w:t>
        </w:r>
      </w:hyperlink>
      <w:r w:rsidRPr="008D7BA8">
        <w:rPr>
          <w:rFonts w:ascii="Segoe UI" w:eastAsia="Times New Roman" w:hAnsi="Segoe UI" w:cs="Segoe UI"/>
          <w:color w:val="2A2B3F"/>
          <w:sz w:val="24"/>
          <w:szCs w:val="24"/>
          <w:lang w:eastAsia="en-IN"/>
        </w:rPr>
        <w:t> confirms, "You can customize bar colors in the Format Visual pane under Bars."</w:t>
      </w:r>
    </w:p>
    <w:p w:rsidR="008D7BA8" w:rsidRPr="008D7BA8" w:rsidRDefault="008D7BA8" w:rsidP="008D7BA8">
      <w:pPr>
        <w:numPr>
          <w:ilvl w:val="2"/>
          <w:numId w:val="1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Valid</w:t>
      </w:r>
      <w:r w:rsidRPr="008D7BA8">
        <w:rPr>
          <w:rFonts w:ascii="Segoe UI" w:eastAsia="Times New Roman" w:hAnsi="Segoe UI" w:cs="Segoe UI"/>
          <w:color w:val="2A2B3F"/>
          <w:sz w:val="24"/>
          <w:szCs w:val="24"/>
          <w:lang w:eastAsia="en-IN"/>
        </w:rPr>
        <w:t>: Yes.</w:t>
      </w:r>
    </w:p>
    <w:p w:rsidR="008D7BA8" w:rsidRPr="008D7BA8" w:rsidRDefault="008D7BA8" w:rsidP="008D7BA8">
      <w:pPr>
        <w:numPr>
          <w:ilvl w:val="1"/>
          <w:numId w:val="1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Add data labels to show the exact values on the bars</w:t>
      </w:r>
      <w:r w:rsidRPr="008D7BA8">
        <w:rPr>
          <w:rFonts w:ascii="Segoe UI" w:eastAsia="Times New Roman" w:hAnsi="Segoe UI" w:cs="Segoe UI"/>
          <w:color w:val="2A2B3F"/>
          <w:sz w:val="24"/>
          <w:szCs w:val="24"/>
          <w:lang w:eastAsia="en-IN"/>
        </w:rPr>
        <w:t>:</w:t>
      </w:r>
    </w:p>
    <w:p w:rsidR="008D7BA8" w:rsidRPr="008D7BA8" w:rsidRDefault="008D7BA8" w:rsidP="008D7BA8">
      <w:pPr>
        <w:numPr>
          <w:ilvl w:val="2"/>
          <w:numId w:val="1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the Format Visual pane, under "Data Labels," toggle the switch to "On."</w:t>
      </w:r>
    </w:p>
    <w:p w:rsidR="008D7BA8" w:rsidRPr="008D7BA8" w:rsidRDefault="008D7BA8" w:rsidP="008D7BA8">
      <w:pPr>
        <w:numPr>
          <w:ilvl w:val="2"/>
          <w:numId w:val="1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Customize position (e.g., inside or outside bars), font, and precision.</w:t>
      </w:r>
    </w:p>
    <w:p w:rsidR="008D7BA8" w:rsidRPr="008D7BA8" w:rsidRDefault="008D7BA8" w:rsidP="008D7BA8">
      <w:pPr>
        <w:numPr>
          <w:ilvl w:val="2"/>
          <w:numId w:val="1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Result: Exact values (e.g., $500) appear on each bar.</w:t>
      </w:r>
    </w:p>
    <w:p w:rsidR="008D7BA8" w:rsidRPr="008D7BA8" w:rsidRDefault="008D7BA8" w:rsidP="008D7BA8">
      <w:pPr>
        <w:numPr>
          <w:ilvl w:val="2"/>
          <w:numId w:val="1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hyperlink r:id="rId180" w:history="1">
        <w:r w:rsidRPr="008D7BA8">
          <w:rPr>
            <w:rFonts w:ascii="Segoe UI" w:eastAsia="Times New Roman" w:hAnsi="Segoe UI" w:cs="Segoe UI"/>
            <w:color w:val="6D28D2"/>
            <w:sz w:val="24"/>
            <w:szCs w:val="24"/>
            <w:u w:val="single"/>
            <w:lang w:eastAsia="en-IN"/>
          </w:rPr>
          <w:t>data labels documentation</w:t>
        </w:r>
      </w:hyperlink>
      <w:r w:rsidRPr="008D7BA8">
        <w:rPr>
          <w:rFonts w:ascii="Segoe UI" w:eastAsia="Times New Roman" w:hAnsi="Segoe UI" w:cs="Segoe UI"/>
          <w:color w:val="2A2B3F"/>
          <w:sz w:val="24"/>
          <w:szCs w:val="24"/>
          <w:lang w:eastAsia="en-IN"/>
        </w:rPr>
        <w:t> states, "Data labels can be enabled and styled in the Format Visual pane."</w:t>
      </w:r>
    </w:p>
    <w:p w:rsidR="008D7BA8" w:rsidRPr="008D7BA8" w:rsidRDefault="008D7BA8" w:rsidP="008D7BA8">
      <w:pPr>
        <w:numPr>
          <w:ilvl w:val="2"/>
          <w:numId w:val="1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Valid</w:t>
      </w:r>
      <w:r w:rsidRPr="008D7BA8">
        <w:rPr>
          <w:rFonts w:ascii="Segoe UI" w:eastAsia="Times New Roman" w:hAnsi="Segoe UI" w:cs="Segoe UI"/>
          <w:color w:val="2A2B3F"/>
          <w:sz w:val="24"/>
          <w:szCs w:val="24"/>
          <w:lang w:eastAsia="en-IN"/>
        </w:rPr>
        <w:t>: Yes.</w:t>
      </w:r>
    </w:p>
    <w:p w:rsidR="008D7BA8" w:rsidRPr="008D7BA8" w:rsidRDefault="008D7BA8" w:rsidP="008D7BA8">
      <w:pPr>
        <w:numPr>
          <w:ilvl w:val="1"/>
          <w:numId w:val="1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Change the font style of the axis labels</w:t>
      </w:r>
      <w:r w:rsidRPr="008D7BA8">
        <w:rPr>
          <w:rFonts w:ascii="Segoe UI" w:eastAsia="Times New Roman" w:hAnsi="Segoe UI" w:cs="Segoe UI"/>
          <w:color w:val="2A2B3F"/>
          <w:sz w:val="24"/>
          <w:szCs w:val="24"/>
          <w:lang w:eastAsia="en-IN"/>
        </w:rPr>
        <w:t>:</w:t>
      </w:r>
    </w:p>
    <w:p w:rsidR="008D7BA8" w:rsidRPr="008D7BA8" w:rsidRDefault="008D7BA8" w:rsidP="008D7BA8">
      <w:pPr>
        <w:numPr>
          <w:ilvl w:val="2"/>
          <w:numId w:val="1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In the Format Visual pane, under "X-Axis" (for Product Category) or "Y-Axis" (for Sum of Product Price), expand the options.</w:t>
      </w:r>
    </w:p>
    <w:p w:rsidR="008D7BA8" w:rsidRPr="008D7BA8" w:rsidRDefault="008D7BA8" w:rsidP="008D7BA8">
      <w:pPr>
        <w:numPr>
          <w:ilvl w:val="2"/>
          <w:numId w:val="1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Adjust "Text Size," "Font Family" (e.g., Arial to Calibri), and "Color."</w:t>
      </w:r>
    </w:p>
    <w:p w:rsidR="008D7BA8" w:rsidRPr="008D7BA8" w:rsidRDefault="008D7BA8" w:rsidP="008D7BA8">
      <w:pPr>
        <w:numPr>
          <w:ilvl w:val="2"/>
          <w:numId w:val="1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Result: Axis labels’ font style changes (e.g., from default to bold italic).</w:t>
      </w:r>
    </w:p>
    <w:p w:rsidR="008D7BA8" w:rsidRPr="008D7BA8" w:rsidRDefault="008D7BA8" w:rsidP="008D7BA8">
      <w:pPr>
        <w:numPr>
          <w:ilvl w:val="2"/>
          <w:numId w:val="1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w:t>
      </w:r>
      <w:hyperlink r:id="rId181" w:history="1">
        <w:r w:rsidRPr="008D7BA8">
          <w:rPr>
            <w:rFonts w:ascii="Segoe UI" w:eastAsia="Times New Roman" w:hAnsi="Segoe UI" w:cs="Segoe UI"/>
            <w:color w:val="6D28D2"/>
            <w:sz w:val="24"/>
            <w:szCs w:val="24"/>
            <w:u w:val="single"/>
            <w:lang w:eastAsia="en-IN"/>
          </w:rPr>
          <w:t>axis customization documentation</w:t>
        </w:r>
      </w:hyperlink>
      <w:r w:rsidRPr="008D7BA8">
        <w:rPr>
          <w:rFonts w:ascii="Segoe UI" w:eastAsia="Times New Roman" w:hAnsi="Segoe UI" w:cs="Segoe UI"/>
          <w:color w:val="2A2B3F"/>
          <w:sz w:val="24"/>
          <w:szCs w:val="24"/>
          <w:lang w:eastAsia="en-IN"/>
        </w:rPr>
        <w:t> notes, "Font styles for axis labels are configurable in the Format Visual pane."</w:t>
      </w:r>
    </w:p>
    <w:p w:rsidR="008D7BA8" w:rsidRPr="008D7BA8" w:rsidRDefault="008D7BA8" w:rsidP="008D7BA8">
      <w:pPr>
        <w:numPr>
          <w:ilvl w:val="2"/>
          <w:numId w:val="1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Valid</w:t>
      </w:r>
      <w:r w:rsidRPr="008D7BA8">
        <w:rPr>
          <w:rFonts w:ascii="Segoe UI" w:eastAsia="Times New Roman" w:hAnsi="Segoe UI" w:cs="Segoe UI"/>
          <w:color w:val="2A2B3F"/>
          <w:sz w:val="24"/>
          <w:szCs w:val="24"/>
          <w:lang w:eastAsia="en-IN"/>
        </w:rPr>
        <w:t>: Yes.</w:t>
      </w:r>
    </w:p>
    <w:p w:rsidR="008D7BA8" w:rsidRPr="008D7BA8" w:rsidRDefault="008D7BA8" w:rsidP="008D7BA8">
      <w:pPr>
        <w:numPr>
          <w:ilvl w:val="0"/>
          <w:numId w:val="142"/>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r w:rsidRPr="008D7BA8">
        <w:rPr>
          <w:rFonts w:ascii="Segoe UI" w:eastAsia="Times New Roman" w:hAnsi="Segoe UI" w:cs="Segoe UI"/>
          <w:color w:val="2A2B3F"/>
          <w:sz w:val="24"/>
          <w:szCs w:val="24"/>
          <w:lang w:eastAsia="en-IN"/>
        </w:rPr>
        <w:t>:</w:t>
      </w:r>
      <w:r w:rsidRPr="008D7BA8">
        <w:rPr>
          <w:rFonts w:ascii="Segoe UI" w:eastAsia="Times New Roman" w:hAnsi="Segoe UI" w:cs="Segoe UI"/>
          <w:color w:val="2A2B3F"/>
          <w:sz w:val="24"/>
          <w:szCs w:val="24"/>
          <w:lang w:eastAsia="en-IN"/>
        </w:rPr>
        <w:br/>
        <w:t>The Format Visual pane is Power BI’s primary tool for visual styling, offering granular control over elements like colors, labels, and text. All listed customizations—bar colors, data labels, and axis font styles—are standard features accessible within this pane for a bar chart, enhancing its appearance as requested.</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Visualize and analyze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58</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a data analyst at MarketLens Inc. working on a report that analyzes sales performance. Your manager has provided a dataset that includes Category Name, SubCategory Name, and TotalSales. The manager requests a visual that displays sales data at both the category and subcategory levels, with the ability to drill down into specific subcategories.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noProof/>
          <w:color w:val="2A2B3F"/>
          <w:sz w:val="24"/>
          <w:szCs w:val="24"/>
          <w:lang w:eastAsia="en-IN"/>
        </w:rPr>
        <w:drawing>
          <wp:inline distT="0" distB="0" distL="0" distR="0">
            <wp:extent cx="3436620" cy="4389120"/>
            <wp:effectExtent l="0" t="0" r="0" b="0"/>
            <wp:docPr id="1" name="Picture 1" descr="https://img-c.udemycdn.com/redactor/raw/practice_test_question/2025-01-28_05-58-25-6060125f7b201400a01fbb3e2c258a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img-c.udemycdn.com/redactor/raw/practice_test_question/2025-01-28_05-58-25-6060125f7b201400a01fbb3e2c258a93.png"/>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3436620" cy="4389120"/>
                    </a:xfrm>
                    <a:prstGeom prst="rect">
                      <a:avLst/>
                    </a:prstGeom>
                    <a:noFill/>
                    <a:ln>
                      <a:noFill/>
                    </a:ln>
                  </pic:spPr>
                </pic:pic>
              </a:graphicData>
            </a:graphic>
          </wp:inline>
        </w:drawing>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What is the correct process to create a hierarchy in Power BI?</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Use the "Unpivot Columns" option in Power Query to combine Category Name and SubCategory Name.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Unpivoting is used for reshaping data</w:t>
      </w:r>
      <w:r w:rsidRPr="008D7BA8">
        <w:rPr>
          <w:rFonts w:ascii="Segoe UI" w:eastAsia="Times New Roman" w:hAnsi="Segoe UI" w:cs="Segoe UI"/>
          <w:color w:val="2A2B3F"/>
          <w:sz w:val="24"/>
          <w:szCs w:val="24"/>
          <w:lang w:eastAsia="en-IN"/>
        </w:rPr>
        <w:t>, not for creating a hierarchy.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It </w:t>
      </w:r>
      <w:r w:rsidRPr="008D7BA8">
        <w:rPr>
          <w:rFonts w:ascii="Segoe UI" w:eastAsia="Times New Roman" w:hAnsi="Segoe UI" w:cs="Segoe UI"/>
          <w:b/>
          <w:bCs/>
          <w:color w:val="2A2B3F"/>
          <w:sz w:val="24"/>
          <w:szCs w:val="24"/>
          <w:lang w:eastAsia="en-IN"/>
        </w:rPr>
        <w:t>transforms multiple columns into rows</w:t>
      </w:r>
      <w:r w:rsidRPr="008D7BA8">
        <w:rPr>
          <w:rFonts w:ascii="Segoe UI" w:eastAsia="Times New Roman" w:hAnsi="Segoe UI" w:cs="Segoe UI"/>
          <w:color w:val="2A2B3F"/>
          <w:sz w:val="24"/>
          <w:szCs w:val="24"/>
          <w:lang w:eastAsia="en-IN"/>
        </w:rPr>
        <w:t>, which is </w:t>
      </w:r>
      <w:r w:rsidRPr="008D7BA8">
        <w:rPr>
          <w:rFonts w:ascii="Segoe UI" w:eastAsia="Times New Roman" w:hAnsi="Segoe UI" w:cs="Segoe UI"/>
          <w:b/>
          <w:bCs/>
          <w:color w:val="2A2B3F"/>
          <w:sz w:val="24"/>
          <w:szCs w:val="24"/>
          <w:lang w:eastAsia="en-IN"/>
        </w:rPr>
        <w:t>not the required approach</w:t>
      </w:r>
      <w:r w:rsidRPr="008D7BA8">
        <w:rPr>
          <w:rFonts w:ascii="Segoe UI" w:eastAsia="Times New Roman" w:hAnsi="Segoe UI" w:cs="Segoe UI"/>
          <w:color w:val="2A2B3F"/>
          <w:sz w:val="24"/>
          <w:szCs w:val="24"/>
          <w:lang w:eastAsia="en-IN"/>
        </w:rPr>
        <w:t> for hierarchical drill-down.</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Select the Category Name field, click "New Hierarchy," and add SubCategory Name to it.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Creating a </w:t>
      </w:r>
      <w:r w:rsidRPr="008D7BA8">
        <w:rPr>
          <w:rFonts w:ascii="Segoe UI" w:eastAsia="Times New Roman" w:hAnsi="Segoe UI" w:cs="Segoe UI"/>
          <w:b/>
          <w:bCs/>
          <w:color w:val="2A2B3F"/>
          <w:sz w:val="24"/>
          <w:szCs w:val="24"/>
          <w:lang w:eastAsia="en-IN"/>
        </w:rPr>
        <w:t>hierarchy in the Fields pane</w:t>
      </w:r>
      <w:r w:rsidRPr="008D7BA8">
        <w:rPr>
          <w:rFonts w:ascii="Segoe UI" w:eastAsia="Times New Roman" w:hAnsi="Segoe UI" w:cs="Segoe UI"/>
          <w:color w:val="2A2B3F"/>
          <w:sz w:val="24"/>
          <w:szCs w:val="24"/>
          <w:lang w:eastAsia="en-IN"/>
        </w:rPr>
        <w:t> ensures that the relationship between </w:t>
      </w:r>
      <w:r w:rsidRPr="008D7BA8">
        <w:rPr>
          <w:rFonts w:ascii="Segoe UI" w:eastAsia="Times New Roman" w:hAnsi="Segoe UI" w:cs="Segoe UI"/>
          <w:b/>
          <w:bCs/>
          <w:color w:val="2A2B3F"/>
          <w:sz w:val="24"/>
          <w:szCs w:val="24"/>
          <w:lang w:eastAsia="en-IN"/>
        </w:rPr>
        <w:t>Category Name</w:t>
      </w:r>
      <w:r w:rsidRPr="008D7BA8">
        <w:rPr>
          <w:rFonts w:ascii="Segoe UI" w:eastAsia="Times New Roman" w:hAnsi="Segoe UI" w:cs="Segoe UI"/>
          <w:color w:val="2A2B3F"/>
          <w:sz w:val="24"/>
          <w:szCs w:val="24"/>
          <w:lang w:eastAsia="en-IN"/>
        </w:rPr>
        <w:t> and </w:t>
      </w:r>
      <w:r w:rsidRPr="008D7BA8">
        <w:rPr>
          <w:rFonts w:ascii="Segoe UI" w:eastAsia="Times New Roman" w:hAnsi="Segoe UI" w:cs="Segoe UI"/>
          <w:b/>
          <w:bCs/>
          <w:color w:val="2A2B3F"/>
          <w:sz w:val="24"/>
          <w:szCs w:val="24"/>
          <w:lang w:eastAsia="en-IN"/>
        </w:rPr>
        <w:t>SubCategory Name</w:t>
      </w:r>
      <w:r w:rsidRPr="008D7BA8">
        <w:rPr>
          <w:rFonts w:ascii="Segoe UI" w:eastAsia="Times New Roman" w:hAnsi="Segoe UI" w:cs="Segoe UI"/>
          <w:color w:val="2A2B3F"/>
          <w:sz w:val="24"/>
          <w:szCs w:val="24"/>
          <w:lang w:eastAsia="en-IN"/>
        </w:rPr>
        <w:t> is structured.</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hierarchy can be </w:t>
      </w:r>
      <w:r w:rsidRPr="008D7BA8">
        <w:rPr>
          <w:rFonts w:ascii="Segoe UI" w:eastAsia="Times New Roman" w:hAnsi="Segoe UI" w:cs="Segoe UI"/>
          <w:b/>
          <w:bCs/>
          <w:color w:val="2A2B3F"/>
          <w:sz w:val="24"/>
          <w:szCs w:val="24"/>
          <w:lang w:eastAsia="en-IN"/>
        </w:rPr>
        <w:t>reused across multiple visuals</w:t>
      </w:r>
      <w:r w:rsidRPr="008D7BA8">
        <w:rPr>
          <w:rFonts w:ascii="Segoe UI" w:eastAsia="Times New Roman" w:hAnsi="Segoe UI" w:cs="Segoe UI"/>
          <w:color w:val="2A2B3F"/>
          <w:sz w:val="24"/>
          <w:szCs w:val="24"/>
          <w:lang w:eastAsia="en-IN"/>
        </w:rPr>
        <w:t>, maintaining consistency in drill-down functionality.</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Create a calculated column that concatenates Category Name and SubCategory Name into a single field.</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Concatenation </w:t>
      </w:r>
      <w:r w:rsidRPr="008D7BA8">
        <w:rPr>
          <w:rFonts w:ascii="Segoe UI" w:eastAsia="Times New Roman" w:hAnsi="Segoe UI" w:cs="Segoe UI"/>
          <w:b/>
          <w:bCs/>
          <w:color w:val="2A2B3F"/>
          <w:sz w:val="24"/>
          <w:szCs w:val="24"/>
          <w:lang w:eastAsia="en-IN"/>
        </w:rPr>
        <w:t>merges values into a single column</w:t>
      </w:r>
      <w:r w:rsidRPr="008D7BA8">
        <w:rPr>
          <w:rFonts w:ascii="Segoe UI" w:eastAsia="Times New Roman" w:hAnsi="Segoe UI" w:cs="Segoe UI"/>
          <w:color w:val="2A2B3F"/>
          <w:sz w:val="24"/>
          <w:szCs w:val="24"/>
          <w:lang w:eastAsia="en-IN"/>
        </w:rPr>
        <w:t> (e.g., "Electronics - Phones"), which </w:t>
      </w:r>
      <w:r w:rsidRPr="008D7BA8">
        <w:rPr>
          <w:rFonts w:ascii="Segoe UI" w:eastAsia="Times New Roman" w:hAnsi="Segoe UI" w:cs="Segoe UI"/>
          <w:b/>
          <w:bCs/>
          <w:color w:val="2A2B3F"/>
          <w:sz w:val="24"/>
          <w:szCs w:val="24"/>
          <w:lang w:eastAsia="en-IN"/>
        </w:rPr>
        <w:t>prevents drill-down functionality</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hierarchy allows for </w:t>
      </w:r>
      <w:r w:rsidRPr="008D7BA8">
        <w:rPr>
          <w:rFonts w:ascii="Segoe UI" w:eastAsia="Times New Roman" w:hAnsi="Segoe UI" w:cs="Segoe UI"/>
          <w:b/>
          <w:bCs/>
          <w:color w:val="2A2B3F"/>
          <w:sz w:val="24"/>
          <w:szCs w:val="24"/>
          <w:lang w:eastAsia="en-IN"/>
        </w:rPr>
        <w:t>expanding and collapsing</w:t>
      </w:r>
      <w:r w:rsidRPr="008D7BA8">
        <w:rPr>
          <w:rFonts w:ascii="Segoe UI" w:eastAsia="Times New Roman" w:hAnsi="Segoe UI" w:cs="Segoe UI"/>
          <w:color w:val="2A2B3F"/>
          <w:sz w:val="24"/>
          <w:szCs w:val="24"/>
          <w:lang w:eastAsia="en-IN"/>
        </w:rPr>
        <w:t> categories, while concatenation creates a </w:t>
      </w:r>
      <w:r w:rsidRPr="008D7BA8">
        <w:rPr>
          <w:rFonts w:ascii="Segoe UI" w:eastAsia="Times New Roman" w:hAnsi="Segoe UI" w:cs="Segoe UI"/>
          <w:b/>
          <w:bCs/>
          <w:color w:val="2A2B3F"/>
          <w:sz w:val="24"/>
          <w:szCs w:val="24"/>
          <w:lang w:eastAsia="en-IN"/>
        </w:rPr>
        <w:t>static text field</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Drag Category Name and SubCategory Name fields into the Axis area of a visual.</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Dragging fields into the Axis </w:t>
      </w:r>
      <w:r w:rsidRPr="008D7BA8">
        <w:rPr>
          <w:rFonts w:ascii="Segoe UI" w:eastAsia="Times New Roman" w:hAnsi="Segoe UI" w:cs="Segoe UI"/>
          <w:b/>
          <w:bCs/>
          <w:color w:val="2A2B3F"/>
          <w:sz w:val="24"/>
          <w:szCs w:val="24"/>
          <w:lang w:eastAsia="en-IN"/>
        </w:rPr>
        <w:t>only affects the specific visual</w:t>
      </w:r>
      <w:r w:rsidRPr="008D7BA8">
        <w:rPr>
          <w:rFonts w:ascii="Segoe UI" w:eastAsia="Times New Roman" w:hAnsi="Segoe UI" w:cs="Segoe UI"/>
          <w:color w:val="2A2B3F"/>
          <w:sz w:val="24"/>
          <w:szCs w:val="24"/>
          <w:lang w:eastAsia="en-IN"/>
        </w:rPr>
        <w:t> but does not create a </w:t>
      </w:r>
      <w:r w:rsidRPr="008D7BA8">
        <w:rPr>
          <w:rFonts w:ascii="Segoe UI" w:eastAsia="Times New Roman" w:hAnsi="Segoe UI" w:cs="Segoe UI"/>
          <w:b/>
          <w:bCs/>
          <w:color w:val="2A2B3F"/>
          <w:sz w:val="24"/>
          <w:szCs w:val="24"/>
          <w:lang w:eastAsia="en-IN"/>
        </w:rPr>
        <w:t>reusable</w:t>
      </w:r>
      <w:r w:rsidRPr="008D7BA8">
        <w:rPr>
          <w:rFonts w:ascii="Segoe UI" w:eastAsia="Times New Roman" w:hAnsi="Segoe UI" w:cs="Segoe UI"/>
          <w:color w:val="2A2B3F"/>
          <w:sz w:val="24"/>
          <w:szCs w:val="24"/>
          <w:lang w:eastAsia="en-IN"/>
        </w:rPr>
        <w:t> hierarchy in the Fields pane.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means that other visuals </w:t>
      </w:r>
      <w:r w:rsidRPr="008D7BA8">
        <w:rPr>
          <w:rFonts w:ascii="Segoe UI" w:eastAsia="Times New Roman" w:hAnsi="Segoe UI" w:cs="Segoe UI"/>
          <w:b/>
          <w:bCs/>
          <w:color w:val="2A2B3F"/>
          <w:sz w:val="24"/>
          <w:szCs w:val="24"/>
          <w:lang w:eastAsia="en-IN"/>
        </w:rPr>
        <w:t>will not automatically recognize</w:t>
      </w:r>
      <w:r w:rsidRPr="008D7BA8">
        <w:rPr>
          <w:rFonts w:ascii="Segoe UI" w:eastAsia="Times New Roman" w:hAnsi="Segoe UI" w:cs="Segoe UI"/>
          <w:color w:val="2A2B3F"/>
          <w:sz w:val="24"/>
          <w:szCs w:val="24"/>
          <w:lang w:eastAsia="en-IN"/>
        </w:rPr>
        <w:t> the drill-down structure.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MarketLens Inc., your manager requests a visual showing sales performance at both Category Name and SubCategory Name levels, with drill-down capability, using a dataset with TotalSales. The correct process is to create a hierarchy in Power BI. In Power BI Desktop, go to the "Data" view, select the table with these columns, and in the "Fields" pane, right-click Category Name, then choose "New Hierarchy." This creates a hierarchy with Category Name as the top level. Drag SubCategory Name onto the hierarchy (below Category Name) and rename it (e.g., "Category Hierarchy"). In a visual (e.g., a column chart), drag the hierarchy to the "Axis," TotalSales to "Values," and use the drill-down button to toggle between category and subcategory levels.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 hierarchy organizes fields into a parent-child structure, enabling drill-down in visuals (e.g., from "Electronics" to "Phones"). It’s stored in the model, simplifying analysis across multiple visuals.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14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Drag fields into Axis</w:t>
      </w:r>
      <w:r w:rsidRPr="008D7BA8">
        <w:rPr>
          <w:rFonts w:ascii="Segoe UI" w:eastAsia="Times New Roman" w:hAnsi="Segoe UI" w:cs="Segoe UI"/>
          <w:color w:val="2A2B3F"/>
          <w:sz w:val="24"/>
          <w:szCs w:val="24"/>
          <w:lang w:eastAsia="en-IN"/>
        </w:rPr>
        <w:t>: Dragging Category Name and SubCategory Name separately to a visual’s Axis creates a flat list or cross-product, not a drillable hierarchy, lacking the structured navigation required.</w:t>
      </w:r>
    </w:p>
    <w:p w:rsidR="008D7BA8" w:rsidRPr="008D7BA8" w:rsidRDefault="008D7BA8" w:rsidP="008D7BA8">
      <w:pPr>
        <w:numPr>
          <w:ilvl w:val="0"/>
          <w:numId w:val="14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Unpivot Columns in Power Query</w:t>
      </w:r>
      <w:r w:rsidRPr="008D7BA8">
        <w:rPr>
          <w:rFonts w:ascii="Segoe UI" w:eastAsia="Times New Roman" w:hAnsi="Segoe UI" w:cs="Segoe UI"/>
          <w:color w:val="2A2B3F"/>
          <w:sz w:val="24"/>
          <w:szCs w:val="24"/>
          <w:lang w:eastAsia="en-IN"/>
        </w:rPr>
        <w:t>: Unpivoting transforms columns into rows (e.g., for normalization), not a hierarchy, and disrupts the category-subcategory relationship, per the </w:t>
      </w:r>
      <w:hyperlink r:id="rId183" w:history="1">
        <w:r w:rsidRPr="008D7BA8">
          <w:rPr>
            <w:rFonts w:ascii="Segoe UI" w:eastAsia="Times New Roman" w:hAnsi="Segoe UI" w:cs="Segoe UI"/>
            <w:color w:val="6D28D2"/>
            <w:sz w:val="24"/>
            <w:szCs w:val="24"/>
            <w:u w:val="single"/>
            <w:lang w:eastAsia="en-IN"/>
          </w:rPr>
          <w:t>unpivot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143"/>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Create a calculated column</w:t>
      </w:r>
      <w:r w:rsidRPr="008D7BA8">
        <w:rPr>
          <w:rFonts w:ascii="Segoe UI" w:eastAsia="Times New Roman" w:hAnsi="Segoe UI" w:cs="Segoe UI"/>
          <w:color w:val="2A2B3F"/>
          <w:sz w:val="24"/>
          <w:szCs w:val="24"/>
          <w:lang w:eastAsia="en-IN"/>
        </w:rPr>
        <w:t>: Concatenating (e.g., Category Name &amp; " - " &amp; SubCategory Name) makes a single field (e.g., "Electronics - Phones") but doesn’t support drill-down, as it’s a flat value.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Creating a hierarchy via "New Hierarchy" ensures MarketLens’ report supports the requested drill-down functionality effectively.</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Prepare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59</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SkyMetrics Corp., your manager asks you to create two measures:</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Consolas" w:eastAsia="Times New Roman" w:hAnsi="Consolas" w:cs="Courier New"/>
          <w:color w:val="2A2B3F"/>
          <w:bdr w:val="none" w:sz="0" w:space="0" w:color="auto" w:frame="1"/>
          <w:shd w:val="clear" w:color="auto" w:fill="D1D2E0"/>
          <w:lang w:eastAsia="en-IN"/>
        </w:rPr>
        <w:t>Current Month Sales</w:t>
      </w:r>
      <w:r w:rsidRPr="008D7BA8">
        <w:rPr>
          <w:rFonts w:ascii="Segoe UI" w:eastAsia="Times New Roman" w:hAnsi="Segoe UI" w:cs="Segoe UI"/>
          <w:color w:val="2A2B3F"/>
          <w:sz w:val="24"/>
          <w:szCs w:val="24"/>
          <w:lang w:eastAsia="en-IN"/>
        </w:rPr>
        <w:t>: Calculates the total sales for the current month.</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Consolas" w:eastAsia="Times New Roman" w:hAnsi="Consolas" w:cs="Courier New"/>
          <w:color w:val="2A2B3F"/>
          <w:bdr w:val="none" w:sz="0" w:space="0" w:color="auto" w:frame="1"/>
          <w:shd w:val="clear" w:color="auto" w:fill="D1D2E0"/>
          <w:lang w:eastAsia="en-IN"/>
        </w:rPr>
        <w:t>Previous Month Sales:</w:t>
      </w:r>
      <w:r w:rsidRPr="008D7BA8">
        <w:rPr>
          <w:rFonts w:ascii="Segoe UI" w:eastAsia="Times New Roman" w:hAnsi="Segoe UI" w:cs="Segoe UI"/>
          <w:color w:val="2A2B3F"/>
          <w:sz w:val="24"/>
          <w:szCs w:val="24"/>
          <w:lang w:eastAsia="en-IN"/>
        </w:rPr>
        <w:t> Calculates the total sales for the previous month.</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Sales table contains SalesAmount and OrderDate. The Date table is marked as a date table.</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Which DAX formulas should you use? (Select all that apply.)</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Consolas" w:eastAsia="Times New Roman" w:hAnsi="Consolas" w:cs="Courier New"/>
          <w:b/>
          <w:bCs/>
          <w:color w:val="C4710D"/>
          <w:bdr w:val="single" w:sz="6" w:space="0" w:color="D1D2E0" w:frame="1"/>
          <w:shd w:val="clear" w:color="auto" w:fill="FFFFFF"/>
          <w:lang w:eastAsia="en-IN"/>
        </w:rPr>
        <w:t>Previous Month Sales = CALCULATE(SUM(Sales[SalesAmount]), DATESPREVIOUSDAY(Date[Date]))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DATESPREVIOUSDAY()</w:t>
      </w:r>
      <w:r w:rsidRPr="008D7BA8">
        <w:rPr>
          <w:rFonts w:ascii="Segoe UI" w:eastAsia="Times New Roman" w:hAnsi="Segoe UI" w:cs="Segoe UI"/>
          <w:color w:val="2A2B3F"/>
          <w:sz w:val="24"/>
          <w:szCs w:val="24"/>
          <w:lang w:eastAsia="en-IN"/>
        </w:rPr>
        <w:t> returns the </w:t>
      </w:r>
      <w:r w:rsidRPr="008D7BA8">
        <w:rPr>
          <w:rFonts w:ascii="Segoe UI" w:eastAsia="Times New Roman" w:hAnsi="Segoe UI" w:cs="Segoe UI"/>
          <w:b/>
          <w:bCs/>
          <w:color w:val="2A2B3F"/>
          <w:sz w:val="24"/>
          <w:szCs w:val="24"/>
          <w:lang w:eastAsia="en-IN"/>
        </w:rPr>
        <w:t>previous day’s sales</w:t>
      </w:r>
      <w:r w:rsidRPr="008D7BA8">
        <w:rPr>
          <w:rFonts w:ascii="Segoe UI" w:eastAsia="Times New Roman" w:hAnsi="Segoe UI" w:cs="Segoe UI"/>
          <w:color w:val="2A2B3F"/>
          <w:sz w:val="24"/>
          <w:szCs w:val="24"/>
          <w:lang w:eastAsia="en-IN"/>
        </w:rPr>
        <w:t>, not the </w:t>
      </w:r>
      <w:r w:rsidRPr="008D7BA8">
        <w:rPr>
          <w:rFonts w:ascii="Segoe UI" w:eastAsia="Times New Roman" w:hAnsi="Segoe UI" w:cs="Segoe UI"/>
          <w:b/>
          <w:bCs/>
          <w:color w:val="2A2B3F"/>
          <w:sz w:val="24"/>
          <w:szCs w:val="24"/>
          <w:lang w:eastAsia="en-IN"/>
        </w:rPr>
        <w:t>previous month</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requirement is for a full </w:t>
      </w:r>
      <w:r w:rsidRPr="008D7BA8">
        <w:rPr>
          <w:rFonts w:ascii="Segoe UI" w:eastAsia="Times New Roman" w:hAnsi="Segoe UI" w:cs="Segoe UI"/>
          <w:b/>
          <w:bCs/>
          <w:color w:val="2A2B3F"/>
          <w:sz w:val="24"/>
          <w:szCs w:val="24"/>
          <w:lang w:eastAsia="en-IN"/>
        </w:rPr>
        <w:t>month comparison, not daily</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Consolas" w:eastAsia="Times New Roman" w:hAnsi="Consolas" w:cs="Courier New"/>
          <w:b/>
          <w:bCs/>
          <w:color w:val="C4710D"/>
          <w:bdr w:val="single" w:sz="6" w:space="0" w:color="D1D2E0" w:frame="1"/>
          <w:shd w:val="clear" w:color="auto" w:fill="FFFFFF"/>
          <w:lang w:eastAsia="en-IN"/>
        </w:rPr>
        <w:t>Current Month Sales = CALCULATE(SUM(Sales[SalesAmount]), SAMEPERIODLASTYEAR(Date[Date]))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SAMEPERIODLASTYEAR()</w:t>
      </w:r>
      <w:r w:rsidRPr="008D7BA8">
        <w:rPr>
          <w:rFonts w:ascii="Segoe UI" w:eastAsia="Times New Roman" w:hAnsi="Segoe UI" w:cs="Segoe UI"/>
          <w:color w:val="2A2B3F"/>
          <w:sz w:val="24"/>
          <w:szCs w:val="24"/>
          <w:lang w:eastAsia="en-IN"/>
        </w:rPr>
        <w:t> shifts the date context to </w:t>
      </w:r>
      <w:r w:rsidRPr="008D7BA8">
        <w:rPr>
          <w:rFonts w:ascii="Segoe UI" w:eastAsia="Times New Roman" w:hAnsi="Segoe UI" w:cs="Segoe UI"/>
          <w:b/>
          <w:bCs/>
          <w:color w:val="2A2B3F"/>
          <w:sz w:val="24"/>
          <w:szCs w:val="24"/>
          <w:lang w:eastAsia="en-IN"/>
        </w:rPr>
        <w:t>the same period in the previous year</w:t>
      </w:r>
      <w:r w:rsidRPr="008D7BA8">
        <w:rPr>
          <w:rFonts w:ascii="Segoe UI" w:eastAsia="Times New Roman" w:hAnsi="Segoe UI" w:cs="Segoe UI"/>
          <w:color w:val="2A2B3F"/>
          <w:sz w:val="24"/>
          <w:szCs w:val="24"/>
          <w:lang w:eastAsia="en-IN"/>
        </w:rPr>
        <w:t>, not the current month.</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formula calculates </w:t>
      </w:r>
      <w:r w:rsidRPr="008D7BA8">
        <w:rPr>
          <w:rFonts w:ascii="Segoe UI" w:eastAsia="Times New Roman" w:hAnsi="Segoe UI" w:cs="Segoe UI"/>
          <w:b/>
          <w:bCs/>
          <w:color w:val="2A2B3F"/>
          <w:sz w:val="24"/>
          <w:szCs w:val="24"/>
          <w:lang w:eastAsia="en-IN"/>
        </w:rPr>
        <w:t>last year’s month-to-date sales</w:t>
      </w:r>
      <w:r w:rsidRPr="008D7BA8">
        <w:rPr>
          <w:rFonts w:ascii="Segoe UI" w:eastAsia="Times New Roman" w:hAnsi="Segoe UI" w:cs="Segoe UI"/>
          <w:color w:val="2A2B3F"/>
          <w:sz w:val="24"/>
          <w:szCs w:val="24"/>
          <w:lang w:eastAsia="en-IN"/>
        </w:rPr>
        <w:t>, not the current month.</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Consolas" w:eastAsia="Times New Roman" w:hAnsi="Consolas" w:cs="Courier New"/>
          <w:b/>
          <w:bCs/>
          <w:color w:val="C4710D"/>
          <w:bdr w:val="single" w:sz="6" w:space="0" w:color="D1D2E0" w:frame="1"/>
          <w:shd w:val="clear" w:color="auto" w:fill="FFFFFF"/>
          <w:lang w:eastAsia="en-IN"/>
        </w:rPr>
        <w:t>Current Month Sales = CALCULATE(SUM(Sales[SalesAmount]), DATESMTD(Date[Date]))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DATESMTD()</w:t>
      </w:r>
      <w:r w:rsidRPr="008D7BA8">
        <w:rPr>
          <w:rFonts w:ascii="Segoe UI" w:eastAsia="Times New Roman" w:hAnsi="Segoe UI" w:cs="Segoe UI"/>
          <w:color w:val="2A2B3F"/>
          <w:sz w:val="24"/>
          <w:szCs w:val="24"/>
          <w:lang w:eastAsia="en-IN"/>
        </w:rPr>
        <w:t> filters the </w:t>
      </w:r>
      <w:r w:rsidRPr="008D7BA8">
        <w:rPr>
          <w:rFonts w:ascii="Segoe UI" w:eastAsia="Times New Roman" w:hAnsi="Segoe UI" w:cs="Segoe UI"/>
          <w:b/>
          <w:bCs/>
          <w:color w:val="2A2B3F"/>
          <w:sz w:val="24"/>
          <w:szCs w:val="24"/>
          <w:lang w:eastAsia="en-IN"/>
        </w:rPr>
        <w:t>current month-to-date</w:t>
      </w:r>
      <w:r w:rsidRPr="008D7BA8">
        <w:rPr>
          <w:rFonts w:ascii="Segoe UI" w:eastAsia="Times New Roman" w:hAnsi="Segoe UI" w:cs="Segoe UI"/>
          <w:color w:val="2A2B3F"/>
          <w:sz w:val="24"/>
          <w:szCs w:val="24"/>
          <w:lang w:eastAsia="en-IN"/>
        </w:rPr>
        <w:t> based on the Date table.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It ensures only sales from the </w:t>
      </w:r>
      <w:r w:rsidRPr="008D7BA8">
        <w:rPr>
          <w:rFonts w:ascii="Segoe UI" w:eastAsia="Times New Roman" w:hAnsi="Segoe UI" w:cs="Segoe UI"/>
          <w:b/>
          <w:bCs/>
          <w:color w:val="2A2B3F"/>
          <w:sz w:val="24"/>
          <w:szCs w:val="24"/>
          <w:lang w:eastAsia="en-IN"/>
        </w:rPr>
        <w:t>current month</w:t>
      </w:r>
      <w:r w:rsidRPr="008D7BA8">
        <w:rPr>
          <w:rFonts w:ascii="Segoe UI" w:eastAsia="Times New Roman" w:hAnsi="Segoe UI" w:cs="Segoe UI"/>
          <w:color w:val="2A2B3F"/>
          <w:sz w:val="24"/>
          <w:szCs w:val="24"/>
          <w:lang w:eastAsia="en-IN"/>
        </w:rPr>
        <w:t> are included.</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selection</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Consolas" w:eastAsia="Times New Roman" w:hAnsi="Consolas" w:cs="Courier New"/>
          <w:b/>
          <w:bCs/>
          <w:color w:val="C4710D"/>
          <w:bdr w:val="single" w:sz="6" w:space="0" w:color="D1D2E0" w:frame="1"/>
          <w:shd w:val="clear" w:color="auto" w:fill="FFFFFF"/>
          <w:lang w:eastAsia="en-IN"/>
        </w:rPr>
        <w:t>Previous Month Sales = CALCULATE(SUM(Sales[SalesAmount]), DATEADD(Date[Date], -1, MONTH))</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DATEADD(Date[Date], -1, MONTH)</w:t>
      </w:r>
      <w:r w:rsidRPr="008D7BA8">
        <w:rPr>
          <w:rFonts w:ascii="Segoe UI" w:eastAsia="Times New Roman" w:hAnsi="Segoe UI" w:cs="Segoe UI"/>
          <w:color w:val="2A2B3F"/>
          <w:sz w:val="24"/>
          <w:szCs w:val="24"/>
          <w:lang w:eastAsia="en-IN"/>
        </w:rPr>
        <w:t> shifts the </w:t>
      </w:r>
      <w:r w:rsidRPr="008D7BA8">
        <w:rPr>
          <w:rFonts w:ascii="Segoe UI" w:eastAsia="Times New Roman" w:hAnsi="Segoe UI" w:cs="Segoe UI"/>
          <w:b/>
          <w:bCs/>
          <w:color w:val="2A2B3F"/>
          <w:sz w:val="24"/>
          <w:szCs w:val="24"/>
          <w:lang w:eastAsia="en-IN"/>
        </w:rPr>
        <w:t>date context back by one month</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This effectively calculates the sales </w:t>
      </w:r>
      <w:r w:rsidRPr="008D7BA8">
        <w:rPr>
          <w:rFonts w:ascii="Segoe UI" w:eastAsia="Times New Roman" w:hAnsi="Segoe UI" w:cs="Segoe UI"/>
          <w:b/>
          <w:bCs/>
          <w:color w:val="2A2B3F"/>
          <w:sz w:val="24"/>
          <w:szCs w:val="24"/>
          <w:lang w:eastAsia="en-IN"/>
        </w:rPr>
        <w:t>for the previous month</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Understanding the Requirement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At SkyMetrics Corp., you need to create two DAX measures for a Power BI report: one to calculate total sales for the current month ("Current Month Sales") and another for the previous month ("Previous Month Sales"). The Sales table includes SalesAmount and OrderDate, and there’s a Date table marked as a date table, implying a relationship (e.g., Sales[OrderDate] to Date[Date]) for time-based calculations. These measures must dynamically adjust based on the report’s date context.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for Current Month Sales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For "Current Month Sales," the formula:</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Consolas" w:eastAsia="Times New Roman" w:hAnsi="Consolas" w:cs="Courier New"/>
          <w:color w:val="C4710D"/>
          <w:bdr w:val="single" w:sz="6" w:space="0" w:color="D1D2E0" w:frame="1"/>
          <w:shd w:val="clear" w:color="auto" w:fill="FFFFFF"/>
          <w:lang w:eastAsia="en-IN"/>
        </w:rPr>
        <w:t>Current Month Sales = CALCULATE(SUM(Sales[SalesAmount]), DATESMTD(Date[Date]))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is ideal. In Power BI Desktop, go to the "Modeling" tab, select "New Measure," and enter this DAX. Here’s how it works:</w:t>
      </w:r>
    </w:p>
    <w:p w:rsidR="008D7BA8" w:rsidRPr="008D7BA8" w:rsidRDefault="008D7BA8" w:rsidP="008D7BA8">
      <w:pPr>
        <w:numPr>
          <w:ilvl w:val="0"/>
          <w:numId w:val="14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SUM(Sales[SalesAmount]) aggregates the SalesAmount column.</w:t>
      </w:r>
    </w:p>
    <w:p w:rsidR="008D7BA8" w:rsidRPr="008D7BA8" w:rsidRDefault="008D7BA8" w:rsidP="008D7BA8">
      <w:pPr>
        <w:numPr>
          <w:ilvl w:val="0"/>
          <w:numId w:val="14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DATESMTD(Date[Date]) (Dates Month-to-Date) filters the Date table to include only dates from the start of the current month up to the latest date in context (e.g., March 1–7, 2025, if the max date is March 7).</w:t>
      </w:r>
    </w:p>
    <w:p w:rsidR="008D7BA8" w:rsidRPr="008D7BA8" w:rsidRDefault="008D7BA8" w:rsidP="008D7BA8">
      <w:pPr>
        <w:numPr>
          <w:ilvl w:val="0"/>
          <w:numId w:val="144"/>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CALCULATE applies this filter to the sales sum, ensuring only current-month transactions are included.</w:t>
      </w:r>
      <w:r w:rsidRPr="008D7BA8">
        <w:rPr>
          <w:rFonts w:ascii="Segoe UI" w:eastAsia="Times New Roman" w:hAnsi="Segoe UI" w:cs="Segoe UI"/>
          <w:color w:val="2A2B3F"/>
          <w:sz w:val="24"/>
          <w:szCs w:val="24"/>
          <w:lang w:eastAsia="en-IN"/>
        </w:rPr>
        <w:br/>
        <w:t>If the report filter is set to March 2025, and sales data exists up to March 7, it sums SalesAmount for those days. The Microsoft documentation on </w:t>
      </w:r>
      <w:hyperlink r:id="rId184" w:history="1">
        <w:r w:rsidRPr="008D7BA8">
          <w:rPr>
            <w:rFonts w:ascii="Segoe UI" w:eastAsia="Times New Roman" w:hAnsi="Segoe UI" w:cs="Segoe UI"/>
            <w:color w:val="6D28D2"/>
            <w:sz w:val="24"/>
            <w:szCs w:val="24"/>
            <w:u w:val="single"/>
            <w:lang w:eastAsia="en-IN"/>
          </w:rPr>
          <w:t>DATESMTD</w:t>
        </w:r>
      </w:hyperlink>
      <w:r w:rsidRPr="008D7BA8">
        <w:rPr>
          <w:rFonts w:ascii="Segoe UI" w:eastAsia="Times New Roman" w:hAnsi="Segoe UI" w:cs="Segoe UI"/>
          <w:color w:val="2A2B3F"/>
          <w:sz w:val="24"/>
          <w:szCs w:val="24"/>
          <w:lang w:eastAsia="en-IN"/>
        </w:rPr>
        <w:t> states, “DATESMTD returns a table of dates from the start of the month to the current date in context,” making it perfect for month-to-date totals.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for Previous Month Sales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For "Previous Month Sales," the formula:</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Consolas" w:eastAsia="Times New Roman" w:hAnsi="Consolas" w:cs="Courier New"/>
          <w:color w:val="C4710D"/>
          <w:bdr w:val="single" w:sz="6" w:space="0" w:color="D1D2E0" w:frame="1"/>
          <w:shd w:val="clear" w:color="auto" w:fill="FFFFFF"/>
          <w:lang w:eastAsia="en-IN"/>
        </w:rPr>
        <w:t>Previous Month Sales = CALCULATE(SUM(Sales[SalesAmount]), DATEADD(Date[Date], -1, MONTH))</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is correct. Create this measure similarly in the "Modeling" tab. It breaks down as:</w:t>
      </w:r>
    </w:p>
    <w:p w:rsidR="008D7BA8" w:rsidRPr="008D7BA8" w:rsidRDefault="008D7BA8" w:rsidP="008D7BA8">
      <w:pPr>
        <w:numPr>
          <w:ilvl w:val="0"/>
          <w:numId w:val="14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SUM(Sales[SalesAmount]) computes the total sales.</w:t>
      </w:r>
    </w:p>
    <w:p w:rsidR="008D7BA8" w:rsidRPr="008D7BA8" w:rsidRDefault="008D7BA8" w:rsidP="008D7BA8">
      <w:pPr>
        <w:numPr>
          <w:ilvl w:val="0"/>
          <w:numId w:val="14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DATEADD(Date[Date], -1, MONTH) shifts the date context back one month (e.g., from March 2025 to February 2025).</w:t>
      </w:r>
    </w:p>
    <w:p w:rsidR="008D7BA8" w:rsidRPr="008D7BA8" w:rsidRDefault="008D7BA8" w:rsidP="008D7BA8">
      <w:pPr>
        <w:numPr>
          <w:ilvl w:val="0"/>
          <w:numId w:val="145"/>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CALCULATE applies this shifted date filter, summing sales for the entire previous month.</w:t>
      </w:r>
      <w:r w:rsidRPr="008D7BA8">
        <w:rPr>
          <w:rFonts w:ascii="Segoe UI" w:eastAsia="Times New Roman" w:hAnsi="Segoe UI" w:cs="Segoe UI"/>
          <w:color w:val="2A2B3F"/>
          <w:sz w:val="24"/>
          <w:szCs w:val="24"/>
          <w:lang w:eastAsia="en-IN"/>
        </w:rPr>
        <w:br/>
        <w:t>If the context is March 2025, it returns February’s total sales (e.g., all of February’s SalesAmount). The </w:t>
      </w:r>
      <w:hyperlink r:id="rId185" w:history="1">
        <w:r w:rsidRPr="008D7BA8">
          <w:rPr>
            <w:rFonts w:ascii="Segoe UI" w:eastAsia="Times New Roman" w:hAnsi="Segoe UI" w:cs="Segoe UI"/>
            <w:color w:val="6D28D2"/>
            <w:sz w:val="24"/>
            <w:szCs w:val="24"/>
            <w:u w:val="single"/>
            <w:lang w:eastAsia="en-IN"/>
          </w:rPr>
          <w:t>DATEADD documentation</w:t>
        </w:r>
      </w:hyperlink>
      <w:r w:rsidRPr="008D7BA8">
        <w:rPr>
          <w:rFonts w:ascii="Segoe UI" w:eastAsia="Times New Roman" w:hAnsi="Segoe UI" w:cs="Segoe UI"/>
          <w:color w:val="2A2B3F"/>
          <w:sz w:val="24"/>
          <w:szCs w:val="24"/>
          <w:lang w:eastAsia="en-IN"/>
        </w:rPr>
        <w:t> confirms, “DATEADD shifts dates by a specified interval, such as -1 month, for time intelligence calculations.”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These Formulas Work</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Both use CALCULATE to modify filter context, leveraging time intelligence functions (DATESMTD and DATEADD) that require a marked date table. They dynamically adjust to the report’s date filters, ensuring accurate current and previous month totals, fulfilling the manager’s request.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14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CALCULATE(SUM(Sales[SalesAmount]), SAMEPERIODLASTYEAR(Date[Date])): This calculates sales for the same month last year (e.g., March 2024 if context is March 2025), not the current month, per </w:t>
      </w:r>
      <w:hyperlink r:id="rId186" w:history="1">
        <w:r w:rsidRPr="008D7BA8">
          <w:rPr>
            <w:rFonts w:ascii="Segoe UI" w:eastAsia="Times New Roman" w:hAnsi="Segoe UI" w:cs="Segoe UI"/>
            <w:color w:val="6D28D2"/>
            <w:sz w:val="24"/>
            <w:szCs w:val="24"/>
            <w:u w:val="single"/>
            <w:lang w:eastAsia="en-IN"/>
          </w:rPr>
          <w:t>SAMEPERIODLASTYEAR</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146"/>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CALCULATE(SUM(Sales[SalesAmount]), DATESPREVIOUSDAY(Date[Date])): This doesn’t exist—there’s no DATESPREVIOUSDAY function. It might confuse with PREVIOUSDAY, which shifts to the prior day, not month, per </w:t>
      </w:r>
      <w:hyperlink r:id="rId187" w:history="1">
        <w:r w:rsidRPr="008D7BA8">
          <w:rPr>
            <w:rFonts w:ascii="Segoe UI" w:eastAsia="Times New Roman" w:hAnsi="Segoe UI" w:cs="Segoe UI"/>
            <w:color w:val="6D28D2"/>
            <w:sz w:val="24"/>
            <w:szCs w:val="24"/>
            <w:u w:val="single"/>
            <w:lang w:eastAsia="en-IN"/>
          </w:rPr>
          <w:t>PREVIOUSDAY</w:t>
        </w:r>
      </w:hyperlink>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These two formulas correctly address the current and previous month sales calculations.</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Model the data</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Question 60</w:t>
      </w:r>
      <w:r w:rsidRPr="008D7BA8">
        <w:rPr>
          <w:rFonts w:ascii="Segoe UI" w:eastAsia="Times New Roman" w:hAnsi="Segoe UI" w:cs="Segoe UI"/>
          <w:b/>
          <w:bCs/>
          <w:color w:val="9194AC"/>
          <w:sz w:val="24"/>
          <w:szCs w:val="24"/>
          <w:lang w:eastAsia="en-IN"/>
        </w:rPr>
        <w:t>Skipped</w:t>
      </w:r>
    </w:p>
    <w:p w:rsidR="008D7BA8" w:rsidRPr="008D7BA8" w:rsidRDefault="008D7BA8" w:rsidP="008D7BA8">
      <w:pPr>
        <w:shd w:val="clear" w:color="auto" w:fill="F6F7F9"/>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 are configuring a scheduled refresh for a Power BI dataset, but the refresh fails due to authentication issues. What should you check?</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Increase the refresh frequency to reduce the likelihood of failure.</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Increasing refresh frequency does not fix authentication errors</w:t>
      </w:r>
      <w:r w:rsidRPr="008D7BA8">
        <w:rPr>
          <w:rFonts w:ascii="Segoe UI" w:eastAsia="Times New Roman" w:hAnsi="Segoe UI" w:cs="Segoe UI"/>
          <w:color w:val="2A2B3F"/>
          <w:sz w:val="24"/>
          <w:szCs w:val="24"/>
          <w:lang w:eastAsia="en-IN"/>
        </w:rPr>
        <w:t>—it may actually cause </w:t>
      </w:r>
      <w:r w:rsidRPr="008D7BA8">
        <w:rPr>
          <w:rFonts w:ascii="Segoe UI" w:eastAsia="Times New Roman" w:hAnsi="Segoe UI" w:cs="Segoe UI"/>
          <w:b/>
          <w:bCs/>
          <w:color w:val="2A2B3F"/>
          <w:sz w:val="24"/>
          <w:szCs w:val="24"/>
          <w:lang w:eastAsia="en-IN"/>
        </w:rPr>
        <w:t>more frequent failures</w:t>
      </w:r>
      <w:r w:rsidRPr="008D7BA8">
        <w:rPr>
          <w:rFonts w:ascii="Segoe UI" w:eastAsia="Times New Roman" w:hAnsi="Segoe UI" w:cs="Segoe UI"/>
          <w:color w:val="2A2B3F"/>
          <w:sz w:val="24"/>
          <w:szCs w:val="24"/>
          <w:lang w:eastAsia="en-IN"/>
        </w:rPr>
        <w:t> if credentials are incorrect.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The issue must be resolved at the authentication level </w:t>
      </w:r>
      <w:r w:rsidRPr="008D7BA8">
        <w:rPr>
          <w:rFonts w:ascii="Segoe UI" w:eastAsia="Times New Roman" w:hAnsi="Segoe UI" w:cs="Segoe UI"/>
          <w:b/>
          <w:bCs/>
          <w:color w:val="2A2B3F"/>
          <w:sz w:val="24"/>
          <w:szCs w:val="24"/>
          <w:lang w:eastAsia="en-IN"/>
        </w:rPr>
        <w:t>before</w:t>
      </w:r>
      <w:r w:rsidRPr="008D7BA8">
        <w:rPr>
          <w:rFonts w:ascii="Segoe UI" w:eastAsia="Times New Roman" w:hAnsi="Segoe UI" w:cs="Segoe UI"/>
          <w:color w:val="2A2B3F"/>
          <w:sz w:val="24"/>
          <w:szCs w:val="24"/>
          <w:lang w:eastAsia="en-IN"/>
        </w:rPr>
        <w:t> adjusting refresh settings.</w:t>
      </w:r>
    </w:p>
    <w:p w:rsidR="008D7BA8" w:rsidRPr="008D7BA8" w:rsidRDefault="008D7BA8" w:rsidP="008D7BA8">
      <w:pPr>
        <w:shd w:val="clear" w:color="auto" w:fill="EBFAF4"/>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123825"/>
          <w:sz w:val="24"/>
          <w:szCs w:val="24"/>
          <w:shd w:val="clear" w:color="auto" w:fill="8CD3B0"/>
          <w:lang w:eastAsia="en-IN"/>
        </w:rPr>
        <w:t>Correct answer</w:t>
      </w:r>
    </w:p>
    <w:p w:rsidR="008D7BA8" w:rsidRPr="008D7BA8" w:rsidRDefault="008D7BA8" w:rsidP="008D7BA8">
      <w:pPr>
        <w:shd w:val="clear" w:color="auto" w:fill="EBFAF4"/>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Ensure the gateway is running and the data source credentials are updated.</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Scheduled refresh failures due to authentication issues</w:t>
      </w:r>
      <w:r w:rsidRPr="008D7BA8">
        <w:rPr>
          <w:rFonts w:ascii="Segoe UI" w:eastAsia="Times New Roman" w:hAnsi="Segoe UI" w:cs="Segoe UI"/>
          <w:color w:val="2A2B3F"/>
          <w:sz w:val="24"/>
          <w:szCs w:val="24"/>
          <w:lang w:eastAsia="en-IN"/>
        </w:rPr>
        <w:t> are often caused by </w:t>
      </w:r>
      <w:r w:rsidRPr="008D7BA8">
        <w:rPr>
          <w:rFonts w:ascii="Segoe UI" w:eastAsia="Times New Roman" w:hAnsi="Segoe UI" w:cs="Segoe UI"/>
          <w:b/>
          <w:bCs/>
          <w:color w:val="2A2B3F"/>
          <w:sz w:val="24"/>
          <w:szCs w:val="24"/>
          <w:lang w:eastAsia="en-IN"/>
        </w:rPr>
        <w:t>expired or incorrect credentials</w:t>
      </w:r>
      <w:r w:rsidRPr="008D7BA8">
        <w:rPr>
          <w:rFonts w:ascii="Segoe UI" w:eastAsia="Times New Roman" w:hAnsi="Segoe UI" w:cs="Segoe UI"/>
          <w:color w:val="2A2B3F"/>
          <w:sz w:val="24"/>
          <w:szCs w:val="24"/>
          <w:lang w:eastAsia="en-IN"/>
        </w:rPr>
        <w:t> or </w:t>
      </w:r>
      <w:r w:rsidRPr="008D7BA8">
        <w:rPr>
          <w:rFonts w:ascii="Segoe UI" w:eastAsia="Times New Roman" w:hAnsi="Segoe UI" w:cs="Segoe UI"/>
          <w:b/>
          <w:bCs/>
          <w:color w:val="2A2B3F"/>
          <w:sz w:val="24"/>
          <w:szCs w:val="24"/>
          <w:lang w:eastAsia="en-IN"/>
        </w:rPr>
        <w:t>gateway connection problems</w:t>
      </w:r>
      <w:r w:rsidRPr="008D7BA8">
        <w:rPr>
          <w:rFonts w:ascii="Segoe UI" w:eastAsia="Times New Roman" w:hAnsi="Segoe UI" w:cs="Segoe UI"/>
          <w:color w:val="2A2B3F"/>
          <w:sz w:val="24"/>
          <w:szCs w:val="24"/>
          <w:lang w:eastAsia="en-IN"/>
        </w:rPr>
        <w:t> (for on-premises sources).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For cloud-based data sources</w:t>
      </w:r>
      <w:r w:rsidRPr="008D7BA8">
        <w:rPr>
          <w:rFonts w:ascii="Segoe UI" w:eastAsia="Times New Roman" w:hAnsi="Segoe UI" w:cs="Segoe UI"/>
          <w:color w:val="2A2B3F"/>
          <w:sz w:val="24"/>
          <w:szCs w:val="24"/>
          <w:lang w:eastAsia="en-IN"/>
        </w:rPr>
        <w:t>, ensuring that the </w:t>
      </w:r>
      <w:r w:rsidRPr="008D7BA8">
        <w:rPr>
          <w:rFonts w:ascii="Segoe UI" w:eastAsia="Times New Roman" w:hAnsi="Segoe UI" w:cs="Segoe UI"/>
          <w:b/>
          <w:bCs/>
          <w:color w:val="2A2B3F"/>
          <w:sz w:val="24"/>
          <w:szCs w:val="24"/>
          <w:lang w:eastAsia="en-IN"/>
        </w:rPr>
        <w:t>stored credentials in the Power BI Service</w:t>
      </w:r>
      <w:r w:rsidRPr="008D7BA8">
        <w:rPr>
          <w:rFonts w:ascii="Segoe UI" w:eastAsia="Times New Roman" w:hAnsi="Segoe UI" w:cs="Segoe UI"/>
          <w:color w:val="2A2B3F"/>
          <w:sz w:val="24"/>
          <w:szCs w:val="24"/>
          <w:lang w:eastAsia="en-IN"/>
        </w:rPr>
        <w:t> are valid is essential.</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If using an </w:t>
      </w:r>
      <w:r w:rsidRPr="008D7BA8">
        <w:rPr>
          <w:rFonts w:ascii="Segoe UI" w:eastAsia="Times New Roman" w:hAnsi="Segoe UI" w:cs="Segoe UI"/>
          <w:b/>
          <w:bCs/>
          <w:color w:val="2A2B3F"/>
          <w:sz w:val="24"/>
          <w:szCs w:val="24"/>
          <w:lang w:eastAsia="en-IN"/>
        </w:rPr>
        <w:t>on-premises data gateway</w:t>
      </w:r>
      <w:r w:rsidRPr="008D7BA8">
        <w:rPr>
          <w:rFonts w:ascii="Segoe UI" w:eastAsia="Times New Roman" w:hAnsi="Segoe UI" w:cs="Segoe UI"/>
          <w:color w:val="2A2B3F"/>
          <w:sz w:val="24"/>
          <w:szCs w:val="24"/>
          <w:lang w:eastAsia="en-IN"/>
        </w:rPr>
        <w:t>, it </w:t>
      </w:r>
      <w:r w:rsidRPr="008D7BA8">
        <w:rPr>
          <w:rFonts w:ascii="Segoe UI" w:eastAsia="Times New Roman" w:hAnsi="Segoe UI" w:cs="Segoe UI"/>
          <w:b/>
          <w:bCs/>
          <w:color w:val="2A2B3F"/>
          <w:sz w:val="24"/>
          <w:szCs w:val="24"/>
          <w:lang w:eastAsia="en-IN"/>
        </w:rPr>
        <w:t>must be running and properly configured</w:t>
      </w:r>
      <w:r w:rsidRPr="008D7BA8">
        <w:rPr>
          <w:rFonts w:ascii="Segoe UI" w:eastAsia="Times New Roman" w:hAnsi="Segoe UI" w:cs="Segoe UI"/>
          <w:color w:val="2A2B3F"/>
          <w:sz w:val="24"/>
          <w:szCs w:val="24"/>
          <w:lang w:eastAsia="en-IN"/>
        </w:rPr>
        <w:t> for the dataset to refresh.</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Set the dataset to DirectQuery mode to avoid refresh failures.</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DirectQuery eliminates the need for scheduled refreshes</w:t>
      </w:r>
      <w:r w:rsidRPr="008D7BA8">
        <w:rPr>
          <w:rFonts w:ascii="Segoe UI" w:eastAsia="Times New Roman" w:hAnsi="Segoe UI" w:cs="Segoe UI"/>
          <w:color w:val="2A2B3F"/>
          <w:sz w:val="24"/>
          <w:szCs w:val="24"/>
          <w:lang w:eastAsia="en-IN"/>
        </w:rPr>
        <w:t>, but </w:t>
      </w:r>
      <w:r w:rsidRPr="008D7BA8">
        <w:rPr>
          <w:rFonts w:ascii="Segoe UI" w:eastAsia="Times New Roman" w:hAnsi="Segoe UI" w:cs="Segoe UI"/>
          <w:b/>
          <w:bCs/>
          <w:color w:val="2A2B3F"/>
          <w:sz w:val="24"/>
          <w:szCs w:val="24"/>
          <w:lang w:eastAsia="en-IN"/>
        </w:rPr>
        <w:t>it does not solve authentication issues</w:t>
      </w:r>
      <w:r w:rsidRPr="008D7BA8">
        <w:rPr>
          <w:rFonts w:ascii="Segoe UI" w:eastAsia="Times New Roman" w:hAnsi="Segoe UI" w:cs="Segoe UI"/>
          <w:color w:val="2A2B3F"/>
          <w:sz w:val="24"/>
          <w:szCs w:val="24"/>
          <w:lang w:eastAsia="en-IN"/>
        </w:rPr>
        <w:t> in datasets that already require Import Mode.</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If authentication is failing, </w:t>
      </w:r>
      <w:r w:rsidRPr="008D7BA8">
        <w:rPr>
          <w:rFonts w:ascii="Segoe UI" w:eastAsia="Times New Roman" w:hAnsi="Segoe UI" w:cs="Segoe UI"/>
          <w:b/>
          <w:bCs/>
          <w:color w:val="2A2B3F"/>
          <w:sz w:val="24"/>
          <w:szCs w:val="24"/>
          <w:lang w:eastAsia="en-IN"/>
        </w:rPr>
        <w:t>changing the connection mode is not a fix</w:t>
      </w:r>
      <w:r w:rsidRPr="008D7BA8">
        <w:rPr>
          <w:rFonts w:ascii="Segoe UI" w:eastAsia="Times New Roman" w:hAnsi="Segoe UI" w:cs="Segoe UI"/>
          <w:color w:val="2A2B3F"/>
          <w:sz w:val="24"/>
          <w:szCs w:val="24"/>
          <w:lang w:eastAsia="en-IN"/>
        </w:rPr>
        <w:t>—the credentials still need to be updated.</w:t>
      </w:r>
    </w:p>
    <w:p w:rsidR="008D7BA8" w:rsidRPr="008D7BA8" w:rsidRDefault="008D7BA8" w:rsidP="008D7BA8">
      <w:pPr>
        <w:shd w:val="clear" w:color="auto" w:fill="FFFFFF"/>
        <w:spacing w:after="0" w:line="240" w:lineRule="auto"/>
        <w:rPr>
          <w:rFonts w:ascii="Segoe UI" w:eastAsia="Times New Roman" w:hAnsi="Segoe UI" w:cs="Segoe UI"/>
          <w:b/>
          <w:bCs/>
          <w:color w:val="595C73"/>
          <w:sz w:val="24"/>
          <w:szCs w:val="24"/>
          <w:lang w:eastAsia="en-IN"/>
        </w:rPr>
      </w:pPr>
      <w:r w:rsidRPr="008D7BA8">
        <w:rPr>
          <w:rFonts w:ascii="Segoe UI" w:eastAsia="Times New Roman" w:hAnsi="Segoe UI" w:cs="Segoe UI"/>
          <w:b/>
          <w:bCs/>
          <w:color w:val="595C73"/>
          <w:sz w:val="24"/>
          <w:szCs w:val="24"/>
          <w:lang w:eastAsia="en-IN"/>
        </w:rPr>
        <w:t>Enable row-level security on the dataset.</w:t>
      </w:r>
    </w:p>
    <w:p w:rsidR="008D7BA8" w:rsidRPr="008D7BA8" w:rsidRDefault="008D7BA8" w:rsidP="008D7BA8">
      <w:pPr>
        <w:shd w:val="clear" w:color="auto" w:fill="FFFFFF"/>
        <w:spacing w:after="0" w:line="240" w:lineRule="auto"/>
        <w:outlineLvl w:val="3"/>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Row-level security (RLS) controls access to data but does not impact refresh authentication.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RLS is used for user-level filtering</w:t>
      </w:r>
      <w:r w:rsidRPr="008D7BA8">
        <w:rPr>
          <w:rFonts w:ascii="Segoe UI" w:eastAsia="Times New Roman" w:hAnsi="Segoe UI" w:cs="Segoe UI"/>
          <w:color w:val="2A2B3F"/>
          <w:sz w:val="24"/>
          <w:szCs w:val="24"/>
          <w:lang w:eastAsia="en-IN"/>
        </w:rPr>
        <w:t>, not for fixing </w:t>
      </w:r>
      <w:r w:rsidRPr="008D7BA8">
        <w:rPr>
          <w:rFonts w:ascii="Segoe UI" w:eastAsia="Times New Roman" w:hAnsi="Segoe UI" w:cs="Segoe UI"/>
          <w:b/>
          <w:bCs/>
          <w:color w:val="2A2B3F"/>
          <w:sz w:val="24"/>
          <w:szCs w:val="24"/>
          <w:lang w:eastAsia="en-IN"/>
        </w:rPr>
        <w:t>data source credential failures</w:t>
      </w:r>
      <w:r w:rsidRPr="008D7BA8">
        <w:rPr>
          <w:rFonts w:ascii="Segoe UI" w:eastAsia="Times New Roman" w:hAnsi="Segoe UI" w:cs="Segoe UI"/>
          <w:color w:val="2A2B3F"/>
          <w:sz w:val="24"/>
          <w:szCs w:val="24"/>
          <w:lang w:eastAsia="en-IN"/>
        </w:rPr>
        <w:t>.</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Overall explanation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Solution with Refresh Troubleshooting</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You’re configuring a scheduled refresh for a Power BI dataset in Power BI Service, but it fails due to authentication issues. The most effective step is to check the on-premises data gateway (if applicable) and data source credentials. In Power BI Service, go to "Settings" &gt; "Manage Gateways" to verify the gateway’s status—ensure it’s online (green checkmark) and running the latest version. Then, under the dataset’s "Settings" &gt; "Data source credentials," confirm credentials are current: click "Edit credentials," re-enter the username/password (e.g., for SQL Server), and test the connection. For cloud sources (e.g., Azure SQL), update credentials directly in the dataset settings without a gateway.</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This Works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Authentication failures often stem from expired credentials or a stopped gateway. The gateway facilitates secure data transfer for on-premises sources, and outdated credentials (e.g., password changed) block access. Updating these resolves most refresh issues. The Microsoft documentation on </w:t>
      </w:r>
      <w:hyperlink r:id="rId188" w:history="1">
        <w:r w:rsidRPr="008D7BA8">
          <w:rPr>
            <w:rFonts w:ascii="Segoe UI" w:eastAsia="Times New Roman" w:hAnsi="Segoe UI" w:cs="Segoe UI"/>
            <w:color w:val="6D28D2"/>
            <w:sz w:val="24"/>
            <w:szCs w:val="24"/>
            <w:u w:val="single"/>
            <w:lang w:eastAsia="en-IN"/>
          </w:rPr>
          <w:t>scheduled refresh</w:t>
        </w:r>
      </w:hyperlink>
      <w:r w:rsidRPr="008D7BA8">
        <w:rPr>
          <w:rFonts w:ascii="Segoe UI" w:eastAsia="Times New Roman" w:hAnsi="Segoe UI" w:cs="Segoe UI"/>
          <w:color w:val="2A2B3F"/>
          <w:sz w:val="24"/>
          <w:szCs w:val="24"/>
          <w:lang w:eastAsia="en-IN"/>
        </w:rPr>
        <w:t> advises, “Check gateway status and update data source credentials in the dataset settings to troubleshoot authentication-related refresh failures.”</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Why Not Other Options?</w:t>
      </w:r>
    </w:p>
    <w:p w:rsidR="008D7BA8" w:rsidRPr="008D7BA8" w:rsidRDefault="008D7BA8" w:rsidP="008D7BA8">
      <w:pPr>
        <w:numPr>
          <w:ilvl w:val="0"/>
          <w:numId w:val="14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Switch to DirectQuery</w:t>
      </w:r>
      <w:r w:rsidRPr="008D7BA8">
        <w:rPr>
          <w:rFonts w:ascii="Segoe UI" w:eastAsia="Times New Roman" w:hAnsi="Segoe UI" w:cs="Segoe UI"/>
          <w:color w:val="2A2B3F"/>
          <w:sz w:val="24"/>
          <w:szCs w:val="24"/>
          <w:lang w:eastAsia="en-IN"/>
        </w:rPr>
        <w:t>: This avoids refreshes by querying live data, but it’s a model change, not a fix for the current import-mode failure, per </w:t>
      </w:r>
      <w:hyperlink r:id="rId189" w:history="1">
        <w:r w:rsidRPr="008D7BA8">
          <w:rPr>
            <w:rFonts w:ascii="Segoe UI" w:eastAsia="Times New Roman" w:hAnsi="Segoe UI" w:cs="Segoe UI"/>
            <w:color w:val="6D28D2"/>
            <w:sz w:val="24"/>
            <w:szCs w:val="24"/>
            <w:u w:val="single"/>
            <w:lang w:eastAsia="en-IN"/>
          </w:rPr>
          <w:t>DirectQuery documentation</w:t>
        </w:r>
      </w:hyperlink>
      <w:r w:rsidRPr="008D7BA8">
        <w:rPr>
          <w:rFonts w:ascii="Segoe UI" w:eastAsia="Times New Roman" w:hAnsi="Segoe UI" w:cs="Segoe UI"/>
          <w:color w:val="2A2B3F"/>
          <w:sz w:val="24"/>
          <w:szCs w:val="24"/>
          <w:lang w:eastAsia="en-IN"/>
        </w:rPr>
        <w:t>.</w:t>
      </w:r>
    </w:p>
    <w:p w:rsidR="008D7BA8" w:rsidRPr="008D7BA8" w:rsidRDefault="008D7BA8" w:rsidP="008D7BA8">
      <w:pPr>
        <w:numPr>
          <w:ilvl w:val="0"/>
          <w:numId w:val="14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Increase refresh frequency</w:t>
      </w:r>
      <w:r w:rsidRPr="008D7BA8">
        <w:rPr>
          <w:rFonts w:ascii="Segoe UI" w:eastAsia="Times New Roman" w:hAnsi="Segoe UI" w:cs="Segoe UI"/>
          <w:color w:val="2A2B3F"/>
          <w:sz w:val="24"/>
          <w:szCs w:val="24"/>
          <w:lang w:eastAsia="en-IN"/>
        </w:rPr>
        <w:t>: Frequency doesn’t address authentication—more attempts won’t fix a credential issue.</w:t>
      </w:r>
    </w:p>
    <w:p w:rsidR="008D7BA8" w:rsidRPr="008D7BA8" w:rsidRDefault="008D7BA8" w:rsidP="008D7BA8">
      <w:pPr>
        <w:numPr>
          <w:ilvl w:val="0"/>
          <w:numId w:val="147"/>
        </w:numPr>
        <w:shd w:val="clear" w:color="auto" w:fill="FFFFFF"/>
        <w:spacing w:after="0" w:line="240" w:lineRule="auto"/>
        <w:ind w:left="0"/>
        <w:rPr>
          <w:rFonts w:ascii="Segoe UI" w:eastAsia="Times New Roman" w:hAnsi="Segoe UI" w:cs="Segoe UI"/>
          <w:color w:val="2A2B3F"/>
          <w:sz w:val="24"/>
          <w:szCs w:val="24"/>
          <w:lang w:eastAsia="en-IN"/>
        </w:rPr>
      </w:pPr>
      <w:r w:rsidRPr="008D7BA8">
        <w:rPr>
          <w:rFonts w:ascii="Segoe UI" w:eastAsia="Times New Roman" w:hAnsi="Segoe UI" w:cs="Segoe UI"/>
          <w:b/>
          <w:bCs/>
          <w:color w:val="2A2B3F"/>
          <w:sz w:val="24"/>
          <w:szCs w:val="24"/>
          <w:lang w:eastAsia="en-IN"/>
        </w:rPr>
        <w:t>Enable row-level security</w:t>
      </w:r>
      <w:r w:rsidRPr="008D7BA8">
        <w:rPr>
          <w:rFonts w:ascii="Segoe UI" w:eastAsia="Times New Roman" w:hAnsi="Segoe UI" w:cs="Segoe UI"/>
          <w:color w:val="2A2B3F"/>
          <w:sz w:val="24"/>
          <w:szCs w:val="24"/>
          <w:lang w:eastAsia="en-IN"/>
        </w:rPr>
        <w:t>: RLS restricts data access but is unrelated to refresh authentication.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Checking the gateway and credentials directly targets and resolves the authentication failure.</w:t>
      </w:r>
    </w:p>
    <w:p w:rsidR="008D7BA8" w:rsidRPr="008D7BA8" w:rsidRDefault="008D7BA8" w:rsidP="008D7BA8">
      <w:pPr>
        <w:shd w:val="clear" w:color="auto" w:fill="FFFFFF"/>
        <w:spacing w:after="0" w:line="240" w:lineRule="auto"/>
        <w:rPr>
          <w:rFonts w:ascii="Segoe UI" w:eastAsia="Times New Roman" w:hAnsi="Segoe UI" w:cs="Segoe UI"/>
          <w:b/>
          <w:bCs/>
          <w:color w:val="2A2B3F"/>
          <w:sz w:val="24"/>
          <w:szCs w:val="24"/>
          <w:lang w:eastAsia="en-IN"/>
        </w:rPr>
      </w:pPr>
      <w:r w:rsidRPr="008D7BA8">
        <w:rPr>
          <w:rFonts w:ascii="Segoe UI" w:eastAsia="Times New Roman" w:hAnsi="Segoe UI" w:cs="Segoe UI"/>
          <w:b/>
          <w:bCs/>
          <w:color w:val="2A2B3F"/>
          <w:sz w:val="24"/>
          <w:szCs w:val="24"/>
          <w:lang w:eastAsia="en-IN"/>
        </w:rPr>
        <w:t>Domain</w:t>
      </w:r>
    </w:p>
    <w:p w:rsidR="008D7BA8" w:rsidRPr="008D7BA8" w:rsidRDefault="008D7BA8" w:rsidP="008D7BA8">
      <w:pPr>
        <w:shd w:val="clear" w:color="auto" w:fill="FFFFFF"/>
        <w:spacing w:after="0" w:line="240" w:lineRule="auto"/>
        <w:rPr>
          <w:rFonts w:ascii="Segoe UI" w:eastAsia="Times New Roman" w:hAnsi="Segoe UI" w:cs="Segoe UI"/>
          <w:color w:val="2A2B3F"/>
          <w:sz w:val="24"/>
          <w:szCs w:val="24"/>
          <w:lang w:eastAsia="en-IN"/>
        </w:rPr>
      </w:pPr>
      <w:r w:rsidRPr="008D7BA8">
        <w:rPr>
          <w:rFonts w:ascii="Segoe UI" w:eastAsia="Times New Roman" w:hAnsi="Segoe UI" w:cs="Segoe UI"/>
          <w:color w:val="2A2B3F"/>
          <w:sz w:val="24"/>
          <w:szCs w:val="24"/>
          <w:lang w:eastAsia="en-IN"/>
        </w:rPr>
        <w:t>Deploy and maintain assets</w:t>
      </w:r>
    </w:p>
    <w:p w:rsidR="00A3748E" w:rsidRDefault="00A3748E"/>
    <w:sectPr w:rsidR="00A374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83E7B"/>
    <w:multiLevelType w:val="multilevel"/>
    <w:tmpl w:val="4AD4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6C5619"/>
    <w:multiLevelType w:val="multilevel"/>
    <w:tmpl w:val="8E0003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CB1CE5"/>
    <w:multiLevelType w:val="multilevel"/>
    <w:tmpl w:val="5AE812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0F44BD"/>
    <w:multiLevelType w:val="multilevel"/>
    <w:tmpl w:val="966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A00C7C"/>
    <w:multiLevelType w:val="multilevel"/>
    <w:tmpl w:val="284C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D1562E"/>
    <w:multiLevelType w:val="multilevel"/>
    <w:tmpl w:val="B542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F84627"/>
    <w:multiLevelType w:val="multilevel"/>
    <w:tmpl w:val="363C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020255"/>
    <w:multiLevelType w:val="multilevel"/>
    <w:tmpl w:val="3B42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84654B"/>
    <w:multiLevelType w:val="multilevel"/>
    <w:tmpl w:val="59D6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8C2CC3"/>
    <w:multiLevelType w:val="multilevel"/>
    <w:tmpl w:val="D20A58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3A23D1"/>
    <w:multiLevelType w:val="multilevel"/>
    <w:tmpl w:val="8B6C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260CAE"/>
    <w:multiLevelType w:val="multilevel"/>
    <w:tmpl w:val="2D06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0E17C5"/>
    <w:multiLevelType w:val="multilevel"/>
    <w:tmpl w:val="0D80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4B2EF8"/>
    <w:multiLevelType w:val="multilevel"/>
    <w:tmpl w:val="2662C7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9622828"/>
    <w:multiLevelType w:val="multilevel"/>
    <w:tmpl w:val="6B00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254F24"/>
    <w:multiLevelType w:val="multilevel"/>
    <w:tmpl w:val="AAF6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2830B9"/>
    <w:multiLevelType w:val="multilevel"/>
    <w:tmpl w:val="DD68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E6177D"/>
    <w:multiLevelType w:val="multilevel"/>
    <w:tmpl w:val="A8DC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2C26E1"/>
    <w:multiLevelType w:val="multilevel"/>
    <w:tmpl w:val="8C9A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CD738E1"/>
    <w:multiLevelType w:val="multilevel"/>
    <w:tmpl w:val="9C00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EC5534B"/>
    <w:multiLevelType w:val="multilevel"/>
    <w:tmpl w:val="6B3EC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FC121F3"/>
    <w:multiLevelType w:val="multilevel"/>
    <w:tmpl w:val="4372C4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1C86AED"/>
    <w:multiLevelType w:val="multilevel"/>
    <w:tmpl w:val="A90E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2062CF"/>
    <w:multiLevelType w:val="multilevel"/>
    <w:tmpl w:val="DEF4D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53760A"/>
    <w:multiLevelType w:val="multilevel"/>
    <w:tmpl w:val="5590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A40E3C"/>
    <w:multiLevelType w:val="multilevel"/>
    <w:tmpl w:val="8ED8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7AF3E87"/>
    <w:multiLevelType w:val="multilevel"/>
    <w:tmpl w:val="025E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8E00B95"/>
    <w:multiLevelType w:val="multilevel"/>
    <w:tmpl w:val="24AE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8E825C9"/>
    <w:multiLevelType w:val="multilevel"/>
    <w:tmpl w:val="B7B2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90C0608"/>
    <w:multiLevelType w:val="multilevel"/>
    <w:tmpl w:val="0EB4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9A05443"/>
    <w:multiLevelType w:val="multilevel"/>
    <w:tmpl w:val="A5FC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9D9602B"/>
    <w:multiLevelType w:val="multilevel"/>
    <w:tmpl w:val="2DB628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124672"/>
    <w:multiLevelType w:val="multilevel"/>
    <w:tmpl w:val="A0EC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B6E6EE4"/>
    <w:multiLevelType w:val="multilevel"/>
    <w:tmpl w:val="BCF6C8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D127B12"/>
    <w:multiLevelType w:val="multilevel"/>
    <w:tmpl w:val="78E8EC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C0656C"/>
    <w:multiLevelType w:val="multilevel"/>
    <w:tmpl w:val="781076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F0A07FB"/>
    <w:multiLevelType w:val="multilevel"/>
    <w:tmpl w:val="9A8A296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757515"/>
    <w:multiLevelType w:val="multilevel"/>
    <w:tmpl w:val="CDD05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A91861"/>
    <w:multiLevelType w:val="multilevel"/>
    <w:tmpl w:val="0208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11548B5"/>
    <w:multiLevelType w:val="multilevel"/>
    <w:tmpl w:val="0A9C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12839E4"/>
    <w:multiLevelType w:val="multilevel"/>
    <w:tmpl w:val="32703A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3116EF1"/>
    <w:multiLevelType w:val="multilevel"/>
    <w:tmpl w:val="E87C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3371F79"/>
    <w:multiLevelType w:val="multilevel"/>
    <w:tmpl w:val="34C0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50A2562"/>
    <w:multiLevelType w:val="multilevel"/>
    <w:tmpl w:val="C1ECF2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5487479"/>
    <w:multiLevelType w:val="multilevel"/>
    <w:tmpl w:val="49B2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8A870FC"/>
    <w:multiLevelType w:val="multilevel"/>
    <w:tmpl w:val="8B84D8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CF4262"/>
    <w:multiLevelType w:val="multilevel"/>
    <w:tmpl w:val="DB00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9404250"/>
    <w:multiLevelType w:val="multilevel"/>
    <w:tmpl w:val="6926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9A43B2D"/>
    <w:multiLevelType w:val="multilevel"/>
    <w:tmpl w:val="CF30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BCE2C53"/>
    <w:multiLevelType w:val="multilevel"/>
    <w:tmpl w:val="7514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C282CE6"/>
    <w:multiLevelType w:val="multilevel"/>
    <w:tmpl w:val="47A26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D3B6B14"/>
    <w:multiLevelType w:val="multilevel"/>
    <w:tmpl w:val="5F300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D7C3B9F"/>
    <w:multiLevelType w:val="multilevel"/>
    <w:tmpl w:val="1FD8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D9F6AB3"/>
    <w:multiLevelType w:val="multilevel"/>
    <w:tmpl w:val="60BC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EC86F57"/>
    <w:multiLevelType w:val="multilevel"/>
    <w:tmpl w:val="77B4D8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F2A1809"/>
    <w:multiLevelType w:val="multilevel"/>
    <w:tmpl w:val="6A44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0433905"/>
    <w:multiLevelType w:val="multilevel"/>
    <w:tmpl w:val="6EC0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2452C0F"/>
    <w:multiLevelType w:val="multilevel"/>
    <w:tmpl w:val="DF04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2E81F77"/>
    <w:multiLevelType w:val="multilevel"/>
    <w:tmpl w:val="88E43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6760C4C"/>
    <w:multiLevelType w:val="multilevel"/>
    <w:tmpl w:val="077A3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6A230DA"/>
    <w:multiLevelType w:val="multilevel"/>
    <w:tmpl w:val="9FA2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8222785"/>
    <w:multiLevelType w:val="multilevel"/>
    <w:tmpl w:val="C8EA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8CD4C21"/>
    <w:multiLevelType w:val="multilevel"/>
    <w:tmpl w:val="8FBA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8E555C3"/>
    <w:multiLevelType w:val="multilevel"/>
    <w:tmpl w:val="CAFE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9121E55"/>
    <w:multiLevelType w:val="multilevel"/>
    <w:tmpl w:val="B0CE53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A60348C"/>
    <w:multiLevelType w:val="multilevel"/>
    <w:tmpl w:val="3D36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C0E1939"/>
    <w:multiLevelType w:val="multilevel"/>
    <w:tmpl w:val="C7E8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C857757"/>
    <w:multiLevelType w:val="multilevel"/>
    <w:tmpl w:val="3A96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D756403"/>
    <w:multiLevelType w:val="multilevel"/>
    <w:tmpl w:val="28A0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28D644A"/>
    <w:multiLevelType w:val="multilevel"/>
    <w:tmpl w:val="81088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2AC7493"/>
    <w:multiLevelType w:val="multilevel"/>
    <w:tmpl w:val="13E6D3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4F06009"/>
    <w:multiLevelType w:val="multilevel"/>
    <w:tmpl w:val="096817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50E67CF"/>
    <w:multiLevelType w:val="multilevel"/>
    <w:tmpl w:val="5CBC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52E33CD"/>
    <w:multiLevelType w:val="multilevel"/>
    <w:tmpl w:val="D6B6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633562E"/>
    <w:multiLevelType w:val="multilevel"/>
    <w:tmpl w:val="C7DC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68818C5"/>
    <w:multiLevelType w:val="multilevel"/>
    <w:tmpl w:val="F17E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8A10E79"/>
    <w:multiLevelType w:val="multilevel"/>
    <w:tmpl w:val="E3468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9A162AE"/>
    <w:multiLevelType w:val="multilevel"/>
    <w:tmpl w:val="DE609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9B15C53"/>
    <w:multiLevelType w:val="multilevel"/>
    <w:tmpl w:val="6BBA22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A6C4C50"/>
    <w:multiLevelType w:val="multilevel"/>
    <w:tmpl w:val="CC96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A753EC0"/>
    <w:multiLevelType w:val="multilevel"/>
    <w:tmpl w:val="02E0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BDB5C41"/>
    <w:multiLevelType w:val="multilevel"/>
    <w:tmpl w:val="FB30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DFD2501"/>
    <w:multiLevelType w:val="multilevel"/>
    <w:tmpl w:val="9DC0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E027593"/>
    <w:multiLevelType w:val="multilevel"/>
    <w:tmpl w:val="AD7C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4FBA634E"/>
    <w:multiLevelType w:val="multilevel"/>
    <w:tmpl w:val="0368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04367E7"/>
    <w:multiLevelType w:val="multilevel"/>
    <w:tmpl w:val="C130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0C25EED"/>
    <w:multiLevelType w:val="multilevel"/>
    <w:tmpl w:val="F640A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2706B0A"/>
    <w:multiLevelType w:val="multilevel"/>
    <w:tmpl w:val="4F6C51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2886A74"/>
    <w:multiLevelType w:val="multilevel"/>
    <w:tmpl w:val="412C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2BA0124"/>
    <w:multiLevelType w:val="multilevel"/>
    <w:tmpl w:val="BF5CA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2CD4428"/>
    <w:multiLevelType w:val="multilevel"/>
    <w:tmpl w:val="D75EC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2F24F87"/>
    <w:multiLevelType w:val="multilevel"/>
    <w:tmpl w:val="8750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31E6DB2"/>
    <w:multiLevelType w:val="multilevel"/>
    <w:tmpl w:val="04E2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37F7C8C"/>
    <w:multiLevelType w:val="multilevel"/>
    <w:tmpl w:val="917E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41149E3"/>
    <w:multiLevelType w:val="multilevel"/>
    <w:tmpl w:val="BEAA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4F3383D"/>
    <w:multiLevelType w:val="multilevel"/>
    <w:tmpl w:val="5C2A1B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541776B"/>
    <w:multiLevelType w:val="multilevel"/>
    <w:tmpl w:val="092E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65A6FDE"/>
    <w:multiLevelType w:val="multilevel"/>
    <w:tmpl w:val="CEE4BD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76F7E97"/>
    <w:multiLevelType w:val="multilevel"/>
    <w:tmpl w:val="8A88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88B248F"/>
    <w:multiLevelType w:val="multilevel"/>
    <w:tmpl w:val="5022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93A4EE2"/>
    <w:multiLevelType w:val="multilevel"/>
    <w:tmpl w:val="1596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E6F1EA4"/>
    <w:multiLevelType w:val="multilevel"/>
    <w:tmpl w:val="8110B9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1C471CF"/>
    <w:multiLevelType w:val="multilevel"/>
    <w:tmpl w:val="C792E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1C810E8"/>
    <w:multiLevelType w:val="multilevel"/>
    <w:tmpl w:val="7B44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2367B03"/>
    <w:multiLevelType w:val="multilevel"/>
    <w:tmpl w:val="C60C3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2E1216D"/>
    <w:multiLevelType w:val="multilevel"/>
    <w:tmpl w:val="27A0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4B66360"/>
    <w:multiLevelType w:val="multilevel"/>
    <w:tmpl w:val="54FE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6AE6D4C"/>
    <w:multiLevelType w:val="multilevel"/>
    <w:tmpl w:val="A65EF1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7AD2BAE"/>
    <w:multiLevelType w:val="multilevel"/>
    <w:tmpl w:val="FF18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A3A7C13"/>
    <w:multiLevelType w:val="multilevel"/>
    <w:tmpl w:val="65DC15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C6665E6"/>
    <w:multiLevelType w:val="multilevel"/>
    <w:tmpl w:val="10FC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C832EDE"/>
    <w:multiLevelType w:val="multilevel"/>
    <w:tmpl w:val="8E20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CC20A87"/>
    <w:multiLevelType w:val="multilevel"/>
    <w:tmpl w:val="42B0C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DEC41C0"/>
    <w:multiLevelType w:val="multilevel"/>
    <w:tmpl w:val="3C84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E1E36B2"/>
    <w:multiLevelType w:val="multilevel"/>
    <w:tmpl w:val="FEB4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F642242"/>
    <w:multiLevelType w:val="multilevel"/>
    <w:tmpl w:val="ED64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0972FBC"/>
    <w:multiLevelType w:val="multilevel"/>
    <w:tmpl w:val="F9E6B2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17A3543"/>
    <w:multiLevelType w:val="multilevel"/>
    <w:tmpl w:val="2C5A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1E07771"/>
    <w:multiLevelType w:val="multilevel"/>
    <w:tmpl w:val="DE2C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2FA3475"/>
    <w:multiLevelType w:val="multilevel"/>
    <w:tmpl w:val="7A663E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3B37769"/>
    <w:multiLevelType w:val="multilevel"/>
    <w:tmpl w:val="B01C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432023A"/>
    <w:multiLevelType w:val="multilevel"/>
    <w:tmpl w:val="2D98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4343DD0"/>
    <w:multiLevelType w:val="multilevel"/>
    <w:tmpl w:val="28EA22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5AB6B07"/>
    <w:multiLevelType w:val="multilevel"/>
    <w:tmpl w:val="7CC2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5AC1DB6"/>
    <w:multiLevelType w:val="multilevel"/>
    <w:tmpl w:val="0378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6847BDE"/>
    <w:multiLevelType w:val="multilevel"/>
    <w:tmpl w:val="896ED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6AA1D12"/>
    <w:multiLevelType w:val="multilevel"/>
    <w:tmpl w:val="07FEF4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6EA49D2"/>
    <w:multiLevelType w:val="multilevel"/>
    <w:tmpl w:val="768E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8287965"/>
    <w:multiLevelType w:val="multilevel"/>
    <w:tmpl w:val="C2D4B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88275F3"/>
    <w:multiLevelType w:val="multilevel"/>
    <w:tmpl w:val="9932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88B4506"/>
    <w:multiLevelType w:val="multilevel"/>
    <w:tmpl w:val="66A05D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8906BFC"/>
    <w:multiLevelType w:val="multilevel"/>
    <w:tmpl w:val="E326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8AF1ABB"/>
    <w:multiLevelType w:val="multilevel"/>
    <w:tmpl w:val="7706B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9371882"/>
    <w:multiLevelType w:val="multilevel"/>
    <w:tmpl w:val="D3701C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96A35FC"/>
    <w:multiLevelType w:val="multilevel"/>
    <w:tmpl w:val="68E4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A696404"/>
    <w:multiLevelType w:val="multilevel"/>
    <w:tmpl w:val="5E2E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C5A52E5"/>
    <w:multiLevelType w:val="multilevel"/>
    <w:tmpl w:val="AD2A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C6450C7"/>
    <w:multiLevelType w:val="multilevel"/>
    <w:tmpl w:val="40C2BA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C897817"/>
    <w:multiLevelType w:val="multilevel"/>
    <w:tmpl w:val="98F4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E183D2E"/>
    <w:multiLevelType w:val="multilevel"/>
    <w:tmpl w:val="A8B4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EFE2491"/>
    <w:multiLevelType w:val="multilevel"/>
    <w:tmpl w:val="EF2E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F5B1EA4"/>
    <w:multiLevelType w:val="multilevel"/>
    <w:tmpl w:val="4D84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F832179"/>
    <w:multiLevelType w:val="multilevel"/>
    <w:tmpl w:val="A74C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7"/>
  </w:num>
  <w:num w:numId="2">
    <w:abstractNumId w:val="91"/>
  </w:num>
  <w:num w:numId="3">
    <w:abstractNumId w:val="48"/>
  </w:num>
  <w:num w:numId="4">
    <w:abstractNumId w:val="24"/>
  </w:num>
  <w:num w:numId="5">
    <w:abstractNumId w:val="140"/>
  </w:num>
  <w:num w:numId="6">
    <w:abstractNumId w:val="13"/>
  </w:num>
  <w:num w:numId="7">
    <w:abstractNumId w:val="69"/>
  </w:num>
  <w:num w:numId="8">
    <w:abstractNumId w:val="105"/>
  </w:num>
  <w:num w:numId="9">
    <w:abstractNumId w:val="22"/>
  </w:num>
  <w:num w:numId="10">
    <w:abstractNumId w:val="9"/>
  </w:num>
  <w:num w:numId="11">
    <w:abstractNumId w:val="93"/>
  </w:num>
  <w:num w:numId="12">
    <w:abstractNumId w:val="66"/>
  </w:num>
  <w:num w:numId="13">
    <w:abstractNumId w:val="131"/>
  </w:num>
  <w:num w:numId="14">
    <w:abstractNumId w:val="6"/>
  </w:num>
  <w:num w:numId="15">
    <w:abstractNumId w:val="68"/>
  </w:num>
  <w:num w:numId="16">
    <w:abstractNumId w:val="115"/>
  </w:num>
  <w:num w:numId="17">
    <w:abstractNumId w:val="59"/>
  </w:num>
  <w:num w:numId="18">
    <w:abstractNumId w:val="106"/>
  </w:num>
  <w:num w:numId="19">
    <w:abstractNumId w:val="111"/>
  </w:num>
  <w:num w:numId="20">
    <w:abstractNumId w:val="11"/>
  </w:num>
  <w:num w:numId="21">
    <w:abstractNumId w:val="99"/>
  </w:num>
  <w:num w:numId="22">
    <w:abstractNumId w:val="134"/>
  </w:num>
  <w:num w:numId="23">
    <w:abstractNumId w:val="132"/>
  </w:num>
  <w:num w:numId="24">
    <w:abstractNumId w:val="5"/>
  </w:num>
  <w:num w:numId="25">
    <w:abstractNumId w:val="30"/>
  </w:num>
  <w:num w:numId="26">
    <w:abstractNumId w:val="137"/>
  </w:num>
  <w:num w:numId="27">
    <w:abstractNumId w:val="141"/>
  </w:num>
  <w:num w:numId="28">
    <w:abstractNumId w:val="52"/>
  </w:num>
  <w:num w:numId="29">
    <w:abstractNumId w:val="40"/>
  </w:num>
  <w:num w:numId="30">
    <w:abstractNumId w:val="103"/>
  </w:num>
  <w:num w:numId="31">
    <w:abstractNumId w:val="98"/>
  </w:num>
  <w:num w:numId="32">
    <w:abstractNumId w:val="112"/>
  </w:num>
  <w:num w:numId="33">
    <w:abstractNumId w:val="54"/>
  </w:num>
  <w:num w:numId="34">
    <w:abstractNumId w:val="54"/>
    <w:lvlOverride w:ilvl="2">
      <w:lvl w:ilvl="2">
        <w:numFmt w:val="bullet"/>
        <w:lvlText w:val=""/>
        <w:lvlJc w:val="left"/>
        <w:pPr>
          <w:tabs>
            <w:tab w:val="num" w:pos="2160"/>
          </w:tabs>
          <w:ind w:left="2160" w:hanging="360"/>
        </w:pPr>
        <w:rPr>
          <w:rFonts w:ascii="Symbol" w:hAnsi="Symbol" w:hint="default"/>
          <w:sz w:val="20"/>
        </w:rPr>
      </w:lvl>
    </w:lvlOverride>
  </w:num>
  <w:num w:numId="35">
    <w:abstractNumId w:val="78"/>
  </w:num>
  <w:num w:numId="36">
    <w:abstractNumId w:val="71"/>
  </w:num>
  <w:num w:numId="37">
    <w:abstractNumId w:val="71"/>
    <w:lvlOverride w:ilvl="1">
      <w:lvl w:ilvl="1">
        <w:numFmt w:val="bullet"/>
        <w:lvlText w:val=""/>
        <w:lvlJc w:val="left"/>
        <w:pPr>
          <w:tabs>
            <w:tab w:val="num" w:pos="1440"/>
          </w:tabs>
          <w:ind w:left="1440" w:hanging="360"/>
        </w:pPr>
        <w:rPr>
          <w:rFonts w:ascii="Symbol" w:hAnsi="Symbol" w:hint="default"/>
          <w:sz w:val="20"/>
        </w:rPr>
      </w:lvl>
    </w:lvlOverride>
  </w:num>
  <w:num w:numId="38">
    <w:abstractNumId w:val="1"/>
  </w:num>
  <w:num w:numId="39">
    <w:abstractNumId w:val="1"/>
    <w:lvlOverride w:ilvl="1">
      <w:lvl w:ilvl="1">
        <w:numFmt w:val="bullet"/>
        <w:lvlText w:val=""/>
        <w:lvlJc w:val="left"/>
        <w:pPr>
          <w:tabs>
            <w:tab w:val="num" w:pos="1440"/>
          </w:tabs>
          <w:ind w:left="1440" w:hanging="360"/>
        </w:pPr>
        <w:rPr>
          <w:rFonts w:ascii="Symbol" w:hAnsi="Symbol" w:hint="default"/>
          <w:sz w:val="20"/>
        </w:rPr>
      </w:lvl>
    </w:lvlOverride>
  </w:num>
  <w:num w:numId="40">
    <w:abstractNumId w:val="81"/>
  </w:num>
  <w:num w:numId="41">
    <w:abstractNumId w:val="95"/>
  </w:num>
  <w:num w:numId="42">
    <w:abstractNumId w:val="139"/>
  </w:num>
  <w:num w:numId="43">
    <w:abstractNumId w:val="56"/>
  </w:num>
  <w:num w:numId="44">
    <w:abstractNumId w:val="128"/>
  </w:num>
  <w:num w:numId="45">
    <w:abstractNumId w:val="31"/>
  </w:num>
  <w:num w:numId="46">
    <w:abstractNumId w:val="133"/>
  </w:num>
  <w:num w:numId="47">
    <w:abstractNumId w:val="122"/>
  </w:num>
  <w:num w:numId="48">
    <w:abstractNumId w:val="130"/>
  </w:num>
  <w:num w:numId="49">
    <w:abstractNumId w:val="118"/>
  </w:num>
  <w:num w:numId="50">
    <w:abstractNumId w:val="21"/>
  </w:num>
  <w:num w:numId="51">
    <w:abstractNumId w:val="53"/>
  </w:num>
  <w:num w:numId="52">
    <w:abstractNumId w:val="37"/>
  </w:num>
  <w:num w:numId="53">
    <w:abstractNumId w:val="35"/>
  </w:num>
  <w:num w:numId="54">
    <w:abstractNumId w:val="136"/>
  </w:num>
  <w:num w:numId="55">
    <w:abstractNumId w:val="87"/>
  </w:num>
  <w:num w:numId="56">
    <w:abstractNumId w:val="72"/>
  </w:num>
  <w:num w:numId="57">
    <w:abstractNumId w:val="138"/>
  </w:num>
  <w:num w:numId="58">
    <w:abstractNumId w:val="142"/>
  </w:num>
  <w:num w:numId="59">
    <w:abstractNumId w:val="14"/>
  </w:num>
  <w:num w:numId="60">
    <w:abstractNumId w:val="62"/>
  </w:num>
  <w:num w:numId="61">
    <w:abstractNumId w:val="19"/>
  </w:num>
  <w:num w:numId="62">
    <w:abstractNumId w:val="129"/>
  </w:num>
  <w:num w:numId="63">
    <w:abstractNumId w:val="57"/>
  </w:num>
  <w:num w:numId="64">
    <w:abstractNumId w:val="96"/>
  </w:num>
  <w:num w:numId="65">
    <w:abstractNumId w:val="70"/>
  </w:num>
  <w:num w:numId="66">
    <w:abstractNumId w:val="124"/>
  </w:num>
  <w:num w:numId="67">
    <w:abstractNumId w:val="92"/>
  </w:num>
  <w:num w:numId="68">
    <w:abstractNumId w:val="135"/>
  </w:num>
  <w:num w:numId="69">
    <w:abstractNumId w:val="26"/>
  </w:num>
  <w:num w:numId="70">
    <w:abstractNumId w:val="64"/>
  </w:num>
  <w:num w:numId="71">
    <w:abstractNumId w:val="27"/>
  </w:num>
  <w:num w:numId="72">
    <w:abstractNumId w:val="90"/>
  </w:num>
  <w:num w:numId="73">
    <w:abstractNumId w:val="75"/>
  </w:num>
  <w:num w:numId="74">
    <w:abstractNumId w:val="74"/>
  </w:num>
  <w:num w:numId="75">
    <w:abstractNumId w:val="61"/>
  </w:num>
  <w:num w:numId="76">
    <w:abstractNumId w:val="119"/>
  </w:num>
  <w:num w:numId="77">
    <w:abstractNumId w:val="80"/>
  </w:num>
  <w:num w:numId="78">
    <w:abstractNumId w:val="79"/>
  </w:num>
  <w:num w:numId="79">
    <w:abstractNumId w:val="89"/>
  </w:num>
  <w:num w:numId="80">
    <w:abstractNumId w:val="108"/>
  </w:num>
  <w:num w:numId="81">
    <w:abstractNumId w:val="84"/>
  </w:num>
  <w:num w:numId="82">
    <w:abstractNumId w:val="28"/>
  </w:num>
  <w:num w:numId="83">
    <w:abstractNumId w:val="94"/>
  </w:num>
  <w:num w:numId="84">
    <w:abstractNumId w:val="32"/>
  </w:num>
  <w:num w:numId="85">
    <w:abstractNumId w:val="2"/>
  </w:num>
  <w:num w:numId="86">
    <w:abstractNumId w:val="2"/>
    <w:lvlOverride w:ilvl="1">
      <w:lvl w:ilvl="1">
        <w:numFmt w:val="bullet"/>
        <w:lvlText w:val=""/>
        <w:lvlJc w:val="left"/>
        <w:pPr>
          <w:tabs>
            <w:tab w:val="num" w:pos="1440"/>
          </w:tabs>
          <w:ind w:left="1440" w:hanging="360"/>
        </w:pPr>
        <w:rPr>
          <w:rFonts w:ascii="Symbol" w:hAnsi="Symbol" w:hint="default"/>
          <w:sz w:val="20"/>
        </w:rPr>
      </w:lvl>
    </w:lvlOverride>
  </w:num>
  <w:num w:numId="87">
    <w:abstractNumId w:val="127"/>
  </w:num>
  <w:num w:numId="88">
    <w:abstractNumId w:val="38"/>
  </w:num>
  <w:num w:numId="89">
    <w:abstractNumId w:val="126"/>
  </w:num>
  <w:num w:numId="90">
    <w:abstractNumId w:val="17"/>
  </w:num>
  <w:num w:numId="91">
    <w:abstractNumId w:val="15"/>
  </w:num>
  <w:num w:numId="92">
    <w:abstractNumId w:val="82"/>
  </w:num>
  <w:num w:numId="93">
    <w:abstractNumId w:val="12"/>
  </w:num>
  <w:num w:numId="94">
    <w:abstractNumId w:val="49"/>
  </w:num>
  <w:num w:numId="95">
    <w:abstractNumId w:val="117"/>
  </w:num>
  <w:num w:numId="96">
    <w:abstractNumId w:val="102"/>
  </w:num>
  <w:num w:numId="97">
    <w:abstractNumId w:val="76"/>
  </w:num>
  <w:num w:numId="98">
    <w:abstractNumId w:val="83"/>
  </w:num>
  <w:num w:numId="99">
    <w:abstractNumId w:val="116"/>
  </w:num>
  <w:num w:numId="100">
    <w:abstractNumId w:val="3"/>
  </w:num>
  <w:num w:numId="101">
    <w:abstractNumId w:val="100"/>
  </w:num>
  <w:num w:numId="102">
    <w:abstractNumId w:val="86"/>
  </w:num>
  <w:num w:numId="103">
    <w:abstractNumId w:val="44"/>
  </w:num>
  <w:num w:numId="104">
    <w:abstractNumId w:val="16"/>
  </w:num>
  <w:num w:numId="105">
    <w:abstractNumId w:val="121"/>
  </w:num>
  <w:num w:numId="106">
    <w:abstractNumId w:val="18"/>
  </w:num>
  <w:num w:numId="107">
    <w:abstractNumId w:val="123"/>
  </w:num>
  <w:num w:numId="108">
    <w:abstractNumId w:val="10"/>
  </w:num>
  <w:num w:numId="109">
    <w:abstractNumId w:val="29"/>
  </w:num>
  <w:num w:numId="110">
    <w:abstractNumId w:val="51"/>
  </w:num>
  <w:num w:numId="111">
    <w:abstractNumId w:val="114"/>
  </w:num>
  <w:num w:numId="112">
    <w:abstractNumId w:val="125"/>
  </w:num>
  <w:num w:numId="113">
    <w:abstractNumId w:val="85"/>
  </w:num>
  <w:num w:numId="114">
    <w:abstractNumId w:val="33"/>
  </w:num>
  <w:num w:numId="115">
    <w:abstractNumId w:val="0"/>
  </w:num>
  <w:num w:numId="116">
    <w:abstractNumId w:val="43"/>
  </w:num>
  <w:num w:numId="117">
    <w:abstractNumId w:val="4"/>
  </w:num>
  <w:num w:numId="118">
    <w:abstractNumId w:val="77"/>
  </w:num>
  <w:num w:numId="119">
    <w:abstractNumId w:val="110"/>
  </w:num>
  <w:num w:numId="120">
    <w:abstractNumId w:val="39"/>
  </w:num>
  <w:num w:numId="121">
    <w:abstractNumId w:val="25"/>
  </w:num>
  <w:num w:numId="122">
    <w:abstractNumId w:val="120"/>
  </w:num>
  <w:num w:numId="123">
    <w:abstractNumId w:val="47"/>
  </w:num>
  <w:num w:numId="124">
    <w:abstractNumId w:val="65"/>
  </w:num>
  <w:num w:numId="125">
    <w:abstractNumId w:val="36"/>
  </w:num>
  <w:num w:numId="126">
    <w:abstractNumId w:val="58"/>
  </w:num>
  <w:num w:numId="127">
    <w:abstractNumId w:val="104"/>
  </w:num>
  <w:num w:numId="128">
    <w:abstractNumId w:val="23"/>
  </w:num>
  <w:num w:numId="129">
    <w:abstractNumId w:val="63"/>
  </w:num>
  <w:num w:numId="130">
    <w:abstractNumId w:val="34"/>
  </w:num>
  <w:num w:numId="131">
    <w:abstractNumId w:val="8"/>
  </w:num>
  <w:num w:numId="132">
    <w:abstractNumId w:val="46"/>
  </w:num>
  <w:num w:numId="133">
    <w:abstractNumId w:val="97"/>
  </w:num>
  <w:num w:numId="134">
    <w:abstractNumId w:val="73"/>
  </w:num>
  <w:num w:numId="135">
    <w:abstractNumId w:val="20"/>
  </w:num>
  <w:num w:numId="136">
    <w:abstractNumId w:val="42"/>
  </w:num>
  <w:num w:numId="137">
    <w:abstractNumId w:val="107"/>
  </w:num>
  <w:num w:numId="138">
    <w:abstractNumId w:val="101"/>
  </w:num>
  <w:num w:numId="139">
    <w:abstractNumId w:val="60"/>
  </w:num>
  <w:num w:numId="140">
    <w:abstractNumId w:val="55"/>
  </w:num>
  <w:num w:numId="141">
    <w:abstractNumId w:val="109"/>
  </w:num>
  <w:num w:numId="142">
    <w:abstractNumId w:val="45"/>
  </w:num>
  <w:num w:numId="143">
    <w:abstractNumId w:val="41"/>
  </w:num>
  <w:num w:numId="144">
    <w:abstractNumId w:val="113"/>
  </w:num>
  <w:num w:numId="145">
    <w:abstractNumId w:val="7"/>
  </w:num>
  <w:num w:numId="146">
    <w:abstractNumId w:val="88"/>
  </w:num>
  <w:num w:numId="147">
    <w:abstractNumId w:val="50"/>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849"/>
    <w:rsid w:val="00613849"/>
    <w:rsid w:val="008D7BA8"/>
    <w:rsid w:val="00A374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6CA81"/>
  <w15:chartTrackingRefBased/>
  <w15:docId w15:val="{82483988-FD13-4B6D-9858-4CFC1A309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D7BA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8D7BA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7BA8"/>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8D7BA8"/>
    <w:rPr>
      <w:rFonts w:ascii="Times New Roman" w:eastAsia="Times New Roman" w:hAnsi="Times New Roman" w:cs="Times New Roman"/>
      <w:b/>
      <w:bCs/>
      <w:sz w:val="24"/>
      <w:szCs w:val="24"/>
      <w:lang w:eastAsia="en-IN"/>
    </w:rPr>
  </w:style>
  <w:style w:type="paragraph" w:customStyle="1" w:styleId="msonormal0">
    <w:name w:val="msonormal"/>
    <w:basedOn w:val="Normal"/>
    <w:rsid w:val="008D7B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8D7BA8"/>
  </w:style>
  <w:style w:type="character" w:customStyle="1" w:styleId="ud-heading-lg">
    <w:name w:val="ud-heading-lg"/>
    <w:basedOn w:val="DefaultParagraphFont"/>
    <w:rsid w:val="008D7BA8"/>
  </w:style>
  <w:style w:type="character" w:customStyle="1" w:styleId="ud-text-sm">
    <w:name w:val="ud-text-sm"/>
    <w:basedOn w:val="DefaultParagraphFont"/>
    <w:rsid w:val="008D7BA8"/>
  </w:style>
  <w:style w:type="character" w:customStyle="1" w:styleId="result-pane--question-header-collapsed-text--wvder">
    <w:name w:val="result-pane--question-header-collapsed-text--wvder"/>
    <w:basedOn w:val="DefaultParagraphFont"/>
    <w:rsid w:val="008D7BA8"/>
  </w:style>
  <w:style w:type="character" w:customStyle="1" w:styleId="result-pane--pane-title--f-2kd">
    <w:name w:val="result-pane--pane-title--f-2kd"/>
    <w:basedOn w:val="DefaultParagraphFont"/>
    <w:rsid w:val="008D7BA8"/>
  </w:style>
  <w:style w:type="character" w:customStyle="1" w:styleId="result-pane--answer-status-icon--ebl6c">
    <w:name w:val="result-pane--answer-status-icon--ebl6c"/>
    <w:basedOn w:val="DefaultParagraphFont"/>
    <w:rsid w:val="008D7BA8"/>
  </w:style>
  <w:style w:type="character" w:customStyle="1" w:styleId="result-pane--question-icon-background--askfj">
    <w:name w:val="result-pane--question-icon-background--askfj"/>
    <w:basedOn w:val="DefaultParagraphFont"/>
    <w:rsid w:val="008D7BA8"/>
  </w:style>
  <w:style w:type="paragraph" w:styleId="NormalWeb">
    <w:name w:val="Normal (Web)"/>
    <w:basedOn w:val="Normal"/>
    <w:uiPriority w:val="99"/>
    <w:semiHidden/>
    <w:unhideWhenUsed/>
    <w:rsid w:val="008D7B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8D7BA8"/>
  </w:style>
  <w:style w:type="character" w:styleId="Strong">
    <w:name w:val="Strong"/>
    <w:basedOn w:val="DefaultParagraphFont"/>
    <w:uiPriority w:val="22"/>
    <w:qFormat/>
    <w:rsid w:val="008D7BA8"/>
    <w:rPr>
      <w:b/>
      <w:bCs/>
    </w:rPr>
  </w:style>
  <w:style w:type="character" w:customStyle="1" w:styleId="result-pane--answer-by-user-label--psh86">
    <w:name w:val="result-pane--answer-by-user-label--psh86"/>
    <w:basedOn w:val="DefaultParagraphFont"/>
    <w:rsid w:val="008D7BA8"/>
  </w:style>
  <w:style w:type="character" w:styleId="Hyperlink">
    <w:name w:val="Hyperlink"/>
    <w:basedOn w:val="DefaultParagraphFont"/>
    <w:uiPriority w:val="99"/>
    <w:semiHidden/>
    <w:unhideWhenUsed/>
    <w:rsid w:val="008D7BA8"/>
    <w:rPr>
      <w:color w:val="0000FF"/>
      <w:u w:val="single"/>
    </w:rPr>
  </w:style>
  <w:style w:type="character" w:styleId="FollowedHyperlink">
    <w:name w:val="FollowedHyperlink"/>
    <w:basedOn w:val="DefaultParagraphFont"/>
    <w:uiPriority w:val="99"/>
    <w:semiHidden/>
    <w:unhideWhenUsed/>
    <w:rsid w:val="008D7BA8"/>
    <w:rPr>
      <w:color w:val="800080"/>
      <w:u w:val="single"/>
    </w:rPr>
  </w:style>
  <w:style w:type="character" w:customStyle="1" w:styleId="ud-component--base-components--open-full-size-image">
    <w:name w:val="ud-component--base-components--open-full-size-image"/>
    <w:basedOn w:val="DefaultParagraphFont"/>
    <w:rsid w:val="008D7BA8"/>
  </w:style>
  <w:style w:type="character" w:styleId="Emphasis">
    <w:name w:val="Emphasis"/>
    <w:basedOn w:val="DefaultParagraphFont"/>
    <w:uiPriority w:val="20"/>
    <w:qFormat/>
    <w:rsid w:val="008D7BA8"/>
    <w:rPr>
      <w:i/>
      <w:iCs/>
    </w:rPr>
  </w:style>
  <w:style w:type="character" w:styleId="HTMLCode">
    <w:name w:val="HTML Code"/>
    <w:basedOn w:val="DefaultParagraphFont"/>
    <w:uiPriority w:val="99"/>
    <w:semiHidden/>
    <w:unhideWhenUsed/>
    <w:rsid w:val="008D7BA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D7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D7BA8"/>
    <w:rPr>
      <w:rFonts w:ascii="Courier New" w:eastAsia="Times New Roman" w:hAnsi="Courier New" w:cs="Courier New"/>
      <w:sz w:val="20"/>
      <w:szCs w:val="20"/>
      <w:lang w:eastAsia="en-IN"/>
    </w:rPr>
  </w:style>
  <w:style w:type="character" w:customStyle="1" w:styleId="typ">
    <w:name w:val="typ"/>
    <w:basedOn w:val="DefaultParagraphFont"/>
    <w:rsid w:val="008D7BA8"/>
  </w:style>
  <w:style w:type="character" w:customStyle="1" w:styleId="pln">
    <w:name w:val="pln"/>
    <w:basedOn w:val="DefaultParagraphFont"/>
    <w:rsid w:val="008D7BA8"/>
  </w:style>
  <w:style w:type="character" w:customStyle="1" w:styleId="pun">
    <w:name w:val="pun"/>
    <w:basedOn w:val="DefaultParagraphFont"/>
    <w:rsid w:val="008D7BA8"/>
  </w:style>
  <w:style w:type="character" w:customStyle="1" w:styleId="lit">
    <w:name w:val="lit"/>
    <w:basedOn w:val="DefaultParagraphFont"/>
    <w:rsid w:val="008D7BA8"/>
  </w:style>
  <w:style w:type="character" w:customStyle="1" w:styleId="str">
    <w:name w:val="str"/>
    <w:basedOn w:val="DefaultParagraphFont"/>
    <w:rsid w:val="008D7BA8"/>
  </w:style>
  <w:style w:type="character" w:customStyle="1" w:styleId="kwd">
    <w:name w:val="kwd"/>
    <w:basedOn w:val="DefaultParagraphFont"/>
    <w:rsid w:val="008D7B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4140062">
      <w:bodyDiv w:val="1"/>
      <w:marLeft w:val="0"/>
      <w:marRight w:val="0"/>
      <w:marTop w:val="0"/>
      <w:marBottom w:val="0"/>
      <w:divBdr>
        <w:top w:val="none" w:sz="0" w:space="0" w:color="auto"/>
        <w:left w:val="none" w:sz="0" w:space="0" w:color="auto"/>
        <w:bottom w:val="none" w:sz="0" w:space="0" w:color="auto"/>
        <w:right w:val="none" w:sz="0" w:space="0" w:color="auto"/>
      </w:divBdr>
      <w:divsChild>
        <w:div w:id="1884295194">
          <w:marLeft w:val="0"/>
          <w:marRight w:val="0"/>
          <w:marTop w:val="0"/>
          <w:marBottom w:val="0"/>
          <w:divBdr>
            <w:top w:val="none" w:sz="0" w:space="0" w:color="auto"/>
            <w:left w:val="none" w:sz="0" w:space="0" w:color="auto"/>
            <w:bottom w:val="none" w:sz="0" w:space="0" w:color="auto"/>
            <w:right w:val="none" w:sz="0" w:space="0" w:color="auto"/>
          </w:divBdr>
        </w:div>
        <w:div w:id="1216236680">
          <w:marLeft w:val="0"/>
          <w:marRight w:val="0"/>
          <w:marTop w:val="0"/>
          <w:marBottom w:val="0"/>
          <w:divBdr>
            <w:top w:val="none" w:sz="0" w:space="0" w:color="auto"/>
            <w:left w:val="none" w:sz="0" w:space="0" w:color="auto"/>
            <w:bottom w:val="none" w:sz="0" w:space="0" w:color="auto"/>
            <w:right w:val="none" w:sz="0" w:space="0" w:color="auto"/>
          </w:divBdr>
          <w:divsChild>
            <w:div w:id="1210071480">
              <w:marLeft w:val="0"/>
              <w:marRight w:val="0"/>
              <w:marTop w:val="0"/>
              <w:marBottom w:val="0"/>
              <w:divBdr>
                <w:top w:val="none" w:sz="0" w:space="0" w:color="auto"/>
                <w:left w:val="none" w:sz="0" w:space="0" w:color="auto"/>
                <w:bottom w:val="none" w:sz="0" w:space="0" w:color="auto"/>
                <w:right w:val="none" w:sz="0" w:space="0" w:color="auto"/>
              </w:divBdr>
            </w:div>
          </w:divsChild>
        </w:div>
        <w:div w:id="1545290680">
          <w:marLeft w:val="0"/>
          <w:marRight w:val="0"/>
          <w:marTop w:val="0"/>
          <w:marBottom w:val="0"/>
          <w:divBdr>
            <w:top w:val="none" w:sz="0" w:space="0" w:color="auto"/>
            <w:left w:val="none" w:sz="0" w:space="0" w:color="auto"/>
            <w:bottom w:val="none" w:sz="0" w:space="0" w:color="auto"/>
            <w:right w:val="none" w:sz="0" w:space="0" w:color="auto"/>
          </w:divBdr>
          <w:divsChild>
            <w:div w:id="438568711">
              <w:marLeft w:val="0"/>
              <w:marRight w:val="0"/>
              <w:marTop w:val="0"/>
              <w:marBottom w:val="0"/>
              <w:divBdr>
                <w:top w:val="none" w:sz="0" w:space="0" w:color="auto"/>
                <w:left w:val="none" w:sz="0" w:space="0" w:color="auto"/>
                <w:bottom w:val="none" w:sz="0" w:space="0" w:color="auto"/>
                <w:right w:val="none" w:sz="0" w:space="0" w:color="auto"/>
              </w:divBdr>
            </w:div>
            <w:div w:id="1155338086">
              <w:marLeft w:val="0"/>
              <w:marRight w:val="0"/>
              <w:marTop w:val="0"/>
              <w:marBottom w:val="0"/>
              <w:divBdr>
                <w:top w:val="none" w:sz="0" w:space="0" w:color="auto"/>
                <w:left w:val="none" w:sz="0" w:space="0" w:color="auto"/>
                <w:bottom w:val="none" w:sz="0" w:space="0" w:color="auto"/>
                <w:right w:val="none" w:sz="0" w:space="0" w:color="auto"/>
              </w:divBdr>
              <w:divsChild>
                <w:div w:id="1780758423">
                  <w:marLeft w:val="0"/>
                  <w:marRight w:val="0"/>
                  <w:marTop w:val="0"/>
                  <w:marBottom w:val="0"/>
                  <w:divBdr>
                    <w:top w:val="single" w:sz="6" w:space="0" w:color="D1D2E0"/>
                    <w:left w:val="single" w:sz="6" w:space="0" w:color="D1D2E0"/>
                    <w:bottom w:val="single" w:sz="6" w:space="0" w:color="D1D2E0"/>
                    <w:right w:val="single" w:sz="6" w:space="0" w:color="D1D2E0"/>
                  </w:divBdr>
                  <w:divsChild>
                    <w:div w:id="1627159902">
                      <w:marLeft w:val="0"/>
                      <w:marRight w:val="0"/>
                      <w:marTop w:val="0"/>
                      <w:marBottom w:val="0"/>
                      <w:divBdr>
                        <w:top w:val="none" w:sz="0" w:space="0" w:color="auto"/>
                        <w:left w:val="none" w:sz="0" w:space="0" w:color="auto"/>
                        <w:bottom w:val="none" w:sz="0" w:space="0" w:color="auto"/>
                        <w:right w:val="none" w:sz="0" w:space="0" w:color="auto"/>
                      </w:divBdr>
                      <w:divsChild>
                        <w:div w:id="1256133592">
                          <w:marLeft w:val="0"/>
                          <w:marRight w:val="0"/>
                          <w:marTop w:val="0"/>
                          <w:marBottom w:val="0"/>
                          <w:divBdr>
                            <w:top w:val="none" w:sz="0" w:space="0" w:color="auto"/>
                            <w:left w:val="none" w:sz="0" w:space="0" w:color="auto"/>
                            <w:bottom w:val="none" w:sz="0" w:space="0" w:color="auto"/>
                            <w:right w:val="none" w:sz="0" w:space="0" w:color="auto"/>
                          </w:divBdr>
                          <w:divsChild>
                            <w:div w:id="29776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637284">
                      <w:marLeft w:val="0"/>
                      <w:marRight w:val="0"/>
                      <w:marTop w:val="0"/>
                      <w:marBottom w:val="0"/>
                      <w:divBdr>
                        <w:top w:val="none" w:sz="0" w:space="0" w:color="auto"/>
                        <w:left w:val="none" w:sz="0" w:space="0" w:color="auto"/>
                        <w:bottom w:val="none" w:sz="0" w:space="0" w:color="auto"/>
                        <w:right w:val="none" w:sz="0" w:space="0" w:color="auto"/>
                      </w:divBdr>
                      <w:divsChild>
                        <w:div w:id="2013531621">
                          <w:marLeft w:val="0"/>
                          <w:marRight w:val="0"/>
                          <w:marTop w:val="0"/>
                          <w:marBottom w:val="0"/>
                          <w:divBdr>
                            <w:top w:val="none" w:sz="0" w:space="0" w:color="auto"/>
                            <w:left w:val="none" w:sz="0" w:space="0" w:color="auto"/>
                            <w:bottom w:val="none" w:sz="0" w:space="0" w:color="auto"/>
                            <w:right w:val="none" w:sz="0" w:space="0" w:color="auto"/>
                          </w:divBdr>
                          <w:divsChild>
                            <w:div w:id="632566943">
                              <w:marLeft w:val="0"/>
                              <w:marRight w:val="0"/>
                              <w:marTop w:val="0"/>
                              <w:marBottom w:val="0"/>
                              <w:divBdr>
                                <w:top w:val="single" w:sz="6" w:space="0" w:color="D1D2E0"/>
                                <w:left w:val="single" w:sz="6" w:space="0" w:color="D1D2E0"/>
                                <w:bottom w:val="single" w:sz="6" w:space="0" w:color="D1D2E0"/>
                                <w:right w:val="single" w:sz="6" w:space="0" w:color="D1D2E0"/>
                              </w:divBdr>
                              <w:divsChild>
                                <w:div w:id="249050614">
                                  <w:marLeft w:val="0"/>
                                  <w:marRight w:val="0"/>
                                  <w:marTop w:val="0"/>
                                  <w:marBottom w:val="0"/>
                                  <w:divBdr>
                                    <w:top w:val="none" w:sz="0" w:space="0" w:color="auto"/>
                                    <w:left w:val="none" w:sz="0" w:space="0" w:color="auto"/>
                                    <w:bottom w:val="none" w:sz="0" w:space="0" w:color="auto"/>
                                    <w:right w:val="none" w:sz="0" w:space="0" w:color="auto"/>
                                  </w:divBdr>
                                  <w:divsChild>
                                    <w:div w:id="4526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4142">
                              <w:marLeft w:val="0"/>
                              <w:marRight w:val="0"/>
                              <w:marTop w:val="0"/>
                              <w:marBottom w:val="0"/>
                              <w:divBdr>
                                <w:top w:val="none" w:sz="0" w:space="0" w:color="auto"/>
                                <w:left w:val="none" w:sz="0" w:space="0" w:color="auto"/>
                                <w:bottom w:val="none" w:sz="0" w:space="0" w:color="auto"/>
                                <w:right w:val="none" w:sz="0" w:space="0" w:color="auto"/>
                              </w:divBdr>
                              <w:divsChild>
                                <w:div w:id="104413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620">
                          <w:marLeft w:val="0"/>
                          <w:marRight w:val="0"/>
                          <w:marTop w:val="0"/>
                          <w:marBottom w:val="0"/>
                          <w:divBdr>
                            <w:top w:val="none" w:sz="0" w:space="0" w:color="auto"/>
                            <w:left w:val="none" w:sz="0" w:space="0" w:color="auto"/>
                            <w:bottom w:val="none" w:sz="0" w:space="0" w:color="auto"/>
                            <w:right w:val="none" w:sz="0" w:space="0" w:color="auto"/>
                          </w:divBdr>
                          <w:divsChild>
                            <w:div w:id="1057434215">
                              <w:marLeft w:val="0"/>
                              <w:marRight w:val="0"/>
                              <w:marTop w:val="0"/>
                              <w:marBottom w:val="0"/>
                              <w:divBdr>
                                <w:top w:val="single" w:sz="6" w:space="0" w:color="206241"/>
                                <w:left w:val="single" w:sz="6" w:space="0" w:color="206241"/>
                                <w:bottom w:val="single" w:sz="6" w:space="0" w:color="206241"/>
                                <w:right w:val="single" w:sz="6" w:space="0" w:color="206241"/>
                              </w:divBdr>
                              <w:divsChild>
                                <w:div w:id="478352030">
                                  <w:marLeft w:val="0"/>
                                  <w:marRight w:val="0"/>
                                  <w:marTop w:val="0"/>
                                  <w:marBottom w:val="0"/>
                                  <w:divBdr>
                                    <w:top w:val="none" w:sz="0" w:space="0" w:color="auto"/>
                                    <w:left w:val="none" w:sz="0" w:space="0" w:color="auto"/>
                                    <w:bottom w:val="none" w:sz="0" w:space="0" w:color="auto"/>
                                    <w:right w:val="none" w:sz="0" w:space="0" w:color="auto"/>
                                  </w:divBdr>
                                </w:div>
                                <w:div w:id="935484020">
                                  <w:marLeft w:val="0"/>
                                  <w:marRight w:val="0"/>
                                  <w:marTop w:val="0"/>
                                  <w:marBottom w:val="0"/>
                                  <w:divBdr>
                                    <w:top w:val="none" w:sz="0" w:space="0" w:color="auto"/>
                                    <w:left w:val="none" w:sz="0" w:space="0" w:color="auto"/>
                                    <w:bottom w:val="none" w:sz="0" w:space="0" w:color="auto"/>
                                    <w:right w:val="none" w:sz="0" w:space="0" w:color="auto"/>
                                  </w:divBdr>
                                  <w:divsChild>
                                    <w:div w:id="14307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9077">
                              <w:marLeft w:val="0"/>
                              <w:marRight w:val="0"/>
                              <w:marTop w:val="0"/>
                              <w:marBottom w:val="0"/>
                              <w:divBdr>
                                <w:top w:val="none" w:sz="0" w:space="0" w:color="auto"/>
                                <w:left w:val="none" w:sz="0" w:space="0" w:color="auto"/>
                                <w:bottom w:val="none" w:sz="0" w:space="0" w:color="auto"/>
                                <w:right w:val="none" w:sz="0" w:space="0" w:color="auto"/>
                              </w:divBdr>
                              <w:divsChild>
                                <w:div w:id="128080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986276">
                          <w:marLeft w:val="0"/>
                          <w:marRight w:val="0"/>
                          <w:marTop w:val="0"/>
                          <w:marBottom w:val="0"/>
                          <w:divBdr>
                            <w:top w:val="none" w:sz="0" w:space="0" w:color="auto"/>
                            <w:left w:val="none" w:sz="0" w:space="0" w:color="auto"/>
                            <w:bottom w:val="none" w:sz="0" w:space="0" w:color="auto"/>
                            <w:right w:val="none" w:sz="0" w:space="0" w:color="auto"/>
                          </w:divBdr>
                          <w:divsChild>
                            <w:div w:id="2017265573">
                              <w:marLeft w:val="0"/>
                              <w:marRight w:val="0"/>
                              <w:marTop w:val="0"/>
                              <w:marBottom w:val="0"/>
                              <w:divBdr>
                                <w:top w:val="single" w:sz="6" w:space="0" w:color="206241"/>
                                <w:left w:val="single" w:sz="6" w:space="0" w:color="206241"/>
                                <w:bottom w:val="single" w:sz="6" w:space="0" w:color="206241"/>
                                <w:right w:val="single" w:sz="6" w:space="0" w:color="206241"/>
                              </w:divBdr>
                              <w:divsChild>
                                <w:div w:id="304051376">
                                  <w:marLeft w:val="0"/>
                                  <w:marRight w:val="0"/>
                                  <w:marTop w:val="0"/>
                                  <w:marBottom w:val="0"/>
                                  <w:divBdr>
                                    <w:top w:val="none" w:sz="0" w:space="0" w:color="auto"/>
                                    <w:left w:val="none" w:sz="0" w:space="0" w:color="auto"/>
                                    <w:bottom w:val="none" w:sz="0" w:space="0" w:color="auto"/>
                                    <w:right w:val="none" w:sz="0" w:space="0" w:color="auto"/>
                                  </w:divBdr>
                                </w:div>
                                <w:div w:id="980573253">
                                  <w:marLeft w:val="0"/>
                                  <w:marRight w:val="0"/>
                                  <w:marTop w:val="0"/>
                                  <w:marBottom w:val="0"/>
                                  <w:divBdr>
                                    <w:top w:val="none" w:sz="0" w:space="0" w:color="auto"/>
                                    <w:left w:val="none" w:sz="0" w:space="0" w:color="auto"/>
                                    <w:bottom w:val="none" w:sz="0" w:space="0" w:color="auto"/>
                                    <w:right w:val="none" w:sz="0" w:space="0" w:color="auto"/>
                                  </w:divBdr>
                                  <w:divsChild>
                                    <w:div w:id="56040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80241">
                              <w:marLeft w:val="0"/>
                              <w:marRight w:val="0"/>
                              <w:marTop w:val="0"/>
                              <w:marBottom w:val="0"/>
                              <w:divBdr>
                                <w:top w:val="none" w:sz="0" w:space="0" w:color="auto"/>
                                <w:left w:val="none" w:sz="0" w:space="0" w:color="auto"/>
                                <w:bottom w:val="none" w:sz="0" w:space="0" w:color="auto"/>
                                <w:right w:val="none" w:sz="0" w:space="0" w:color="auto"/>
                              </w:divBdr>
                              <w:divsChild>
                                <w:div w:id="101719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13962">
                          <w:marLeft w:val="0"/>
                          <w:marRight w:val="0"/>
                          <w:marTop w:val="0"/>
                          <w:marBottom w:val="0"/>
                          <w:divBdr>
                            <w:top w:val="none" w:sz="0" w:space="0" w:color="auto"/>
                            <w:left w:val="none" w:sz="0" w:space="0" w:color="auto"/>
                            <w:bottom w:val="none" w:sz="0" w:space="0" w:color="auto"/>
                            <w:right w:val="none" w:sz="0" w:space="0" w:color="auto"/>
                          </w:divBdr>
                          <w:divsChild>
                            <w:div w:id="680082282">
                              <w:marLeft w:val="0"/>
                              <w:marRight w:val="0"/>
                              <w:marTop w:val="0"/>
                              <w:marBottom w:val="0"/>
                              <w:divBdr>
                                <w:top w:val="single" w:sz="6" w:space="0" w:color="206241"/>
                                <w:left w:val="single" w:sz="6" w:space="0" w:color="206241"/>
                                <w:bottom w:val="single" w:sz="6" w:space="0" w:color="206241"/>
                                <w:right w:val="single" w:sz="6" w:space="0" w:color="206241"/>
                              </w:divBdr>
                              <w:divsChild>
                                <w:div w:id="375857982">
                                  <w:marLeft w:val="0"/>
                                  <w:marRight w:val="0"/>
                                  <w:marTop w:val="0"/>
                                  <w:marBottom w:val="0"/>
                                  <w:divBdr>
                                    <w:top w:val="none" w:sz="0" w:space="0" w:color="auto"/>
                                    <w:left w:val="none" w:sz="0" w:space="0" w:color="auto"/>
                                    <w:bottom w:val="none" w:sz="0" w:space="0" w:color="auto"/>
                                    <w:right w:val="none" w:sz="0" w:space="0" w:color="auto"/>
                                  </w:divBdr>
                                </w:div>
                                <w:div w:id="430709015">
                                  <w:marLeft w:val="0"/>
                                  <w:marRight w:val="0"/>
                                  <w:marTop w:val="0"/>
                                  <w:marBottom w:val="0"/>
                                  <w:divBdr>
                                    <w:top w:val="none" w:sz="0" w:space="0" w:color="auto"/>
                                    <w:left w:val="none" w:sz="0" w:space="0" w:color="auto"/>
                                    <w:bottom w:val="none" w:sz="0" w:space="0" w:color="auto"/>
                                    <w:right w:val="none" w:sz="0" w:space="0" w:color="auto"/>
                                  </w:divBdr>
                                  <w:divsChild>
                                    <w:div w:id="48728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49656">
                              <w:marLeft w:val="0"/>
                              <w:marRight w:val="0"/>
                              <w:marTop w:val="0"/>
                              <w:marBottom w:val="0"/>
                              <w:divBdr>
                                <w:top w:val="none" w:sz="0" w:space="0" w:color="auto"/>
                                <w:left w:val="none" w:sz="0" w:space="0" w:color="auto"/>
                                <w:bottom w:val="none" w:sz="0" w:space="0" w:color="auto"/>
                                <w:right w:val="none" w:sz="0" w:space="0" w:color="auto"/>
                              </w:divBdr>
                              <w:divsChild>
                                <w:div w:id="159902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43163">
                          <w:marLeft w:val="0"/>
                          <w:marRight w:val="0"/>
                          <w:marTop w:val="0"/>
                          <w:marBottom w:val="0"/>
                          <w:divBdr>
                            <w:top w:val="none" w:sz="0" w:space="0" w:color="auto"/>
                            <w:left w:val="none" w:sz="0" w:space="0" w:color="auto"/>
                            <w:bottom w:val="none" w:sz="0" w:space="0" w:color="auto"/>
                            <w:right w:val="none" w:sz="0" w:space="0" w:color="auto"/>
                          </w:divBdr>
                          <w:divsChild>
                            <w:div w:id="557939051">
                              <w:marLeft w:val="0"/>
                              <w:marRight w:val="0"/>
                              <w:marTop w:val="0"/>
                              <w:marBottom w:val="0"/>
                              <w:divBdr>
                                <w:top w:val="single" w:sz="6" w:space="0" w:color="206241"/>
                                <w:left w:val="single" w:sz="6" w:space="0" w:color="206241"/>
                                <w:bottom w:val="single" w:sz="6" w:space="0" w:color="206241"/>
                                <w:right w:val="single" w:sz="6" w:space="0" w:color="206241"/>
                              </w:divBdr>
                              <w:divsChild>
                                <w:div w:id="1575166166">
                                  <w:marLeft w:val="0"/>
                                  <w:marRight w:val="0"/>
                                  <w:marTop w:val="0"/>
                                  <w:marBottom w:val="0"/>
                                  <w:divBdr>
                                    <w:top w:val="none" w:sz="0" w:space="0" w:color="auto"/>
                                    <w:left w:val="none" w:sz="0" w:space="0" w:color="auto"/>
                                    <w:bottom w:val="none" w:sz="0" w:space="0" w:color="auto"/>
                                    <w:right w:val="none" w:sz="0" w:space="0" w:color="auto"/>
                                  </w:divBdr>
                                </w:div>
                                <w:div w:id="2100983747">
                                  <w:marLeft w:val="0"/>
                                  <w:marRight w:val="0"/>
                                  <w:marTop w:val="0"/>
                                  <w:marBottom w:val="0"/>
                                  <w:divBdr>
                                    <w:top w:val="none" w:sz="0" w:space="0" w:color="auto"/>
                                    <w:left w:val="none" w:sz="0" w:space="0" w:color="auto"/>
                                    <w:bottom w:val="none" w:sz="0" w:space="0" w:color="auto"/>
                                    <w:right w:val="none" w:sz="0" w:space="0" w:color="auto"/>
                                  </w:divBdr>
                                  <w:divsChild>
                                    <w:div w:id="130373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8609">
                              <w:marLeft w:val="0"/>
                              <w:marRight w:val="0"/>
                              <w:marTop w:val="0"/>
                              <w:marBottom w:val="0"/>
                              <w:divBdr>
                                <w:top w:val="none" w:sz="0" w:space="0" w:color="auto"/>
                                <w:left w:val="none" w:sz="0" w:space="0" w:color="auto"/>
                                <w:bottom w:val="none" w:sz="0" w:space="0" w:color="auto"/>
                                <w:right w:val="none" w:sz="0" w:space="0" w:color="auto"/>
                              </w:divBdr>
                              <w:divsChild>
                                <w:div w:id="8046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73496">
                          <w:marLeft w:val="0"/>
                          <w:marRight w:val="0"/>
                          <w:marTop w:val="0"/>
                          <w:marBottom w:val="0"/>
                          <w:divBdr>
                            <w:top w:val="none" w:sz="0" w:space="0" w:color="auto"/>
                            <w:left w:val="none" w:sz="0" w:space="0" w:color="auto"/>
                            <w:bottom w:val="none" w:sz="0" w:space="0" w:color="auto"/>
                            <w:right w:val="none" w:sz="0" w:space="0" w:color="auto"/>
                          </w:divBdr>
                          <w:divsChild>
                            <w:div w:id="2087417012">
                              <w:marLeft w:val="0"/>
                              <w:marRight w:val="0"/>
                              <w:marTop w:val="0"/>
                              <w:marBottom w:val="0"/>
                              <w:divBdr>
                                <w:top w:val="single" w:sz="6" w:space="0" w:color="D1D2E0"/>
                                <w:left w:val="single" w:sz="6" w:space="0" w:color="D1D2E0"/>
                                <w:bottom w:val="single" w:sz="6" w:space="0" w:color="D1D2E0"/>
                                <w:right w:val="single" w:sz="6" w:space="0" w:color="D1D2E0"/>
                              </w:divBdr>
                              <w:divsChild>
                                <w:div w:id="581187774">
                                  <w:marLeft w:val="0"/>
                                  <w:marRight w:val="0"/>
                                  <w:marTop w:val="0"/>
                                  <w:marBottom w:val="0"/>
                                  <w:divBdr>
                                    <w:top w:val="none" w:sz="0" w:space="0" w:color="auto"/>
                                    <w:left w:val="none" w:sz="0" w:space="0" w:color="auto"/>
                                    <w:bottom w:val="none" w:sz="0" w:space="0" w:color="auto"/>
                                    <w:right w:val="none" w:sz="0" w:space="0" w:color="auto"/>
                                  </w:divBdr>
                                </w:div>
                              </w:divsChild>
                            </w:div>
                            <w:div w:id="51775833">
                              <w:marLeft w:val="0"/>
                              <w:marRight w:val="0"/>
                              <w:marTop w:val="0"/>
                              <w:marBottom w:val="0"/>
                              <w:divBdr>
                                <w:top w:val="single" w:sz="6" w:space="0" w:color="D1D2E0"/>
                                <w:left w:val="single" w:sz="6" w:space="0" w:color="D1D2E0"/>
                                <w:bottom w:val="single" w:sz="6" w:space="0" w:color="D1D2E0"/>
                                <w:right w:val="single" w:sz="6" w:space="0" w:color="D1D2E0"/>
                              </w:divBdr>
                              <w:divsChild>
                                <w:div w:id="1319457493">
                                  <w:marLeft w:val="0"/>
                                  <w:marRight w:val="0"/>
                                  <w:marTop w:val="0"/>
                                  <w:marBottom w:val="0"/>
                                  <w:divBdr>
                                    <w:top w:val="none" w:sz="0" w:space="0" w:color="auto"/>
                                    <w:left w:val="none" w:sz="0" w:space="0" w:color="auto"/>
                                    <w:bottom w:val="none" w:sz="0" w:space="0" w:color="auto"/>
                                    <w:right w:val="none" w:sz="0" w:space="0" w:color="auto"/>
                                  </w:divBdr>
                                </w:div>
                                <w:div w:id="167969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533502">
              <w:marLeft w:val="0"/>
              <w:marRight w:val="0"/>
              <w:marTop w:val="0"/>
              <w:marBottom w:val="0"/>
              <w:divBdr>
                <w:top w:val="none" w:sz="0" w:space="0" w:color="auto"/>
                <w:left w:val="none" w:sz="0" w:space="0" w:color="auto"/>
                <w:bottom w:val="none" w:sz="0" w:space="0" w:color="auto"/>
                <w:right w:val="none" w:sz="0" w:space="0" w:color="auto"/>
              </w:divBdr>
              <w:divsChild>
                <w:div w:id="420374020">
                  <w:marLeft w:val="0"/>
                  <w:marRight w:val="0"/>
                  <w:marTop w:val="0"/>
                  <w:marBottom w:val="0"/>
                  <w:divBdr>
                    <w:top w:val="single" w:sz="6" w:space="0" w:color="D1D2E0"/>
                    <w:left w:val="single" w:sz="6" w:space="0" w:color="D1D2E0"/>
                    <w:bottom w:val="single" w:sz="6" w:space="0" w:color="D1D2E0"/>
                    <w:right w:val="single" w:sz="6" w:space="0" w:color="D1D2E0"/>
                  </w:divBdr>
                  <w:divsChild>
                    <w:div w:id="440684877">
                      <w:marLeft w:val="0"/>
                      <w:marRight w:val="0"/>
                      <w:marTop w:val="0"/>
                      <w:marBottom w:val="0"/>
                      <w:divBdr>
                        <w:top w:val="none" w:sz="0" w:space="0" w:color="auto"/>
                        <w:left w:val="none" w:sz="0" w:space="0" w:color="auto"/>
                        <w:bottom w:val="none" w:sz="0" w:space="0" w:color="auto"/>
                        <w:right w:val="none" w:sz="0" w:space="0" w:color="auto"/>
                      </w:divBdr>
                      <w:divsChild>
                        <w:div w:id="292949540">
                          <w:marLeft w:val="0"/>
                          <w:marRight w:val="0"/>
                          <w:marTop w:val="0"/>
                          <w:marBottom w:val="0"/>
                          <w:divBdr>
                            <w:top w:val="none" w:sz="0" w:space="0" w:color="auto"/>
                            <w:left w:val="none" w:sz="0" w:space="0" w:color="auto"/>
                            <w:bottom w:val="none" w:sz="0" w:space="0" w:color="auto"/>
                            <w:right w:val="none" w:sz="0" w:space="0" w:color="auto"/>
                          </w:divBdr>
                          <w:divsChild>
                            <w:div w:id="152509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504827">
                      <w:marLeft w:val="0"/>
                      <w:marRight w:val="0"/>
                      <w:marTop w:val="0"/>
                      <w:marBottom w:val="0"/>
                      <w:divBdr>
                        <w:top w:val="none" w:sz="0" w:space="0" w:color="auto"/>
                        <w:left w:val="none" w:sz="0" w:space="0" w:color="auto"/>
                        <w:bottom w:val="none" w:sz="0" w:space="0" w:color="auto"/>
                        <w:right w:val="none" w:sz="0" w:space="0" w:color="auto"/>
                      </w:divBdr>
                      <w:divsChild>
                        <w:div w:id="1739749387">
                          <w:marLeft w:val="0"/>
                          <w:marRight w:val="0"/>
                          <w:marTop w:val="0"/>
                          <w:marBottom w:val="0"/>
                          <w:divBdr>
                            <w:top w:val="none" w:sz="0" w:space="0" w:color="auto"/>
                            <w:left w:val="none" w:sz="0" w:space="0" w:color="auto"/>
                            <w:bottom w:val="none" w:sz="0" w:space="0" w:color="auto"/>
                            <w:right w:val="none" w:sz="0" w:space="0" w:color="auto"/>
                          </w:divBdr>
                          <w:divsChild>
                            <w:div w:id="1444182472">
                              <w:marLeft w:val="0"/>
                              <w:marRight w:val="0"/>
                              <w:marTop w:val="0"/>
                              <w:marBottom w:val="0"/>
                              <w:divBdr>
                                <w:top w:val="single" w:sz="6" w:space="0" w:color="D1D2E0"/>
                                <w:left w:val="single" w:sz="6" w:space="0" w:color="D1D2E0"/>
                                <w:bottom w:val="single" w:sz="6" w:space="0" w:color="D1D2E0"/>
                                <w:right w:val="single" w:sz="6" w:space="0" w:color="D1D2E0"/>
                              </w:divBdr>
                              <w:divsChild>
                                <w:div w:id="1973441561">
                                  <w:marLeft w:val="0"/>
                                  <w:marRight w:val="0"/>
                                  <w:marTop w:val="0"/>
                                  <w:marBottom w:val="0"/>
                                  <w:divBdr>
                                    <w:top w:val="none" w:sz="0" w:space="0" w:color="auto"/>
                                    <w:left w:val="none" w:sz="0" w:space="0" w:color="auto"/>
                                    <w:bottom w:val="none" w:sz="0" w:space="0" w:color="auto"/>
                                    <w:right w:val="none" w:sz="0" w:space="0" w:color="auto"/>
                                  </w:divBdr>
                                  <w:divsChild>
                                    <w:div w:id="40175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682419">
                              <w:marLeft w:val="0"/>
                              <w:marRight w:val="0"/>
                              <w:marTop w:val="0"/>
                              <w:marBottom w:val="0"/>
                              <w:divBdr>
                                <w:top w:val="none" w:sz="0" w:space="0" w:color="auto"/>
                                <w:left w:val="none" w:sz="0" w:space="0" w:color="auto"/>
                                <w:bottom w:val="none" w:sz="0" w:space="0" w:color="auto"/>
                                <w:right w:val="none" w:sz="0" w:space="0" w:color="auto"/>
                              </w:divBdr>
                              <w:divsChild>
                                <w:div w:id="5383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86198">
                          <w:marLeft w:val="0"/>
                          <w:marRight w:val="0"/>
                          <w:marTop w:val="0"/>
                          <w:marBottom w:val="0"/>
                          <w:divBdr>
                            <w:top w:val="none" w:sz="0" w:space="0" w:color="auto"/>
                            <w:left w:val="none" w:sz="0" w:space="0" w:color="auto"/>
                            <w:bottom w:val="none" w:sz="0" w:space="0" w:color="auto"/>
                            <w:right w:val="none" w:sz="0" w:space="0" w:color="auto"/>
                          </w:divBdr>
                          <w:divsChild>
                            <w:div w:id="1982735871">
                              <w:marLeft w:val="0"/>
                              <w:marRight w:val="0"/>
                              <w:marTop w:val="0"/>
                              <w:marBottom w:val="0"/>
                              <w:divBdr>
                                <w:top w:val="single" w:sz="6" w:space="0" w:color="D1D2E0"/>
                                <w:left w:val="single" w:sz="6" w:space="0" w:color="D1D2E0"/>
                                <w:bottom w:val="single" w:sz="6" w:space="0" w:color="D1D2E0"/>
                                <w:right w:val="single" w:sz="6" w:space="0" w:color="D1D2E0"/>
                              </w:divBdr>
                              <w:divsChild>
                                <w:div w:id="1072389803">
                                  <w:marLeft w:val="0"/>
                                  <w:marRight w:val="0"/>
                                  <w:marTop w:val="0"/>
                                  <w:marBottom w:val="0"/>
                                  <w:divBdr>
                                    <w:top w:val="none" w:sz="0" w:space="0" w:color="auto"/>
                                    <w:left w:val="none" w:sz="0" w:space="0" w:color="auto"/>
                                    <w:bottom w:val="none" w:sz="0" w:space="0" w:color="auto"/>
                                    <w:right w:val="none" w:sz="0" w:space="0" w:color="auto"/>
                                  </w:divBdr>
                                  <w:divsChild>
                                    <w:div w:id="191466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36587">
                              <w:marLeft w:val="0"/>
                              <w:marRight w:val="0"/>
                              <w:marTop w:val="0"/>
                              <w:marBottom w:val="0"/>
                              <w:divBdr>
                                <w:top w:val="none" w:sz="0" w:space="0" w:color="auto"/>
                                <w:left w:val="none" w:sz="0" w:space="0" w:color="auto"/>
                                <w:bottom w:val="none" w:sz="0" w:space="0" w:color="auto"/>
                                <w:right w:val="none" w:sz="0" w:space="0" w:color="auto"/>
                              </w:divBdr>
                              <w:divsChild>
                                <w:div w:id="85184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537624">
                          <w:marLeft w:val="0"/>
                          <w:marRight w:val="0"/>
                          <w:marTop w:val="0"/>
                          <w:marBottom w:val="0"/>
                          <w:divBdr>
                            <w:top w:val="none" w:sz="0" w:space="0" w:color="auto"/>
                            <w:left w:val="none" w:sz="0" w:space="0" w:color="auto"/>
                            <w:bottom w:val="none" w:sz="0" w:space="0" w:color="auto"/>
                            <w:right w:val="none" w:sz="0" w:space="0" w:color="auto"/>
                          </w:divBdr>
                          <w:divsChild>
                            <w:div w:id="507712737">
                              <w:marLeft w:val="0"/>
                              <w:marRight w:val="0"/>
                              <w:marTop w:val="0"/>
                              <w:marBottom w:val="0"/>
                              <w:divBdr>
                                <w:top w:val="single" w:sz="6" w:space="0" w:color="D1D2E0"/>
                                <w:left w:val="single" w:sz="6" w:space="0" w:color="D1D2E0"/>
                                <w:bottom w:val="single" w:sz="6" w:space="0" w:color="D1D2E0"/>
                                <w:right w:val="single" w:sz="6" w:space="0" w:color="D1D2E0"/>
                              </w:divBdr>
                              <w:divsChild>
                                <w:div w:id="755440306">
                                  <w:marLeft w:val="0"/>
                                  <w:marRight w:val="0"/>
                                  <w:marTop w:val="0"/>
                                  <w:marBottom w:val="0"/>
                                  <w:divBdr>
                                    <w:top w:val="none" w:sz="0" w:space="0" w:color="auto"/>
                                    <w:left w:val="none" w:sz="0" w:space="0" w:color="auto"/>
                                    <w:bottom w:val="none" w:sz="0" w:space="0" w:color="auto"/>
                                    <w:right w:val="none" w:sz="0" w:space="0" w:color="auto"/>
                                  </w:divBdr>
                                  <w:divsChild>
                                    <w:div w:id="36880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83615">
                              <w:marLeft w:val="0"/>
                              <w:marRight w:val="0"/>
                              <w:marTop w:val="0"/>
                              <w:marBottom w:val="0"/>
                              <w:divBdr>
                                <w:top w:val="none" w:sz="0" w:space="0" w:color="auto"/>
                                <w:left w:val="none" w:sz="0" w:space="0" w:color="auto"/>
                                <w:bottom w:val="none" w:sz="0" w:space="0" w:color="auto"/>
                                <w:right w:val="none" w:sz="0" w:space="0" w:color="auto"/>
                              </w:divBdr>
                              <w:divsChild>
                                <w:div w:id="12885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415950">
                          <w:marLeft w:val="0"/>
                          <w:marRight w:val="0"/>
                          <w:marTop w:val="0"/>
                          <w:marBottom w:val="0"/>
                          <w:divBdr>
                            <w:top w:val="none" w:sz="0" w:space="0" w:color="auto"/>
                            <w:left w:val="none" w:sz="0" w:space="0" w:color="auto"/>
                            <w:bottom w:val="none" w:sz="0" w:space="0" w:color="auto"/>
                            <w:right w:val="none" w:sz="0" w:space="0" w:color="auto"/>
                          </w:divBdr>
                          <w:divsChild>
                            <w:div w:id="606691370">
                              <w:marLeft w:val="0"/>
                              <w:marRight w:val="0"/>
                              <w:marTop w:val="0"/>
                              <w:marBottom w:val="0"/>
                              <w:divBdr>
                                <w:top w:val="single" w:sz="6" w:space="0" w:color="206241"/>
                                <w:left w:val="single" w:sz="6" w:space="0" w:color="206241"/>
                                <w:bottom w:val="single" w:sz="6" w:space="0" w:color="206241"/>
                                <w:right w:val="single" w:sz="6" w:space="0" w:color="206241"/>
                              </w:divBdr>
                              <w:divsChild>
                                <w:div w:id="623002050">
                                  <w:marLeft w:val="0"/>
                                  <w:marRight w:val="0"/>
                                  <w:marTop w:val="0"/>
                                  <w:marBottom w:val="0"/>
                                  <w:divBdr>
                                    <w:top w:val="none" w:sz="0" w:space="0" w:color="auto"/>
                                    <w:left w:val="none" w:sz="0" w:space="0" w:color="auto"/>
                                    <w:bottom w:val="none" w:sz="0" w:space="0" w:color="auto"/>
                                    <w:right w:val="none" w:sz="0" w:space="0" w:color="auto"/>
                                  </w:divBdr>
                                </w:div>
                                <w:div w:id="937830190">
                                  <w:marLeft w:val="0"/>
                                  <w:marRight w:val="0"/>
                                  <w:marTop w:val="0"/>
                                  <w:marBottom w:val="0"/>
                                  <w:divBdr>
                                    <w:top w:val="none" w:sz="0" w:space="0" w:color="auto"/>
                                    <w:left w:val="none" w:sz="0" w:space="0" w:color="auto"/>
                                    <w:bottom w:val="none" w:sz="0" w:space="0" w:color="auto"/>
                                    <w:right w:val="none" w:sz="0" w:space="0" w:color="auto"/>
                                  </w:divBdr>
                                  <w:divsChild>
                                    <w:div w:id="96268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960411">
                              <w:marLeft w:val="0"/>
                              <w:marRight w:val="0"/>
                              <w:marTop w:val="0"/>
                              <w:marBottom w:val="0"/>
                              <w:divBdr>
                                <w:top w:val="none" w:sz="0" w:space="0" w:color="auto"/>
                                <w:left w:val="none" w:sz="0" w:space="0" w:color="auto"/>
                                <w:bottom w:val="none" w:sz="0" w:space="0" w:color="auto"/>
                                <w:right w:val="none" w:sz="0" w:space="0" w:color="auto"/>
                              </w:divBdr>
                              <w:divsChild>
                                <w:div w:id="125693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21859">
                          <w:marLeft w:val="0"/>
                          <w:marRight w:val="0"/>
                          <w:marTop w:val="0"/>
                          <w:marBottom w:val="0"/>
                          <w:divBdr>
                            <w:top w:val="none" w:sz="0" w:space="0" w:color="auto"/>
                            <w:left w:val="none" w:sz="0" w:space="0" w:color="auto"/>
                            <w:bottom w:val="none" w:sz="0" w:space="0" w:color="auto"/>
                            <w:right w:val="none" w:sz="0" w:space="0" w:color="auto"/>
                          </w:divBdr>
                          <w:divsChild>
                            <w:div w:id="1295670402">
                              <w:marLeft w:val="0"/>
                              <w:marRight w:val="0"/>
                              <w:marTop w:val="0"/>
                              <w:marBottom w:val="0"/>
                              <w:divBdr>
                                <w:top w:val="single" w:sz="6" w:space="0" w:color="D1D2E0"/>
                                <w:left w:val="single" w:sz="6" w:space="0" w:color="D1D2E0"/>
                                <w:bottom w:val="single" w:sz="6" w:space="0" w:color="D1D2E0"/>
                                <w:right w:val="single" w:sz="6" w:space="0" w:color="D1D2E0"/>
                              </w:divBdr>
                              <w:divsChild>
                                <w:div w:id="1501459506">
                                  <w:marLeft w:val="0"/>
                                  <w:marRight w:val="0"/>
                                  <w:marTop w:val="0"/>
                                  <w:marBottom w:val="0"/>
                                  <w:divBdr>
                                    <w:top w:val="none" w:sz="0" w:space="0" w:color="auto"/>
                                    <w:left w:val="none" w:sz="0" w:space="0" w:color="auto"/>
                                    <w:bottom w:val="none" w:sz="0" w:space="0" w:color="auto"/>
                                    <w:right w:val="none" w:sz="0" w:space="0" w:color="auto"/>
                                  </w:divBdr>
                                </w:div>
                              </w:divsChild>
                            </w:div>
                            <w:div w:id="2014985769">
                              <w:marLeft w:val="0"/>
                              <w:marRight w:val="0"/>
                              <w:marTop w:val="0"/>
                              <w:marBottom w:val="0"/>
                              <w:divBdr>
                                <w:top w:val="single" w:sz="6" w:space="0" w:color="D1D2E0"/>
                                <w:left w:val="single" w:sz="6" w:space="0" w:color="D1D2E0"/>
                                <w:bottom w:val="single" w:sz="6" w:space="0" w:color="D1D2E0"/>
                                <w:right w:val="single" w:sz="6" w:space="0" w:color="D1D2E0"/>
                              </w:divBdr>
                              <w:divsChild>
                                <w:div w:id="90244645">
                                  <w:marLeft w:val="0"/>
                                  <w:marRight w:val="0"/>
                                  <w:marTop w:val="0"/>
                                  <w:marBottom w:val="0"/>
                                  <w:divBdr>
                                    <w:top w:val="none" w:sz="0" w:space="0" w:color="auto"/>
                                    <w:left w:val="none" w:sz="0" w:space="0" w:color="auto"/>
                                    <w:bottom w:val="none" w:sz="0" w:space="0" w:color="auto"/>
                                    <w:right w:val="none" w:sz="0" w:space="0" w:color="auto"/>
                                  </w:divBdr>
                                </w:div>
                                <w:div w:id="112099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4768062">
              <w:marLeft w:val="0"/>
              <w:marRight w:val="0"/>
              <w:marTop w:val="0"/>
              <w:marBottom w:val="0"/>
              <w:divBdr>
                <w:top w:val="none" w:sz="0" w:space="0" w:color="auto"/>
                <w:left w:val="none" w:sz="0" w:space="0" w:color="auto"/>
                <w:bottom w:val="none" w:sz="0" w:space="0" w:color="auto"/>
                <w:right w:val="none" w:sz="0" w:space="0" w:color="auto"/>
              </w:divBdr>
              <w:divsChild>
                <w:div w:id="646322440">
                  <w:marLeft w:val="0"/>
                  <w:marRight w:val="0"/>
                  <w:marTop w:val="0"/>
                  <w:marBottom w:val="0"/>
                  <w:divBdr>
                    <w:top w:val="single" w:sz="6" w:space="0" w:color="D1D2E0"/>
                    <w:left w:val="single" w:sz="6" w:space="0" w:color="D1D2E0"/>
                    <w:bottom w:val="single" w:sz="6" w:space="0" w:color="D1D2E0"/>
                    <w:right w:val="single" w:sz="6" w:space="0" w:color="D1D2E0"/>
                  </w:divBdr>
                  <w:divsChild>
                    <w:div w:id="625160187">
                      <w:marLeft w:val="0"/>
                      <w:marRight w:val="0"/>
                      <w:marTop w:val="0"/>
                      <w:marBottom w:val="0"/>
                      <w:divBdr>
                        <w:top w:val="none" w:sz="0" w:space="0" w:color="auto"/>
                        <w:left w:val="none" w:sz="0" w:space="0" w:color="auto"/>
                        <w:bottom w:val="none" w:sz="0" w:space="0" w:color="auto"/>
                        <w:right w:val="none" w:sz="0" w:space="0" w:color="auto"/>
                      </w:divBdr>
                      <w:divsChild>
                        <w:div w:id="2065786878">
                          <w:marLeft w:val="0"/>
                          <w:marRight w:val="0"/>
                          <w:marTop w:val="0"/>
                          <w:marBottom w:val="0"/>
                          <w:divBdr>
                            <w:top w:val="none" w:sz="0" w:space="0" w:color="auto"/>
                            <w:left w:val="none" w:sz="0" w:space="0" w:color="auto"/>
                            <w:bottom w:val="none" w:sz="0" w:space="0" w:color="auto"/>
                            <w:right w:val="none" w:sz="0" w:space="0" w:color="auto"/>
                          </w:divBdr>
                          <w:divsChild>
                            <w:div w:id="137785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48493">
                      <w:marLeft w:val="0"/>
                      <w:marRight w:val="0"/>
                      <w:marTop w:val="0"/>
                      <w:marBottom w:val="0"/>
                      <w:divBdr>
                        <w:top w:val="none" w:sz="0" w:space="0" w:color="auto"/>
                        <w:left w:val="none" w:sz="0" w:space="0" w:color="auto"/>
                        <w:bottom w:val="none" w:sz="0" w:space="0" w:color="auto"/>
                        <w:right w:val="none" w:sz="0" w:space="0" w:color="auto"/>
                      </w:divBdr>
                      <w:divsChild>
                        <w:div w:id="415171128">
                          <w:marLeft w:val="0"/>
                          <w:marRight w:val="0"/>
                          <w:marTop w:val="0"/>
                          <w:marBottom w:val="0"/>
                          <w:divBdr>
                            <w:top w:val="none" w:sz="0" w:space="0" w:color="auto"/>
                            <w:left w:val="none" w:sz="0" w:space="0" w:color="auto"/>
                            <w:bottom w:val="none" w:sz="0" w:space="0" w:color="auto"/>
                            <w:right w:val="none" w:sz="0" w:space="0" w:color="auto"/>
                          </w:divBdr>
                          <w:divsChild>
                            <w:div w:id="191384441">
                              <w:marLeft w:val="0"/>
                              <w:marRight w:val="0"/>
                              <w:marTop w:val="0"/>
                              <w:marBottom w:val="0"/>
                              <w:divBdr>
                                <w:top w:val="single" w:sz="6" w:space="0" w:color="206241"/>
                                <w:left w:val="single" w:sz="6" w:space="0" w:color="206241"/>
                                <w:bottom w:val="single" w:sz="6" w:space="0" w:color="206241"/>
                                <w:right w:val="single" w:sz="6" w:space="0" w:color="206241"/>
                              </w:divBdr>
                              <w:divsChild>
                                <w:div w:id="1104809964">
                                  <w:marLeft w:val="0"/>
                                  <w:marRight w:val="0"/>
                                  <w:marTop w:val="0"/>
                                  <w:marBottom w:val="0"/>
                                  <w:divBdr>
                                    <w:top w:val="none" w:sz="0" w:space="0" w:color="auto"/>
                                    <w:left w:val="none" w:sz="0" w:space="0" w:color="auto"/>
                                    <w:bottom w:val="none" w:sz="0" w:space="0" w:color="auto"/>
                                    <w:right w:val="none" w:sz="0" w:space="0" w:color="auto"/>
                                  </w:divBdr>
                                </w:div>
                                <w:div w:id="173883056">
                                  <w:marLeft w:val="0"/>
                                  <w:marRight w:val="0"/>
                                  <w:marTop w:val="0"/>
                                  <w:marBottom w:val="0"/>
                                  <w:divBdr>
                                    <w:top w:val="none" w:sz="0" w:space="0" w:color="auto"/>
                                    <w:left w:val="none" w:sz="0" w:space="0" w:color="auto"/>
                                    <w:bottom w:val="none" w:sz="0" w:space="0" w:color="auto"/>
                                    <w:right w:val="none" w:sz="0" w:space="0" w:color="auto"/>
                                  </w:divBdr>
                                  <w:divsChild>
                                    <w:div w:id="161115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162572">
                              <w:marLeft w:val="0"/>
                              <w:marRight w:val="0"/>
                              <w:marTop w:val="0"/>
                              <w:marBottom w:val="0"/>
                              <w:divBdr>
                                <w:top w:val="none" w:sz="0" w:space="0" w:color="auto"/>
                                <w:left w:val="none" w:sz="0" w:space="0" w:color="auto"/>
                                <w:bottom w:val="none" w:sz="0" w:space="0" w:color="auto"/>
                                <w:right w:val="none" w:sz="0" w:space="0" w:color="auto"/>
                              </w:divBdr>
                              <w:divsChild>
                                <w:div w:id="184866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47528">
                          <w:marLeft w:val="0"/>
                          <w:marRight w:val="0"/>
                          <w:marTop w:val="0"/>
                          <w:marBottom w:val="0"/>
                          <w:divBdr>
                            <w:top w:val="none" w:sz="0" w:space="0" w:color="auto"/>
                            <w:left w:val="none" w:sz="0" w:space="0" w:color="auto"/>
                            <w:bottom w:val="none" w:sz="0" w:space="0" w:color="auto"/>
                            <w:right w:val="none" w:sz="0" w:space="0" w:color="auto"/>
                          </w:divBdr>
                          <w:divsChild>
                            <w:div w:id="932713460">
                              <w:marLeft w:val="0"/>
                              <w:marRight w:val="0"/>
                              <w:marTop w:val="0"/>
                              <w:marBottom w:val="0"/>
                              <w:divBdr>
                                <w:top w:val="single" w:sz="6" w:space="0" w:color="D1D2E0"/>
                                <w:left w:val="single" w:sz="6" w:space="0" w:color="D1D2E0"/>
                                <w:bottom w:val="single" w:sz="6" w:space="0" w:color="D1D2E0"/>
                                <w:right w:val="single" w:sz="6" w:space="0" w:color="D1D2E0"/>
                              </w:divBdr>
                              <w:divsChild>
                                <w:div w:id="1060785295">
                                  <w:marLeft w:val="0"/>
                                  <w:marRight w:val="0"/>
                                  <w:marTop w:val="0"/>
                                  <w:marBottom w:val="0"/>
                                  <w:divBdr>
                                    <w:top w:val="none" w:sz="0" w:space="0" w:color="auto"/>
                                    <w:left w:val="none" w:sz="0" w:space="0" w:color="auto"/>
                                    <w:bottom w:val="none" w:sz="0" w:space="0" w:color="auto"/>
                                    <w:right w:val="none" w:sz="0" w:space="0" w:color="auto"/>
                                  </w:divBdr>
                                  <w:divsChild>
                                    <w:div w:id="75782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316121">
                              <w:marLeft w:val="0"/>
                              <w:marRight w:val="0"/>
                              <w:marTop w:val="0"/>
                              <w:marBottom w:val="0"/>
                              <w:divBdr>
                                <w:top w:val="none" w:sz="0" w:space="0" w:color="auto"/>
                                <w:left w:val="none" w:sz="0" w:space="0" w:color="auto"/>
                                <w:bottom w:val="none" w:sz="0" w:space="0" w:color="auto"/>
                                <w:right w:val="none" w:sz="0" w:space="0" w:color="auto"/>
                              </w:divBdr>
                              <w:divsChild>
                                <w:div w:id="17839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706546">
                          <w:marLeft w:val="0"/>
                          <w:marRight w:val="0"/>
                          <w:marTop w:val="0"/>
                          <w:marBottom w:val="0"/>
                          <w:divBdr>
                            <w:top w:val="none" w:sz="0" w:space="0" w:color="auto"/>
                            <w:left w:val="none" w:sz="0" w:space="0" w:color="auto"/>
                            <w:bottom w:val="none" w:sz="0" w:space="0" w:color="auto"/>
                            <w:right w:val="none" w:sz="0" w:space="0" w:color="auto"/>
                          </w:divBdr>
                          <w:divsChild>
                            <w:div w:id="1498961076">
                              <w:marLeft w:val="0"/>
                              <w:marRight w:val="0"/>
                              <w:marTop w:val="0"/>
                              <w:marBottom w:val="0"/>
                              <w:divBdr>
                                <w:top w:val="single" w:sz="6" w:space="0" w:color="D1D2E0"/>
                                <w:left w:val="single" w:sz="6" w:space="0" w:color="D1D2E0"/>
                                <w:bottom w:val="single" w:sz="6" w:space="0" w:color="D1D2E0"/>
                                <w:right w:val="single" w:sz="6" w:space="0" w:color="D1D2E0"/>
                              </w:divBdr>
                              <w:divsChild>
                                <w:div w:id="1631664278">
                                  <w:marLeft w:val="0"/>
                                  <w:marRight w:val="0"/>
                                  <w:marTop w:val="0"/>
                                  <w:marBottom w:val="0"/>
                                  <w:divBdr>
                                    <w:top w:val="none" w:sz="0" w:space="0" w:color="auto"/>
                                    <w:left w:val="none" w:sz="0" w:space="0" w:color="auto"/>
                                    <w:bottom w:val="none" w:sz="0" w:space="0" w:color="auto"/>
                                    <w:right w:val="none" w:sz="0" w:space="0" w:color="auto"/>
                                  </w:divBdr>
                                  <w:divsChild>
                                    <w:div w:id="44912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69305">
                              <w:marLeft w:val="0"/>
                              <w:marRight w:val="0"/>
                              <w:marTop w:val="0"/>
                              <w:marBottom w:val="0"/>
                              <w:divBdr>
                                <w:top w:val="none" w:sz="0" w:space="0" w:color="auto"/>
                                <w:left w:val="none" w:sz="0" w:space="0" w:color="auto"/>
                                <w:bottom w:val="none" w:sz="0" w:space="0" w:color="auto"/>
                                <w:right w:val="none" w:sz="0" w:space="0" w:color="auto"/>
                              </w:divBdr>
                              <w:divsChild>
                                <w:div w:id="56407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7654">
                          <w:marLeft w:val="0"/>
                          <w:marRight w:val="0"/>
                          <w:marTop w:val="0"/>
                          <w:marBottom w:val="0"/>
                          <w:divBdr>
                            <w:top w:val="none" w:sz="0" w:space="0" w:color="auto"/>
                            <w:left w:val="none" w:sz="0" w:space="0" w:color="auto"/>
                            <w:bottom w:val="none" w:sz="0" w:space="0" w:color="auto"/>
                            <w:right w:val="none" w:sz="0" w:space="0" w:color="auto"/>
                          </w:divBdr>
                          <w:divsChild>
                            <w:div w:id="533080870">
                              <w:marLeft w:val="0"/>
                              <w:marRight w:val="0"/>
                              <w:marTop w:val="0"/>
                              <w:marBottom w:val="0"/>
                              <w:divBdr>
                                <w:top w:val="single" w:sz="6" w:space="0" w:color="D1D2E0"/>
                                <w:left w:val="single" w:sz="6" w:space="0" w:color="D1D2E0"/>
                                <w:bottom w:val="single" w:sz="6" w:space="0" w:color="D1D2E0"/>
                                <w:right w:val="single" w:sz="6" w:space="0" w:color="D1D2E0"/>
                              </w:divBdr>
                              <w:divsChild>
                                <w:div w:id="443157579">
                                  <w:marLeft w:val="0"/>
                                  <w:marRight w:val="0"/>
                                  <w:marTop w:val="0"/>
                                  <w:marBottom w:val="0"/>
                                  <w:divBdr>
                                    <w:top w:val="none" w:sz="0" w:space="0" w:color="auto"/>
                                    <w:left w:val="none" w:sz="0" w:space="0" w:color="auto"/>
                                    <w:bottom w:val="none" w:sz="0" w:space="0" w:color="auto"/>
                                    <w:right w:val="none" w:sz="0" w:space="0" w:color="auto"/>
                                  </w:divBdr>
                                  <w:divsChild>
                                    <w:div w:id="21523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02150">
                              <w:marLeft w:val="0"/>
                              <w:marRight w:val="0"/>
                              <w:marTop w:val="0"/>
                              <w:marBottom w:val="0"/>
                              <w:divBdr>
                                <w:top w:val="none" w:sz="0" w:space="0" w:color="auto"/>
                                <w:left w:val="none" w:sz="0" w:space="0" w:color="auto"/>
                                <w:bottom w:val="none" w:sz="0" w:space="0" w:color="auto"/>
                                <w:right w:val="none" w:sz="0" w:space="0" w:color="auto"/>
                              </w:divBdr>
                              <w:divsChild>
                                <w:div w:id="172906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139863">
                          <w:marLeft w:val="0"/>
                          <w:marRight w:val="0"/>
                          <w:marTop w:val="0"/>
                          <w:marBottom w:val="0"/>
                          <w:divBdr>
                            <w:top w:val="none" w:sz="0" w:space="0" w:color="auto"/>
                            <w:left w:val="none" w:sz="0" w:space="0" w:color="auto"/>
                            <w:bottom w:val="none" w:sz="0" w:space="0" w:color="auto"/>
                            <w:right w:val="none" w:sz="0" w:space="0" w:color="auto"/>
                          </w:divBdr>
                          <w:divsChild>
                            <w:div w:id="1378317240">
                              <w:marLeft w:val="0"/>
                              <w:marRight w:val="0"/>
                              <w:marTop w:val="0"/>
                              <w:marBottom w:val="0"/>
                              <w:divBdr>
                                <w:top w:val="single" w:sz="6" w:space="0" w:color="D1D2E0"/>
                                <w:left w:val="single" w:sz="6" w:space="0" w:color="D1D2E0"/>
                                <w:bottom w:val="single" w:sz="6" w:space="0" w:color="D1D2E0"/>
                                <w:right w:val="single" w:sz="6" w:space="0" w:color="D1D2E0"/>
                              </w:divBdr>
                              <w:divsChild>
                                <w:div w:id="1754861508">
                                  <w:marLeft w:val="0"/>
                                  <w:marRight w:val="0"/>
                                  <w:marTop w:val="0"/>
                                  <w:marBottom w:val="0"/>
                                  <w:divBdr>
                                    <w:top w:val="none" w:sz="0" w:space="0" w:color="auto"/>
                                    <w:left w:val="none" w:sz="0" w:space="0" w:color="auto"/>
                                    <w:bottom w:val="none" w:sz="0" w:space="0" w:color="auto"/>
                                    <w:right w:val="none" w:sz="0" w:space="0" w:color="auto"/>
                                  </w:divBdr>
                                </w:div>
                              </w:divsChild>
                            </w:div>
                            <w:div w:id="233050892">
                              <w:marLeft w:val="0"/>
                              <w:marRight w:val="0"/>
                              <w:marTop w:val="0"/>
                              <w:marBottom w:val="0"/>
                              <w:divBdr>
                                <w:top w:val="single" w:sz="6" w:space="0" w:color="D1D2E0"/>
                                <w:left w:val="single" w:sz="6" w:space="0" w:color="D1D2E0"/>
                                <w:bottom w:val="single" w:sz="6" w:space="0" w:color="D1D2E0"/>
                                <w:right w:val="single" w:sz="6" w:space="0" w:color="D1D2E0"/>
                              </w:divBdr>
                              <w:divsChild>
                                <w:div w:id="49428087">
                                  <w:marLeft w:val="0"/>
                                  <w:marRight w:val="0"/>
                                  <w:marTop w:val="0"/>
                                  <w:marBottom w:val="0"/>
                                  <w:divBdr>
                                    <w:top w:val="none" w:sz="0" w:space="0" w:color="auto"/>
                                    <w:left w:val="none" w:sz="0" w:space="0" w:color="auto"/>
                                    <w:bottom w:val="none" w:sz="0" w:space="0" w:color="auto"/>
                                    <w:right w:val="none" w:sz="0" w:space="0" w:color="auto"/>
                                  </w:divBdr>
                                </w:div>
                                <w:div w:id="16286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945587">
              <w:marLeft w:val="0"/>
              <w:marRight w:val="0"/>
              <w:marTop w:val="0"/>
              <w:marBottom w:val="0"/>
              <w:divBdr>
                <w:top w:val="none" w:sz="0" w:space="0" w:color="auto"/>
                <w:left w:val="none" w:sz="0" w:space="0" w:color="auto"/>
                <w:bottom w:val="none" w:sz="0" w:space="0" w:color="auto"/>
                <w:right w:val="none" w:sz="0" w:space="0" w:color="auto"/>
              </w:divBdr>
              <w:divsChild>
                <w:div w:id="1699620013">
                  <w:marLeft w:val="0"/>
                  <w:marRight w:val="0"/>
                  <w:marTop w:val="0"/>
                  <w:marBottom w:val="0"/>
                  <w:divBdr>
                    <w:top w:val="single" w:sz="6" w:space="0" w:color="D1D2E0"/>
                    <w:left w:val="single" w:sz="6" w:space="0" w:color="D1D2E0"/>
                    <w:bottom w:val="single" w:sz="6" w:space="0" w:color="D1D2E0"/>
                    <w:right w:val="single" w:sz="6" w:space="0" w:color="D1D2E0"/>
                  </w:divBdr>
                  <w:divsChild>
                    <w:div w:id="1398674563">
                      <w:marLeft w:val="0"/>
                      <w:marRight w:val="0"/>
                      <w:marTop w:val="0"/>
                      <w:marBottom w:val="0"/>
                      <w:divBdr>
                        <w:top w:val="none" w:sz="0" w:space="0" w:color="auto"/>
                        <w:left w:val="none" w:sz="0" w:space="0" w:color="auto"/>
                        <w:bottom w:val="none" w:sz="0" w:space="0" w:color="auto"/>
                        <w:right w:val="none" w:sz="0" w:space="0" w:color="auto"/>
                      </w:divBdr>
                      <w:divsChild>
                        <w:div w:id="1390498380">
                          <w:marLeft w:val="0"/>
                          <w:marRight w:val="0"/>
                          <w:marTop w:val="0"/>
                          <w:marBottom w:val="0"/>
                          <w:divBdr>
                            <w:top w:val="none" w:sz="0" w:space="0" w:color="auto"/>
                            <w:left w:val="none" w:sz="0" w:space="0" w:color="auto"/>
                            <w:bottom w:val="none" w:sz="0" w:space="0" w:color="auto"/>
                            <w:right w:val="none" w:sz="0" w:space="0" w:color="auto"/>
                          </w:divBdr>
                          <w:divsChild>
                            <w:div w:id="13874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419048">
                      <w:marLeft w:val="0"/>
                      <w:marRight w:val="0"/>
                      <w:marTop w:val="0"/>
                      <w:marBottom w:val="0"/>
                      <w:divBdr>
                        <w:top w:val="none" w:sz="0" w:space="0" w:color="auto"/>
                        <w:left w:val="none" w:sz="0" w:space="0" w:color="auto"/>
                        <w:bottom w:val="none" w:sz="0" w:space="0" w:color="auto"/>
                        <w:right w:val="none" w:sz="0" w:space="0" w:color="auto"/>
                      </w:divBdr>
                      <w:divsChild>
                        <w:div w:id="1465197983">
                          <w:marLeft w:val="0"/>
                          <w:marRight w:val="0"/>
                          <w:marTop w:val="0"/>
                          <w:marBottom w:val="0"/>
                          <w:divBdr>
                            <w:top w:val="none" w:sz="0" w:space="0" w:color="auto"/>
                            <w:left w:val="none" w:sz="0" w:space="0" w:color="auto"/>
                            <w:bottom w:val="none" w:sz="0" w:space="0" w:color="auto"/>
                            <w:right w:val="none" w:sz="0" w:space="0" w:color="auto"/>
                          </w:divBdr>
                          <w:divsChild>
                            <w:div w:id="1391032187">
                              <w:marLeft w:val="0"/>
                              <w:marRight w:val="0"/>
                              <w:marTop w:val="0"/>
                              <w:marBottom w:val="0"/>
                              <w:divBdr>
                                <w:top w:val="single" w:sz="6" w:space="0" w:color="206241"/>
                                <w:left w:val="single" w:sz="6" w:space="0" w:color="206241"/>
                                <w:bottom w:val="single" w:sz="6" w:space="0" w:color="206241"/>
                                <w:right w:val="single" w:sz="6" w:space="0" w:color="206241"/>
                              </w:divBdr>
                              <w:divsChild>
                                <w:div w:id="1640919222">
                                  <w:marLeft w:val="0"/>
                                  <w:marRight w:val="0"/>
                                  <w:marTop w:val="0"/>
                                  <w:marBottom w:val="0"/>
                                  <w:divBdr>
                                    <w:top w:val="none" w:sz="0" w:space="0" w:color="auto"/>
                                    <w:left w:val="none" w:sz="0" w:space="0" w:color="auto"/>
                                    <w:bottom w:val="none" w:sz="0" w:space="0" w:color="auto"/>
                                    <w:right w:val="none" w:sz="0" w:space="0" w:color="auto"/>
                                  </w:divBdr>
                                </w:div>
                                <w:div w:id="1877500100">
                                  <w:marLeft w:val="0"/>
                                  <w:marRight w:val="0"/>
                                  <w:marTop w:val="0"/>
                                  <w:marBottom w:val="0"/>
                                  <w:divBdr>
                                    <w:top w:val="none" w:sz="0" w:space="0" w:color="auto"/>
                                    <w:left w:val="none" w:sz="0" w:space="0" w:color="auto"/>
                                    <w:bottom w:val="none" w:sz="0" w:space="0" w:color="auto"/>
                                    <w:right w:val="none" w:sz="0" w:space="0" w:color="auto"/>
                                  </w:divBdr>
                                  <w:divsChild>
                                    <w:div w:id="29984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46797">
                              <w:marLeft w:val="0"/>
                              <w:marRight w:val="0"/>
                              <w:marTop w:val="0"/>
                              <w:marBottom w:val="0"/>
                              <w:divBdr>
                                <w:top w:val="none" w:sz="0" w:space="0" w:color="auto"/>
                                <w:left w:val="none" w:sz="0" w:space="0" w:color="auto"/>
                                <w:bottom w:val="none" w:sz="0" w:space="0" w:color="auto"/>
                                <w:right w:val="none" w:sz="0" w:space="0" w:color="auto"/>
                              </w:divBdr>
                              <w:divsChild>
                                <w:div w:id="127802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83073">
                          <w:marLeft w:val="0"/>
                          <w:marRight w:val="0"/>
                          <w:marTop w:val="0"/>
                          <w:marBottom w:val="0"/>
                          <w:divBdr>
                            <w:top w:val="none" w:sz="0" w:space="0" w:color="auto"/>
                            <w:left w:val="none" w:sz="0" w:space="0" w:color="auto"/>
                            <w:bottom w:val="none" w:sz="0" w:space="0" w:color="auto"/>
                            <w:right w:val="none" w:sz="0" w:space="0" w:color="auto"/>
                          </w:divBdr>
                          <w:divsChild>
                            <w:div w:id="1865362771">
                              <w:marLeft w:val="0"/>
                              <w:marRight w:val="0"/>
                              <w:marTop w:val="0"/>
                              <w:marBottom w:val="0"/>
                              <w:divBdr>
                                <w:top w:val="single" w:sz="6" w:space="0" w:color="D1D2E0"/>
                                <w:left w:val="single" w:sz="6" w:space="0" w:color="D1D2E0"/>
                                <w:bottom w:val="single" w:sz="6" w:space="0" w:color="D1D2E0"/>
                                <w:right w:val="single" w:sz="6" w:space="0" w:color="D1D2E0"/>
                              </w:divBdr>
                              <w:divsChild>
                                <w:div w:id="158932129">
                                  <w:marLeft w:val="0"/>
                                  <w:marRight w:val="0"/>
                                  <w:marTop w:val="0"/>
                                  <w:marBottom w:val="0"/>
                                  <w:divBdr>
                                    <w:top w:val="none" w:sz="0" w:space="0" w:color="auto"/>
                                    <w:left w:val="none" w:sz="0" w:space="0" w:color="auto"/>
                                    <w:bottom w:val="none" w:sz="0" w:space="0" w:color="auto"/>
                                    <w:right w:val="none" w:sz="0" w:space="0" w:color="auto"/>
                                  </w:divBdr>
                                  <w:divsChild>
                                    <w:div w:id="16981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9936">
                              <w:marLeft w:val="0"/>
                              <w:marRight w:val="0"/>
                              <w:marTop w:val="0"/>
                              <w:marBottom w:val="0"/>
                              <w:divBdr>
                                <w:top w:val="none" w:sz="0" w:space="0" w:color="auto"/>
                                <w:left w:val="none" w:sz="0" w:space="0" w:color="auto"/>
                                <w:bottom w:val="none" w:sz="0" w:space="0" w:color="auto"/>
                                <w:right w:val="none" w:sz="0" w:space="0" w:color="auto"/>
                              </w:divBdr>
                              <w:divsChild>
                                <w:div w:id="15952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61758">
                          <w:marLeft w:val="0"/>
                          <w:marRight w:val="0"/>
                          <w:marTop w:val="0"/>
                          <w:marBottom w:val="0"/>
                          <w:divBdr>
                            <w:top w:val="none" w:sz="0" w:space="0" w:color="auto"/>
                            <w:left w:val="none" w:sz="0" w:space="0" w:color="auto"/>
                            <w:bottom w:val="none" w:sz="0" w:space="0" w:color="auto"/>
                            <w:right w:val="none" w:sz="0" w:space="0" w:color="auto"/>
                          </w:divBdr>
                          <w:divsChild>
                            <w:div w:id="1724985920">
                              <w:marLeft w:val="0"/>
                              <w:marRight w:val="0"/>
                              <w:marTop w:val="0"/>
                              <w:marBottom w:val="0"/>
                              <w:divBdr>
                                <w:top w:val="single" w:sz="6" w:space="0" w:color="D1D2E0"/>
                                <w:left w:val="single" w:sz="6" w:space="0" w:color="D1D2E0"/>
                                <w:bottom w:val="single" w:sz="6" w:space="0" w:color="D1D2E0"/>
                                <w:right w:val="single" w:sz="6" w:space="0" w:color="D1D2E0"/>
                              </w:divBdr>
                              <w:divsChild>
                                <w:div w:id="1729835441">
                                  <w:marLeft w:val="0"/>
                                  <w:marRight w:val="0"/>
                                  <w:marTop w:val="0"/>
                                  <w:marBottom w:val="0"/>
                                  <w:divBdr>
                                    <w:top w:val="none" w:sz="0" w:space="0" w:color="auto"/>
                                    <w:left w:val="none" w:sz="0" w:space="0" w:color="auto"/>
                                    <w:bottom w:val="none" w:sz="0" w:space="0" w:color="auto"/>
                                    <w:right w:val="none" w:sz="0" w:space="0" w:color="auto"/>
                                  </w:divBdr>
                                  <w:divsChild>
                                    <w:div w:id="101568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71710">
                              <w:marLeft w:val="0"/>
                              <w:marRight w:val="0"/>
                              <w:marTop w:val="0"/>
                              <w:marBottom w:val="0"/>
                              <w:divBdr>
                                <w:top w:val="none" w:sz="0" w:space="0" w:color="auto"/>
                                <w:left w:val="none" w:sz="0" w:space="0" w:color="auto"/>
                                <w:bottom w:val="none" w:sz="0" w:space="0" w:color="auto"/>
                                <w:right w:val="none" w:sz="0" w:space="0" w:color="auto"/>
                              </w:divBdr>
                              <w:divsChild>
                                <w:div w:id="175505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585738">
                          <w:marLeft w:val="0"/>
                          <w:marRight w:val="0"/>
                          <w:marTop w:val="0"/>
                          <w:marBottom w:val="0"/>
                          <w:divBdr>
                            <w:top w:val="none" w:sz="0" w:space="0" w:color="auto"/>
                            <w:left w:val="none" w:sz="0" w:space="0" w:color="auto"/>
                            <w:bottom w:val="none" w:sz="0" w:space="0" w:color="auto"/>
                            <w:right w:val="none" w:sz="0" w:space="0" w:color="auto"/>
                          </w:divBdr>
                          <w:divsChild>
                            <w:div w:id="613832550">
                              <w:marLeft w:val="0"/>
                              <w:marRight w:val="0"/>
                              <w:marTop w:val="0"/>
                              <w:marBottom w:val="0"/>
                              <w:divBdr>
                                <w:top w:val="single" w:sz="6" w:space="0" w:color="D1D2E0"/>
                                <w:left w:val="single" w:sz="6" w:space="0" w:color="D1D2E0"/>
                                <w:bottom w:val="single" w:sz="6" w:space="0" w:color="D1D2E0"/>
                                <w:right w:val="single" w:sz="6" w:space="0" w:color="D1D2E0"/>
                              </w:divBdr>
                              <w:divsChild>
                                <w:div w:id="627249688">
                                  <w:marLeft w:val="0"/>
                                  <w:marRight w:val="0"/>
                                  <w:marTop w:val="0"/>
                                  <w:marBottom w:val="0"/>
                                  <w:divBdr>
                                    <w:top w:val="none" w:sz="0" w:space="0" w:color="auto"/>
                                    <w:left w:val="none" w:sz="0" w:space="0" w:color="auto"/>
                                    <w:bottom w:val="none" w:sz="0" w:space="0" w:color="auto"/>
                                    <w:right w:val="none" w:sz="0" w:space="0" w:color="auto"/>
                                  </w:divBdr>
                                  <w:divsChild>
                                    <w:div w:id="183051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674138">
                              <w:marLeft w:val="0"/>
                              <w:marRight w:val="0"/>
                              <w:marTop w:val="0"/>
                              <w:marBottom w:val="0"/>
                              <w:divBdr>
                                <w:top w:val="none" w:sz="0" w:space="0" w:color="auto"/>
                                <w:left w:val="none" w:sz="0" w:space="0" w:color="auto"/>
                                <w:bottom w:val="none" w:sz="0" w:space="0" w:color="auto"/>
                                <w:right w:val="none" w:sz="0" w:space="0" w:color="auto"/>
                              </w:divBdr>
                              <w:divsChild>
                                <w:div w:id="41393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19382">
                          <w:marLeft w:val="0"/>
                          <w:marRight w:val="0"/>
                          <w:marTop w:val="0"/>
                          <w:marBottom w:val="0"/>
                          <w:divBdr>
                            <w:top w:val="none" w:sz="0" w:space="0" w:color="auto"/>
                            <w:left w:val="none" w:sz="0" w:space="0" w:color="auto"/>
                            <w:bottom w:val="none" w:sz="0" w:space="0" w:color="auto"/>
                            <w:right w:val="none" w:sz="0" w:space="0" w:color="auto"/>
                          </w:divBdr>
                          <w:divsChild>
                            <w:div w:id="1467553850">
                              <w:marLeft w:val="0"/>
                              <w:marRight w:val="0"/>
                              <w:marTop w:val="0"/>
                              <w:marBottom w:val="0"/>
                              <w:divBdr>
                                <w:top w:val="single" w:sz="6" w:space="0" w:color="D1D2E0"/>
                                <w:left w:val="single" w:sz="6" w:space="0" w:color="D1D2E0"/>
                                <w:bottom w:val="single" w:sz="6" w:space="0" w:color="D1D2E0"/>
                                <w:right w:val="single" w:sz="6" w:space="0" w:color="D1D2E0"/>
                              </w:divBdr>
                              <w:divsChild>
                                <w:div w:id="771516993">
                                  <w:marLeft w:val="0"/>
                                  <w:marRight w:val="0"/>
                                  <w:marTop w:val="0"/>
                                  <w:marBottom w:val="0"/>
                                  <w:divBdr>
                                    <w:top w:val="none" w:sz="0" w:space="0" w:color="auto"/>
                                    <w:left w:val="none" w:sz="0" w:space="0" w:color="auto"/>
                                    <w:bottom w:val="none" w:sz="0" w:space="0" w:color="auto"/>
                                    <w:right w:val="none" w:sz="0" w:space="0" w:color="auto"/>
                                  </w:divBdr>
                                </w:div>
                              </w:divsChild>
                            </w:div>
                            <w:div w:id="804199725">
                              <w:marLeft w:val="0"/>
                              <w:marRight w:val="0"/>
                              <w:marTop w:val="0"/>
                              <w:marBottom w:val="0"/>
                              <w:divBdr>
                                <w:top w:val="single" w:sz="6" w:space="0" w:color="D1D2E0"/>
                                <w:left w:val="single" w:sz="6" w:space="0" w:color="D1D2E0"/>
                                <w:bottom w:val="single" w:sz="6" w:space="0" w:color="D1D2E0"/>
                                <w:right w:val="single" w:sz="6" w:space="0" w:color="D1D2E0"/>
                              </w:divBdr>
                              <w:divsChild>
                                <w:div w:id="1966767819">
                                  <w:marLeft w:val="0"/>
                                  <w:marRight w:val="0"/>
                                  <w:marTop w:val="0"/>
                                  <w:marBottom w:val="0"/>
                                  <w:divBdr>
                                    <w:top w:val="none" w:sz="0" w:space="0" w:color="auto"/>
                                    <w:left w:val="none" w:sz="0" w:space="0" w:color="auto"/>
                                    <w:bottom w:val="none" w:sz="0" w:space="0" w:color="auto"/>
                                    <w:right w:val="none" w:sz="0" w:space="0" w:color="auto"/>
                                  </w:divBdr>
                                </w:div>
                                <w:div w:id="135163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238676">
              <w:marLeft w:val="0"/>
              <w:marRight w:val="0"/>
              <w:marTop w:val="0"/>
              <w:marBottom w:val="0"/>
              <w:divBdr>
                <w:top w:val="none" w:sz="0" w:space="0" w:color="auto"/>
                <w:left w:val="none" w:sz="0" w:space="0" w:color="auto"/>
                <w:bottom w:val="none" w:sz="0" w:space="0" w:color="auto"/>
                <w:right w:val="none" w:sz="0" w:space="0" w:color="auto"/>
              </w:divBdr>
              <w:divsChild>
                <w:div w:id="1509640188">
                  <w:marLeft w:val="0"/>
                  <w:marRight w:val="0"/>
                  <w:marTop w:val="0"/>
                  <w:marBottom w:val="0"/>
                  <w:divBdr>
                    <w:top w:val="single" w:sz="6" w:space="0" w:color="D1D2E0"/>
                    <w:left w:val="single" w:sz="6" w:space="0" w:color="D1D2E0"/>
                    <w:bottom w:val="single" w:sz="6" w:space="0" w:color="D1D2E0"/>
                    <w:right w:val="single" w:sz="6" w:space="0" w:color="D1D2E0"/>
                  </w:divBdr>
                  <w:divsChild>
                    <w:div w:id="1175924878">
                      <w:marLeft w:val="0"/>
                      <w:marRight w:val="0"/>
                      <w:marTop w:val="0"/>
                      <w:marBottom w:val="0"/>
                      <w:divBdr>
                        <w:top w:val="none" w:sz="0" w:space="0" w:color="auto"/>
                        <w:left w:val="none" w:sz="0" w:space="0" w:color="auto"/>
                        <w:bottom w:val="none" w:sz="0" w:space="0" w:color="auto"/>
                        <w:right w:val="none" w:sz="0" w:space="0" w:color="auto"/>
                      </w:divBdr>
                      <w:divsChild>
                        <w:div w:id="109133496">
                          <w:marLeft w:val="0"/>
                          <w:marRight w:val="0"/>
                          <w:marTop w:val="0"/>
                          <w:marBottom w:val="0"/>
                          <w:divBdr>
                            <w:top w:val="none" w:sz="0" w:space="0" w:color="auto"/>
                            <w:left w:val="none" w:sz="0" w:space="0" w:color="auto"/>
                            <w:bottom w:val="none" w:sz="0" w:space="0" w:color="auto"/>
                            <w:right w:val="none" w:sz="0" w:space="0" w:color="auto"/>
                          </w:divBdr>
                          <w:divsChild>
                            <w:div w:id="129220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633463">
                      <w:marLeft w:val="0"/>
                      <w:marRight w:val="0"/>
                      <w:marTop w:val="0"/>
                      <w:marBottom w:val="0"/>
                      <w:divBdr>
                        <w:top w:val="none" w:sz="0" w:space="0" w:color="auto"/>
                        <w:left w:val="none" w:sz="0" w:space="0" w:color="auto"/>
                        <w:bottom w:val="none" w:sz="0" w:space="0" w:color="auto"/>
                        <w:right w:val="none" w:sz="0" w:space="0" w:color="auto"/>
                      </w:divBdr>
                      <w:divsChild>
                        <w:div w:id="1953126397">
                          <w:marLeft w:val="0"/>
                          <w:marRight w:val="0"/>
                          <w:marTop w:val="0"/>
                          <w:marBottom w:val="0"/>
                          <w:divBdr>
                            <w:top w:val="none" w:sz="0" w:space="0" w:color="auto"/>
                            <w:left w:val="none" w:sz="0" w:space="0" w:color="auto"/>
                            <w:bottom w:val="none" w:sz="0" w:space="0" w:color="auto"/>
                            <w:right w:val="none" w:sz="0" w:space="0" w:color="auto"/>
                          </w:divBdr>
                          <w:divsChild>
                            <w:div w:id="1903058251">
                              <w:marLeft w:val="0"/>
                              <w:marRight w:val="0"/>
                              <w:marTop w:val="0"/>
                              <w:marBottom w:val="0"/>
                              <w:divBdr>
                                <w:top w:val="single" w:sz="6" w:space="0" w:color="206241"/>
                                <w:left w:val="single" w:sz="6" w:space="0" w:color="206241"/>
                                <w:bottom w:val="single" w:sz="6" w:space="0" w:color="206241"/>
                                <w:right w:val="single" w:sz="6" w:space="0" w:color="206241"/>
                              </w:divBdr>
                              <w:divsChild>
                                <w:div w:id="1167935599">
                                  <w:marLeft w:val="0"/>
                                  <w:marRight w:val="0"/>
                                  <w:marTop w:val="0"/>
                                  <w:marBottom w:val="0"/>
                                  <w:divBdr>
                                    <w:top w:val="none" w:sz="0" w:space="0" w:color="auto"/>
                                    <w:left w:val="none" w:sz="0" w:space="0" w:color="auto"/>
                                    <w:bottom w:val="none" w:sz="0" w:space="0" w:color="auto"/>
                                    <w:right w:val="none" w:sz="0" w:space="0" w:color="auto"/>
                                  </w:divBdr>
                                </w:div>
                                <w:div w:id="1696540451">
                                  <w:marLeft w:val="0"/>
                                  <w:marRight w:val="0"/>
                                  <w:marTop w:val="0"/>
                                  <w:marBottom w:val="0"/>
                                  <w:divBdr>
                                    <w:top w:val="none" w:sz="0" w:space="0" w:color="auto"/>
                                    <w:left w:val="none" w:sz="0" w:space="0" w:color="auto"/>
                                    <w:bottom w:val="none" w:sz="0" w:space="0" w:color="auto"/>
                                    <w:right w:val="none" w:sz="0" w:space="0" w:color="auto"/>
                                  </w:divBdr>
                                  <w:divsChild>
                                    <w:div w:id="169804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923926">
                              <w:marLeft w:val="0"/>
                              <w:marRight w:val="0"/>
                              <w:marTop w:val="0"/>
                              <w:marBottom w:val="0"/>
                              <w:divBdr>
                                <w:top w:val="none" w:sz="0" w:space="0" w:color="auto"/>
                                <w:left w:val="none" w:sz="0" w:space="0" w:color="auto"/>
                                <w:bottom w:val="none" w:sz="0" w:space="0" w:color="auto"/>
                                <w:right w:val="none" w:sz="0" w:space="0" w:color="auto"/>
                              </w:divBdr>
                              <w:divsChild>
                                <w:div w:id="45406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267313">
                          <w:marLeft w:val="0"/>
                          <w:marRight w:val="0"/>
                          <w:marTop w:val="0"/>
                          <w:marBottom w:val="0"/>
                          <w:divBdr>
                            <w:top w:val="none" w:sz="0" w:space="0" w:color="auto"/>
                            <w:left w:val="none" w:sz="0" w:space="0" w:color="auto"/>
                            <w:bottom w:val="none" w:sz="0" w:space="0" w:color="auto"/>
                            <w:right w:val="none" w:sz="0" w:space="0" w:color="auto"/>
                          </w:divBdr>
                          <w:divsChild>
                            <w:div w:id="1499543791">
                              <w:marLeft w:val="0"/>
                              <w:marRight w:val="0"/>
                              <w:marTop w:val="0"/>
                              <w:marBottom w:val="0"/>
                              <w:divBdr>
                                <w:top w:val="single" w:sz="6" w:space="0" w:color="D1D2E0"/>
                                <w:left w:val="single" w:sz="6" w:space="0" w:color="D1D2E0"/>
                                <w:bottom w:val="single" w:sz="6" w:space="0" w:color="D1D2E0"/>
                                <w:right w:val="single" w:sz="6" w:space="0" w:color="D1D2E0"/>
                              </w:divBdr>
                              <w:divsChild>
                                <w:div w:id="1346323950">
                                  <w:marLeft w:val="0"/>
                                  <w:marRight w:val="0"/>
                                  <w:marTop w:val="0"/>
                                  <w:marBottom w:val="0"/>
                                  <w:divBdr>
                                    <w:top w:val="none" w:sz="0" w:space="0" w:color="auto"/>
                                    <w:left w:val="none" w:sz="0" w:space="0" w:color="auto"/>
                                    <w:bottom w:val="none" w:sz="0" w:space="0" w:color="auto"/>
                                    <w:right w:val="none" w:sz="0" w:space="0" w:color="auto"/>
                                  </w:divBdr>
                                  <w:divsChild>
                                    <w:div w:id="85557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7648">
                              <w:marLeft w:val="0"/>
                              <w:marRight w:val="0"/>
                              <w:marTop w:val="0"/>
                              <w:marBottom w:val="0"/>
                              <w:divBdr>
                                <w:top w:val="none" w:sz="0" w:space="0" w:color="auto"/>
                                <w:left w:val="none" w:sz="0" w:space="0" w:color="auto"/>
                                <w:bottom w:val="none" w:sz="0" w:space="0" w:color="auto"/>
                                <w:right w:val="none" w:sz="0" w:space="0" w:color="auto"/>
                              </w:divBdr>
                              <w:divsChild>
                                <w:div w:id="89346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053562">
                          <w:marLeft w:val="0"/>
                          <w:marRight w:val="0"/>
                          <w:marTop w:val="0"/>
                          <w:marBottom w:val="0"/>
                          <w:divBdr>
                            <w:top w:val="none" w:sz="0" w:space="0" w:color="auto"/>
                            <w:left w:val="none" w:sz="0" w:space="0" w:color="auto"/>
                            <w:bottom w:val="none" w:sz="0" w:space="0" w:color="auto"/>
                            <w:right w:val="none" w:sz="0" w:space="0" w:color="auto"/>
                          </w:divBdr>
                          <w:divsChild>
                            <w:div w:id="1198086009">
                              <w:marLeft w:val="0"/>
                              <w:marRight w:val="0"/>
                              <w:marTop w:val="0"/>
                              <w:marBottom w:val="0"/>
                              <w:divBdr>
                                <w:top w:val="single" w:sz="6" w:space="0" w:color="D1D2E0"/>
                                <w:left w:val="single" w:sz="6" w:space="0" w:color="D1D2E0"/>
                                <w:bottom w:val="single" w:sz="6" w:space="0" w:color="D1D2E0"/>
                                <w:right w:val="single" w:sz="6" w:space="0" w:color="D1D2E0"/>
                              </w:divBdr>
                              <w:divsChild>
                                <w:div w:id="778180882">
                                  <w:marLeft w:val="0"/>
                                  <w:marRight w:val="0"/>
                                  <w:marTop w:val="0"/>
                                  <w:marBottom w:val="0"/>
                                  <w:divBdr>
                                    <w:top w:val="none" w:sz="0" w:space="0" w:color="auto"/>
                                    <w:left w:val="none" w:sz="0" w:space="0" w:color="auto"/>
                                    <w:bottom w:val="none" w:sz="0" w:space="0" w:color="auto"/>
                                    <w:right w:val="none" w:sz="0" w:space="0" w:color="auto"/>
                                  </w:divBdr>
                                  <w:divsChild>
                                    <w:div w:id="1719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715240">
                              <w:marLeft w:val="0"/>
                              <w:marRight w:val="0"/>
                              <w:marTop w:val="0"/>
                              <w:marBottom w:val="0"/>
                              <w:divBdr>
                                <w:top w:val="none" w:sz="0" w:space="0" w:color="auto"/>
                                <w:left w:val="none" w:sz="0" w:space="0" w:color="auto"/>
                                <w:bottom w:val="none" w:sz="0" w:space="0" w:color="auto"/>
                                <w:right w:val="none" w:sz="0" w:space="0" w:color="auto"/>
                              </w:divBdr>
                              <w:divsChild>
                                <w:div w:id="151915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968187">
                          <w:marLeft w:val="0"/>
                          <w:marRight w:val="0"/>
                          <w:marTop w:val="0"/>
                          <w:marBottom w:val="0"/>
                          <w:divBdr>
                            <w:top w:val="none" w:sz="0" w:space="0" w:color="auto"/>
                            <w:left w:val="none" w:sz="0" w:space="0" w:color="auto"/>
                            <w:bottom w:val="none" w:sz="0" w:space="0" w:color="auto"/>
                            <w:right w:val="none" w:sz="0" w:space="0" w:color="auto"/>
                          </w:divBdr>
                          <w:divsChild>
                            <w:div w:id="264000164">
                              <w:marLeft w:val="0"/>
                              <w:marRight w:val="0"/>
                              <w:marTop w:val="0"/>
                              <w:marBottom w:val="0"/>
                              <w:divBdr>
                                <w:top w:val="single" w:sz="6" w:space="0" w:color="D1D2E0"/>
                                <w:left w:val="single" w:sz="6" w:space="0" w:color="D1D2E0"/>
                                <w:bottom w:val="single" w:sz="6" w:space="0" w:color="D1D2E0"/>
                                <w:right w:val="single" w:sz="6" w:space="0" w:color="D1D2E0"/>
                              </w:divBdr>
                              <w:divsChild>
                                <w:div w:id="1982147761">
                                  <w:marLeft w:val="0"/>
                                  <w:marRight w:val="0"/>
                                  <w:marTop w:val="0"/>
                                  <w:marBottom w:val="0"/>
                                  <w:divBdr>
                                    <w:top w:val="none" w:sz="0" w:space="0" w:color="auto"/>
                                    <w:left w:val="none" w:sz="0" w:space="0" w:color="auto"/>
                                    <w:bottom w:val="none" w:sz="0" w:space="0" w:color="auto"/>
                                    <w:right w:val="none" w:sz="0" w:space="0" w:color="auto"/>
                                  </w:divBdr>
                                  <w:divsChild>
                                    <w:div w:id="195775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381061">
                              <w:marLeft w:val="0"/>
                              <w:marRight w:val="0"/>
                              <w:marTop w:val="0"/>
                              <w:marBottom w:val="0"/>
                              <w:divBdr>
                                <w:top w:val="none" w:sz="0" w:space="0" w:color="auto"/>
                                <w:left w:val="none" w:sz="0" w:space="0" w:color="auto"/>
                                <w:bottom w:val="none" w:sz="0" w:space="0" w:color="auto"/>
                                <w:right w:val="none" w:sz="0" w:space="0" w:color="auto"/>
                              </w:divBdr>
                              <w:divsChild>
                                <w:div w:id="192055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9187">
                          <w:marLeft w:val="0"/>
                          <w:marRight w:val="0"/>
                          <w:marTop w:val="0"/>
                          <w:marBottom w:val="0"/>
                          <w:divBdr>
                            <w:top w:val="none" w:sz="0" w:space="0" w:color="auto"/>
                            <w:left w:val="none" w:sz="0" w:space="0" w:color="auto"/>
                            <w:bottom w:val="none" w:sz="0" w:space="0" w:color="auto"/>
                            <w:right w:val="none" w:sz="0" w:space="0" w:color="auto"/>
                          </w:divBdr>
                          <w:divsChild>
                            <w:div w:id="1577204521">
                              <w:marLeft w:val="0"/>
                              <w:marRight w:val="0"/>
                              <w:marTop w:val="0"/>
                              <w:marBottom w:val="0"/>
                              <w:divBdr>
                                <w:top w:val="single" w:sz="6" w:space="0" w:color="D1D2E0"/>
                                <w:left w:val="single" w:sz="6" w:space="0" w:color="D1D2E0"/>
                                <w:bottom w:val="single" w:sz="6" w:space="0" w:color="D1D2E0"/>
                                <w:right w:val="single" w:sz="6" w:space="0" w:color="D1D2E0"/>
                              </w:divBdr>
                              <w:divsChild>
                                <w:div w:id="318466278">
                                  <w:marLeft w:val="0"/>
                                  <w:marRight w:val="0"/>
                                  <w:marTop w:val="0"/>
                                  <w:marBottom w:val="0"/>
                                  <w:divBdr>
                                    <w:top w:val="none" w:sz="0" w:space="0" w:color="auto"/>
                                    <w:left w:val="none" w:sz="0" w:space="0" w:color="auto"/>
                                    <w:bottom w:val="none" w:sz="0" w:space="0" w:color="auto"/>
                                    <w:right w:val="none" w:sz="0" w:space="0" w:color="auto"/>
                                  </w:divBdr>
                                </w:div>
                              </w:divsChild>
                            </w:div>
                            <w:div w:id="1675573796">
                              <w:marLeft w:val="0"/>
                              <w:marRight w:val="0"/>
                              <w:marTop w:val="0"/>
                              <w:marBottom w:val="0"/>
                              <w:divBdr>
                                <w:top w:val="single" w:sz="6" w:space="0" w:color="D1D2E0"/>
                                <w:left w:val="single" w:sz="6" w:space="0" w:color="D1D2E0"/>
                                <w:bottom w:val="single" w:sz="6" w:space="0" w:color="D1D2E0"/>
                                <w:right w:val="single" w:sz="6" w:space="0" w:color="D1D2E0"/>
                              </w:divBdr>
                              <w:divsChild>
                                <w:div w:id="774204475">
                                  <w:marLeft w:val="0"/>
                                  <w:marRight w:val="0"/>
                                  <w:marTop w:val="0"/>
                                  <w:marBottom w:val="0"/>
                                  <w:divBdr>
                                    <w:top w:val="none" w:sz="0" w:space="0" w:color="auto"/>
                                    <w:left w:val="none" w:sz="0" w:space="0" w:color="auto"/>
                                    <w:bottom w:val="none" w:sz="0" w:space="0" w:color="auto"/>
                                    <w:right w:val="none" w:sz="0" w:space="0" w:color="auto"/>
                                  </w:divBdr>
                                </w:div>
                                <w:div w:id="93028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601671">
              <w:marLeft w:val="0"/>
              <w:marRight w:val="0"/>
              <w:marTop w:val="0"/>
              <w:marBottom w:val="0"/>
              <w:divBdr>
                <w:top w:val="none" w:sz="0" w:space="0" w:color="auto"/>
                <w:left w:val="none" w:sz="0" w:space="0" w:color="auto"/>
                <w:bottom w:val="none" w:sz="0" w:space="0" w:color="auto"/>
                <w:right w:val="none" w:sz="0" w:space="0" w:color="auto"/>
              </w:divBdr>
              <w:divsChild>
                <w:div w:id="657542180">
                  <w:marLeft w:val="0"/>
                  <w:marRight w:val="0"/>
                  <w:marTop w:val="0"/>
                  <w:marBottom w:val="0"/>
                  <w:divBdr>
                    <w:top w:val="single" w:sz="6" w:space="0" w:color="D1D2E0"/>
                    <w:left w:val="single" w:sz="6" w:space="0" w:color="D1D2E0"/>
                    <w:bottom w:val="single" w:sz="6" w:space="0" w:color="D1D2E0"/>
                    <w:right w:val="single" w:sz="6" w:space="0" w:color="D1D2E0"/>
                  </w:divBdr>
                  <w:divsChild>
                    <w:div w:id="746925544">
                      <w:marLeft w:val="0"/>
                      <w:marRight w:val="0"/>
                      <w:marTop w:val="0"/>
                      <w:marBottom w:val="0"/>
                      <w:divBdr>
                        <w:top w:val="none" w:sz="0" w:space="0" w:color="auto"/>
                        <w:left w:val="none" w:sz="0" w:space="0" w:color="auto"/>
                        <w:bottom w:val="none" w:sz="0" w:space="0" w:color="auto"/>
                        <w:right w:val="none" w:sz="0" w:space="0" w:color="auto"/>
                      </w:divBdr>
                      <w:divsChild>
                        <w:div w:id="1062678612">
                          <w:marLeft w:val="0"/>
                          <w:marRight w:val="0"/>
                          <w:marTop w:val="0"/>
                          <w:marBottom w:val="0"/>
                          <w:divBdr>
                            <w:top w:val="none" w:sz="0" w:space="0" w:color="auto"/>
                            <w:left w:val="none" w:sz="0" w:space="0" w:color="auto"/>
                            <w:bottom w:val="none" w:sz="0" w:space="0" w:color="auto"/>
                            <w:right w:val="none" w:sz="0" w:space="0" w:color="auto"/>
                          </w:divBdr>
                          <w:divsChild>
                            <w:div w:id="764420517">
                              <w:marLeft w:val="0"/>
                              <w:marRight w:val="0"/>
                              <w:marTop w:val="0"/>
                              <w:marBottom w:val="0"/>
                              <w:divBdr>
                                <w:top w:val="none" w:sz="0" w:space="0" w:color="auto"/>
                                <w:left w:val="none" w:sz="0" w:space="0" w:color="auto"/>
                                <w:bottom w:val="none" w:sz="0" w:space="0" w:color="auto"/>
                                <w:right w:val="none" w:sz="0" w:space="0" w:color="auto"/>
                              </w:divBdr>
                              <w:divsChild>
                                <w:div w:id="899094094">
                                  <w:marLeft w:val="0"/>
                                  <w:marRight w:val="0"/>
                                  <w:marTop w:val="0"/>
                                  <w:marBottom w:val="0"/>
                                  <w:divBdr>
                                    <w:top w:val="none" w:sz="0" w:space="0" w:color="auto"/>
                                    <w:left w:val="none" w:sz="0" w:space="0" w:color="auto"/>
                                    <w:bottom w:val="none" w:sz="0" w:space="0" w:color="auto"/>
                                    <w:right w:val="none" w:sz="0" w:space="0" w:color="auto"/>
                                  </w:divBdr>
                                </w:div>
                                <w:div w:id="131506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486234">
                      <w:marLeft w:val="0"/>
                      <w:marRight w:val="0"/>
                      <w:marTop w:val="0"/>
                      <w:marBottom w:val="0"/>
                      <w:divBdr>
                        <w:top w:val="none" w:sz="0" w:space="0" w:color="auto"/>
                        <w:left w:val="none" w:sz="0" w:space="0" w:color="auto"/>
                        <w:bottom w:val="none" w:sz="0" w:space="0" w:color="auto"/>
                        <w:right w:val="none" w:sz="0" w:space="0" w:color="auto"/>
                      </w:divBdr>
                      <w:divsChild>
                        <w:div w:id="149834180">
                          <w:marLeft w:val="0"/>
                          <w:marRight w:val="0"/>
                          <w:marTop w:val="0"/>
                          <w:marBottom w:val="0"/>
                          <w:divBdr>
                            <w:top w:val="none" w:sz="0" w:space="0" w:color="auto"/>
                            <w:left w:val="none" w:sz="0" w:space="0" w:color="auto"/>
                            <w:bottom w:val="none" w:sz="0" w:space="0" w:color="auto"/>
                            <w:right w:val="none" w:sz="0" w:space="0" w:color="auto"/>
                          </w:divBdr>
                          <w:divsChild>
                            <w:div w:id="369382584">
                              <w:marLeft w:val="0"/>
                              <w:marRight w:val="0"/>
                              <w:marTop w:val="0"/>
                              <w:marBottom w:val="0"/>
                              <w:divBdr>
                                <w:top w:val="single" w:sz="6" w:space="0" w:color="D1D2E0"/>
                                <w:left w:val="single" w:sz="6" w:space="0" w:color="D1D2E0"/>
                                <w:bottom w:val="single" w:sz="6" w:space="0" w:color="D1D2E0"/>
                                <w:right w:val="single" w:sz="6" w:space="0" w:color="D1D2E0"/>
                              </w:divBdr>
                              <w:divsChild>
                                <w:div w:id="2130195363">
                                  <w:marLeft w:val="0"/>
                                  <w:marRight w:val="0"/>
                                  <w:marTop w:val="0"/>
                                  <w:marBottom w:val="0"/>
                                  <w:divBdr>
                                    <w:top w:val="none" w:sz="0" w:space="0" w:color="auto"/>
                                    <w:left w:val="none" w:sz="0" w:space="0" w:color="auto"/>
                                    <w:bottom w:val="none" w:sz="0" w:space="0" w:color="auto"/>
                                    <w:right w:val="none" w:sz="0" w:space="0" w:color="auto"/>
                                  </w:divBdr>
                                  <w:divsChild>
                                    <w:div w:id="76692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076206">
                              <w:marLeft w:val="0"/>
                              <w:marRight w:val="0"/>
                              <w:marTop w:val="0"/>
                              <w:marBottom w:val="0"/>
                              <w:divBdr>
                                <w:top w:val="none" w:sz="0" w:space="0" w:color="auto"/>
                                <w:left w:val="none" w:sz="0" w:space="0" w:color="auto"/>
                                <w:bottom w:val="none" w:sz="0" w:space="0" w:color="auto"/>
                                <w:right w:val="none" w:sz="0" w:space="0" w:color="auto"/>
                              </w:divBdr>
                              <w:divsChild>
                                <w:div w:id="10323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422502">
                          <w:marLeft w:val="0"/>
                          <w:marRight w:val="0"/>
                          <w:marTop w:val="0"/>
                          <w:marBottom w:val="0"/>
                          <w:divBdr>
                            <w:top w:val="none" w:sz="0" w:space="0" w:color="auto"/>
                            <w:left w:val="none" w:sz="0" w:space="0" w:color="auto"/>
                            <w:bottom w:val="none" w:sz="0" w:space="0" w:color="auto"/>
                            <w:right w:val="none" w:sz="0" w:space="0" w:color="auto"/>
                          </w:divBdr>
                          <w:divsChild>
                            <w:div w:id="61367757">
                              <w:marLeft w:val="0"/>
                              <w:marRight w:val="0"/>
                              <w:marTop w:val="0"/>
                              <w:marBottom w:val="0"/>
                              <w:divBdr>
                                <w:top w:val="single" w:sz="6" w:space="0" w:color="206241"/>
                                <w:left w:val="single" w:sz="6" w:space="0" w:color="206241"/>
                                <w:bottom w:val="single" w:sz="6" w:space="0" w:color="206241"/>
                                <w:right w:val="single" w:sz="6" w:space="0" w:color="206241"/>
                              </w:divBdr>
                              <w:divsChild>
                                <w:div w:id="290474976">
                                  <w:marLeft w:val="0"/>
                                  <w:marRight w:val="0"/>
                                  <w:marTop w:val="0"/>
                                  <w:marBottom w:val="0"/>
                                  <w:divBdr>
                                    <w:top w:val="none" w:sz="0" w:space="0" w:color="auto"/>
                                    <w:left w:val="none" w:sz="0" w:space="0" w:color="auto"/>
                                    <w:bottom w:val="none" w:sz="0" w:space="0" w:color="auto"/>
                                    <w:right w:val="none" w:sz="0" w:space="0" w:color="auto"/>
                                  </w:divBdr>
                                </w:div>
                                <w:div w:id="1355110029">
                                  <w:marLeft w:val="0"/>
                                  <w:marRight w:val="0"/>
                                  <w:marTop w:val="0"/>
                                  <w:marBottom w:val="0"/>
                                  <w:divBdr>
                                    <w:top w:val="none" w:sz="0" w:space="0" w:color="auto"/>
                                    <w:left w:val="none" w:sz="0" w:space="0" w:color="auto"/>
                                    <w:bottom w:val="none" w:sz="0" w:space="0" w:color="auto"/>
                                    <w:right w:val="none" w:sz="0" w:space="0" w:color="auto"/>
                                  </w:divBdr>
                                  <w:divsChild>
                                    <w:div w:id="190351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89969">
                              <w:marLeft w:val="0"/>
                              <w:marRight w:val="0"/>
                              <w:marTop w:val="0"/>
                              <w:marBottom w:val="0"/>
                              <w:divBdr>
                                <w:top w:val="none" w:sz="0" w:space="0" w:color="auto"/>
                                <w:left w:val="none" w:sz="0" w:space="0" w:color="auto"/>
                                <w:bottom w:val="none" w:sz="0" w:space="0" w:color="auto"/>
                                <w:right w:val="none" w:sz="0" w:space="0" w:color="auto"/>
                              </w:divBdr>
                              <w:divsChild>
                                <w:div w:id="53912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82482">
                          <w:marLeft w:val="0"/>
                          <w:marRight w:val="0"/>
                          <w:marTop w:val="0"/>
                          <w:marBottom w:val="0"/>
                          <w:divBdr>
                            <w:top w:val="none" w:sz="0" w:space="0" w:color="auto"/>
                            <w:left w:val="none" w:sz="0" w:space="0" w:color="auto"/>
                            <w:bottom w:val="none" w:sz="0" w:space="0" w:color="auto"/>
                            <w:right w:val="none" w:sz="0" w:space="0" w:color="auto"/>
                          </w:divBdr>
                          <w:divsChild>
                            <w:div w:id="366569653">
                              <w:marLeft w:val="0"/>
                              <w:marRight w:val="0"/>
                              <w:marTop w:val="0"/>
                              <w:marBottom w:val="0"/>
                              <w:divBdr>
                                <w:top w:val="single" w:sz="6" w:space="0" w:color="D1D2E0"/>
                                <w:left w:val="single" w:sz="6" w:space="0" w:color="D1D2E0"/>
                                <w:bottom w:val="single" w:sz="6" w:space="0" w:color="D1D2E0"/>
                                <w:right w:val="single" w:sz="6" w:space="0" w:color="D1D2E0"/>
                              </w:divBdr>
                              <w:divsChild>
                                <w:div w:id="1754275969">
                                  <w:marLeft w:val="0"/>
                                  <w:marRight w:val="0"/>
                                  <w:marTop w:val="0"/>
                                  <w:marBottom w:val="0"/>
                                  <w:divBdr>
                                    <w:top w:val="none" w:sz="0" w:space="0" w:color="auto"/>
                                    <w:left w:val="none" w:sz="0" w:space="0" w:color="auto"/>
                                    <w:bottom w:val="none" w:sz="0" w:space="0" w:color="auto"/>
                                    <w:right w:val="none" w:sz="0" w:space="0" w:color="auto"/>
                                  </w:divBdr>
                                  <w:divsChild>
                                    <w:div w:id="74241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90514">
                              <w:marLeft w:val="0"/>
                              <w:marRight w:val="0"/>
                              <w:marTop w:val="0"/>
                              <w:marBottom w:val="0"/>
                              <w:divBdr>
                                <w:top w:val="none" w:sz="0" w:space="0" w:color="auto"/>
                                <w:left w:val="none" w:sz="0" w:space="0" w:color="auto"/>
                                <w:bottom w:val="none" w:sz="0" w:space="0" w:color="auto"/>
                                <w:right w:val="none" w:sz="0" w:space="0" w:color="auto"/>
                              </w:divBdr>
                              <w:divsChild>
                                <w:div w:id="6908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259094">
                          <w:marLeft w:val="0"/>
                          <w:marRight w:val="0"/>
                          <w:marTop w:val="0"/>
                          <w:marBottom w:val="0"/>
                          <w:divBdr>
                            <w:top w:val="none" w:sz="0" w:space="0" w:color="auto"/>
                            <w:left w:val="none" w:sz="0" w:space="0" w:color="auto"/>
                            <w:bottom w:val="none" w:sz="0" w:space="0" w:color="auto"/>
                            <w:right w:val="none" w:sz="0" w:space="0" w:color="auto"/>
                          </w:divBdr>
                          <w:divsChild>
                            <w:div w:id="1616593147">
                              <w:marLeft w:val="0"/>
                              <w:marRight w:val="0"/>
                              <w:marTop w:val="0"/>
                              <w:marBottom w:val="0"/>
                              <w:divBdr>
                                <w:top w:val="single" w:sz="6" w:space="0" w:color="D1D2E0"/>
                                <w:left w:val="single" w:sz="6" w:space="0" w:color="D1D2E0"/>
                                <w:bottom w:val="single" w:sz="6" w:space="0" w:color="D1D2E0"/>
                                <w:right w:val="single" w:sz="6" w:space="0" w:color="D1D2E0"/>
                              </w:divBdr>
                              <w:divsChild>
                                <w:div w:id="841821767">
                                  <w:marLeft w:val="0"/>
                                  <w:marRight w:val="0"/>
                                  <w:marTop w:val="0"/>
                                  <w:marBottom w:val="0"/>
                                  <w:divBdr>
                                    <w:top w:val="none" w:sz="0" w:space="0" w:color="auto"/>
                                    <w:left w:val="none" w:sz="0" w:space="0" w:color="auto"/>
                                    <w:bottom w:val="none" w:sz="0" w:space="0" w:color="auto"/>
                                    <w:right w:val="none" w:sz="0" w:space="0" w:color="auto"/>
                                  </w:divBdr>
                                  <w:divsChild>
                                    <w:div w:id="155019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40844">
                              <w:marLeft w:val="0"/>
                              <w:marRight w:val="0"/>
                              <w:marTop w:val="0"/>
                              <w:marBottom w:val="0"/>
                              <w:divBdr>
                                <w:top w:val="none" w:sz="0" w:space="0" w:color="auto"/>
                                <w:left w:val="none" w:sz="0" w:space="0" w:color="auto"/>
                                <w:bottom w:val="none" w:sz="0" w:space="0" w:color="auto"/>
                                <w:right w:val="none" w:sz="0" w:space="0" w:color="auto"/>
                              </w:divBdr>
                              <w:divsChild>
                                <w:div w:id="178507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7183">
                          <w:marLeft w:val="0"/>
                          <w:marRight w:val="0"/>
                          <w:marTop w:val="0"/>
                          <w:marBottom w:val="0"/>
                          <w:divBdr>
                            <w:top w:val="none" w:sz="0" w:space="0" w:color="auto"/>
                            <w:left w:val="none" w:sz="0" w:space="0" w:color="auto"/>
                            <w:bottom w:val="none" w:sz="0" w:space="0" w:color="auto"/>
                            <w:right w:val="none" w:sz="0" w:space="0" w:color="auto"/>
                          </w:divBdr>
                          <w:divsChild>
                            <w:div w:id="317147636">
                              <w:marLeft w:val="0"/>
                              <w:marRight w:val="0"/>
                              <w:marTop w:val="0"/>
                              <w:marBottom w:val="0"/>
                              <w:divBdr>
                                <w:top w:val="single" w:sz="6" w:space="0" w:color="D1D2E0"/>
                                <w:left w:val="single" w:sz="6" w:space="0" w:color="D1D2E0"/>
                                <w:bottom w:val="single" w:sz="6" w:space="0" w:color="D1D2E0"/>
                                <w:right w:val="single" w:sz="6" w:space="0" w:color="D1D2E0"/>
                              </w:divBdr>
                              <w:divsChild>
                                <w:div w:id="1980377932">
                                  <w:marLeft w:val="0"/>
                                  <w:marRight w:val="0"/>
                                  <w:marTop w:val="0"/>
                                  <w:marBottom w:val="0"/>
                                  <w:divBdr>
                                    <w:top w:val="none" w:sz="0" w:space="0" w:color="auto"/>
                                    <w:left w:val="none" w:sz="0" w:space="0" w:color="auto"/>
                                    <w:bottom w:val="none" w:sz="0" w:space="0" w:color="auto"/>
                                    <w:right w:val="none" w:sz="0" w:space="0" w:color="auto"/>
                                  </w:divBdr>
                                </w:div>
                              </w:divsChild>
                            </w:div>
                            <w:div w:id="2101565818">
                              <w:marLeft w:val="0"/>
                              <w:marRight w:val="0"/>
                              <w:marTop w:val="0"/>
                              <w:marBottom w:val="0"/>
                              <w:divBdr>
                                <w:top w:val="single" w:sz="6" w:space="0" w:color="D1D2E0"/>
                                <w:left w:val="single" w:sz="6" w:space="0" w:color="D1D2E0"/>
                                <w:bottom w:val="single" w:sz="6" w:space="0" w:color="D1D2E0"/>
                                <w:right w:val="single" w:sz="6" w:space="0" w:color="D1D2E0"/>
                              </w:divBdr>
                              <w:divsChild>
                                <w:div w:id="778137072">
                                  <w:marLeft w:val="0"/>
                                  <w:marRight w:val="0"/>
                                  <w:marTop w:val="0"/>
                                  <w:marBottom w:val="0"/>
                                  <w:divBdr>
                                    <w:top w:val="none" w:sz="0" w:space="0" w:color="auto"/>
                                    <w:left w:val="none" w:sz="0" w:space="0" w:color="auto"/>
                                    <w:bottom w:val="none" w:sz="0" w:space="0" w:color="auto"/>
                                    <w:right w:val="none" w:sz="0" w:space="0" w:color="auto"/>
                                  </w:divBdr>
                                </w:div>
                                <w:div w:id="105881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9165560">
              <w:marLeft w:val="0"/>
              <w:marRight w:val="0"/>
              <w:marTop w:val="0"/>
              <w:marBottom w:val="0"/>
              <w:divBdr>
                <w:top w:val="none" w:sz="0" w:space="0" w:color="auto"/>
                <w:left w:val="none" w:sz="0" w:space="0" w:color="auto"/>
                <w:bottom w:val="none" w:sz="0" w:space="0" w:color="auto"/>
                <w:right w:val="none" w:sz="0" w:space="0" w:color="auto"/>
              </w:divBdr>
              <w:divsChild>
                <w:div w:id="879174179">
                  <w:marLeft w:val="0"/>
                  <w:marRight w:val="0"/>
                  <w:marTop w:val="0"/>
                  <w:marBottom w:val="0"/>
                  <w:divBdr>
                    <w:top w:val="single" w:sz="6" w:space="0" w:color="D1D2E0"/>
                    <w:left w:val="single" w:sz="6" w:space="0" w:color="D1D2E0"/>
                    <w:bottom w:val="single" w:sz="6" w:space="0" w:color="D1D2E0"/>
                    <w:right w:val="single" w:sz="6" w:space="0" w:color="D1D2E0"/>
                  </w:divBdr>
                  <w:divsChild>
                    <w:div w:id="928926906">
                      <w:marLeft w:val="0"/>
                      <w:marRight w:val="0"/>
                      <w:marTop w:val="0"/>
                      <w:marBottom w:val="0"/>
                      <w:divBdr>
                        <w:top w:val="none" w:sz="0" w:space="0" w:color="auto"/>
                        <w:left w:val="none" w:sz="0" w:space="0" w:color="auto"/>
                        <w:bottom w:val="none" w:sz="0" w:space="0" w:color="auto"/>
                        <w:right w:val="none" w:sz="0" w:space="0" w:color="auto"/>
                      </w:divBdr>
                      <w:divsChild>
                        <w:div w:id="2121946683">
                          <w:marLeft w:val="0"/>
                          <w:marRight w:val="0"/>
                          <w:marTop w:val="0"/>
                          <w:marBottom w:val="0"/>
                          <w:divBdr>
                            <w:top w:val="none" w:sz="0" w:space="0" w:color="auto"/>
                            <w:left w:val="none" w:sz="0" w:space="0" w:color="auto"/>
                            <w:bottom w:val="none" w:sz="0" w:space="0" w:color="auto"/>
                            <w:right w:val="none" w:sz="0" w:space="0" w:color="auto"/>
                          </w:divBdr>
                          <w:divsChild>
                            <w:div w:id="107940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54404">
                      <w:marLeft w:val="0"/>
                      <w:marRight w:val="0"/>
                      <w:marTop w:val="0"/>
                      <w:marBottom w:val="0"/>
                      <w:divBdr>
                        <w:top w:val="none" w:sz="0" w:space="0" w:color="auto"/>
                        <w:left w:val="none" w:sz="0" w:space="0" w:color="auto"/>
                        <w:bottom w:val="none" w:sz="0" w:space="0" w:color="auto"/>
                        <w:right w:val="none" w:sz="0" w:space="0" w:color="auto"/>
                      </w:divBdr>
                      <w:divsChild>
                        <w:div w:id="1279871613">
                          <w:marLeft w:val="0"/>
                          <w:marRight w:val="0"/>
                          <w:marTop w:val="0"/>
                          <w:marBottom w:val="0"/>
                          <w:divBdr>
                            <w:top w:val="none" w:sz="0" w:space="0" w:color="auto"/>
                            <w:left w:val="none" w:sz="0" w:space="0" w:color="auto"/>
                            <w:bottom w:val="none" w:sz="0" w:space="0" w:color="auto"/>
                            <w:right w:val="none" w:sz="0" w:space="0" w:color="auto"/>
                          </w:divBdr>
                          <w:divsChild>
                            <w:div w:id="489096492">
                              <w:marLeft w:val="0"/>
                              <w:marRight w:val="0"/>
                              <w:marTop w:val="0"/>
                              <w:marBottom w:val="0"/>
                              <w:divBdr>
                                <w:top w:val="single" w:sz="6" w:space="0" w:color="D1D2E0"/>
                                <w:left w:val="single" w:sz="6" w:space="0" w:color="D1D2E0"/>
                                <w:bottom w:val="single" w:sz="6" w:space="0" w:color="D1D2E0"/>
                                <w:right w:val="single" w:sz="6" w:space="0" w:color="D1D2E0"/>
                              </w:divBdr>
                              <w:divsChild>
                                <w:div w:id="522863435">
                                  <w:marLeft w:val="0"/>
                                  <w:marRight w:val="0"/>
                                  <w:marTop w:val="0"/>
                                  <w:marBottom w:val="0"/>
                                  <w:divBdr>
                                    <w:top w:val="none" w:sz="0" w:space="0" w:color="auto"/>
                                    <w:left w:val="none" w:sz="0" w:space="0" w:color="auto"/>
                                    <w:bottom w:val="none" w:sz="0" w:space="0" w:color="auto"/>
                                    <w:right w:val="none" w:sz="0" w:space="0" w:color="auto"/>
                                  </w:divBdr>
                                  <w:divsChild>
                                    <w:div w:id="34452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92487">
                              <w:marLeft w:val="0"/>
                              <w:marRight w:val="0"/>
                              <w:marTop w:val="0"/>
                              <w:marBottom w:val="0"/>
                              <w:divBdr>
                                <w:top w:val="none" w:sz="0" w:space="0" w:color="auto"/>
                                <w:left w:val="none" w:sz="0" w:space="0" w:color="auto"/>
                                <w:bottom w:val="none" w:sz="0" w:space="0" w:color="auto"/>
                                <w:right w:val="none" w:sz="0" w:space="0" w:color="auto"/>
                              </w:divBdr>
                              <w:divsChild>
                                <w:div w:id="202743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99846">
                          <w:marLeft w:val="0"/>
                          <w:marRight w:val="0"/>
                          <w:marTop w:val="0"/>
                          <w:marBottom w:val="0"/>
                          <w:divBdr>
                            <w:top w:val="none" w:sz="0" w:space="0" w:color="auto"/>
                            <w:left w:val="none" w:sz="0" w:space="0" w:color="auto"/>
                            <w:bottom w:val="none" w:sz="0" w:space="0" w:color="auto"/>
                            <w:right w:val="none" w:sz="0" w:space="0" w:color="auto"/>
                          </w:divBdr>
                          <w:divsChild>
                            <w:div w:id="718241129">
                              <w:marLeft w:val="0"/>
                              <w:marRight w:val="0"/>
                              <w:marTop w:val="0"/>
                              <w:marBottom w:val="0"/>
                              <w:divBdr>
                                <w:top w:val="single" w:sz="6" w:space="0" w:color="D1D2E0"/>
                                <w:left w:val="single" w:sz="6" w:space="0" w:color="D1D2E0"/>
                                <w:bottom w:val="single" w:sz="6" w:space="0" w:color="D1D2E0"/>
                                <w:right w:val="single" w:sz="6" w:space="0" w:color="D1D2E0"/>
                              </w:divBdr>
                              <w:divsChild>
                                <w:div w:id="1863127799">
                                  <w:marLeft w:val="0"/>
                                  <w:marRight w:val="0"/>
                                  <w:marTop w:val="0"/>
                                  <w:marBottom w:val="0"/>
                                  <w:divBdr>
                                    <w:top w:val="none" w:sz="0" w:space="0" w:color="auto"/>
                                    <w:left w:val="none" w:sz="0" w:space="0" w:color="auto"/>
                                    <w:bottom w:val="none" w:sz="0" w:space="0" w:color="auto"/>
                                    <w:right w:val="none" w:sz="0" w:space="0" w:color="auto"/>
                                  </w:divBdr>
                                  <w:divsChild>
                                    <w:div w:id="82008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274668">
                              <w:marLeft w:val="0"/>
                              <w:marRight w:val="0"/>
                              <w:marTop w:val="0"/>
                              <w:marBottom w:val="0"/>
                              <w:divBdr>
                                <w:top w:val="none" w:sz="0" w:space="0" w:color="auto"/>
                                <w:left w:val="none" w:sz="0" w:space="0" w:color="auto"/>
                                <w:bottom w:val="none" w:sz="0" w:space="0" w:color="auto"/>
                                <w:right w:val="none" w:sz="0" w:space="0" w:color="auto"/>
                              </w:divBdr>
                              <w:divsChild>
                                <w:div w:id="146265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0631">
                          <w:marLeft w:val="0"/>
                          <w:marRight w:val="0"/>
                          <w:marTop w:val="0"/>
                          <w:marBottom w:val="0"/>
                          <w:divBdr>
                            <w:top w:val="none" w:sz="0" w:space="0" w:color="auto"/>
                            <w:left w:val="none" w:sz="0" w:space="0" w:color="auto"/>
                            <w:bottom w:val="none" w:sz="0" w:space="0" w:color="auto"/>
                            <w:right w:val="none" w:sz="0" w:space="0" w:color="auto"/>
                          </w:divBdr>
                          <w:divsChild>
                            <w:div w:id="968318273">
                              <w:marLeft w:val="0"/>
                              <w:marRight w:val="0"/>
                              <w:marTop w:val="0"/>
                              <w:marBottom w:val="0"/>
                              <w:divBdr>
                                <w:top w:val="single" w:sz="6" w:space="0" w:color="D1D2E0"/>
                                <w:left w:val="single" w:sz="6" w:space="0" w:color="D1D2E0"/>
                                <w:bottom w:val="single" w:sz="6" w:space="0" w:color="D1D2E0"/>
                                <w:right w:val="single" w:sz="6" w:space="0" w:color="D1D2E0"/>
                              </w:divBdr>
                              <w:divsChild>
                                <w:div w:id="840705335">
                                  <w:marLeft w:val="0"/>
                                  <w:marRight w:val="0"/>
                                  <w:marTop w:val="0"/>
                                  <w:marBottom w:val="0"/>
                                  <w:divBdr>
                                    <w:top w:val="none" w:sz="0" w:space="0" w:color="auto"/>
                                    <w:left w:val="none" w:sz="0" w:space="0" w:color="auto"/>
                                    <w:bottom w:val="none" w:sz="0" w:space="0" w:color="auto"/>
                                    <w:right w:val="none" w:sz="0" w:space="0" w:color="auto"/>
                                  </w:divBdr>
                                  <w:divsChild>
                                    <w:div w:id="191898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91090">
                              <w:marLeft w:val="0"/>
                              <w:marRight w:val="0"/>
                              <w:marTop w:val="0"/>
                              <w:marBottom w:val="0"/>
                              <w:divBdr>
                                <w:top w:val="none" w:sz="0" w:space="0" w:color="auto"/>
                                <w:left w:val="none" w:sz="0" w:space="0" w:color="auto"/>
                                <w:bottom w:val="none" w:sz="0" w:space="0" w:color="auto"/>
                                <w:right w:val="none" w:sz="0" w:space="0" w:color="auto"/>
                              </w:divBdr>
                              <w:divsChild>
                                <w:div w:id="64397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24299">
                          <w:marLeft w:val="0"/>
                          <w:marRight w:val="0"/>
                          <w:marTop w:val="0"/>
                          <w:marBottom w:val="0"/>
                          <w:divBdr>
                            <w:top w:val="none" w:sz="0" w:space="0" w:color="auto"/>
                            <w:left w:val="none" w:sz="0" w:space="0" w:color="auto"/>
                            <w:bottom w:val="none" w:sz="0" w:space="0" w:color="auto"/>
                            <w:right w:val="none" w:sz="0" w:space="0" w:color="auto"/>
                          </w:divBdr>
                          <w:divsChild>
                            <w:div w:id="1117529720">
                              <w:marLeft w:val="0"/>
                              <w:marRight w:val="0"/>
                              <w:marTop w:val="0"/>
                              <w:marBottom w:val="0"/>
                              <w:divBdr>
                                <w:top w:val="single" w:sz="6" w:space="0" w:color="206241"/>
                                <w:left w:val="single" w:sz="6" w:space="0" w:color="206241"/>
                                <w:bottom w:val="single" w:sz="6" w:space="0" w:color="206241"/>
                                <w:right w:val="single" w:sz="6" w:space="0" w:color="206241"/>
                              </w:divBdr>
                              <w:divsChild>
                                <w:div w:id="1288396610">
                                  <w:marLeft w:val="0"/>
                                  <w:marRight w:val="0"/>
                                  <w:marTop w:val="0"/>
                                  <w:marBottom w:val="0"/>
                                  <w:divBdr>
                                    <w:top w:val="none" w:sz="0" w:space="0" w:color="auto"/>
                                    <w:left w:val="none" w:sz="0" w:space="0" w:color="auto"/>
                                    <w:bottom w:val="none" w:sz="0" w:space="0" w:color="auto"/>
                                    <w:right w:val="none" w:sz="0" w:space="0" w:color="auto"/>
                                  </w:divBdr>
                                </w:div>
                                <w:div w:id="718163451">
                                  <w:marLeft w:val="0"/>
                                  <w:marRight w:val="0"/>
                                  <w:marTop w:val="0"/>
                                  <w:marBottom w:val="0"/>
                                  <w:divBdr>
                                    <w:top w:val="none" w:sz="0" w:space="0" w:color="auto"/>
                                    <w:left w:val="none" w:sz="0" w:space="0" w:color="auto"/>
                                    <w:bottom w:val="none" w:sz="0" w:space="0" w:color="auto"/>
                                    <w:right w:val="none" w:sz="0" w:space="0" w:color="auto"/>
                                  </w:divBdr>
                                  <w:divsChild>
                                    <w:div w:id="43027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379982">
                              <w:marLeft w:val="0"/>
                              <w:marRight w:val="0"/>
                              <w:marTop w:val="0"/>
                              <w:marBottom w:val="0"/>
                              <w:divBdr>
                                <w:top w:val="none" w:sz="0" w:space="0" w:color="auto"/>
                                <w:left w:val="none" w:sz="0" w:space="0" w:color="auto"/>
                                <w:bottom w:val="none" w:sz="0" w:space="0" w:color="auto"/>
                                <w:right w:val="none" w:sz="0" w:space="0" w:color="auto"/>
                              </w:divBdr>
                              <w:divsChild>
                                <w:div w:id="173192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22050">
                          <w:marLeft w:val="0"/>
                          <w:marRight w:val="0"/>
                          <w:marTop w:val="0"/>
                          <w:marBottom w:val="0"/>
                          <w:divBdr>
                            <w:top w:val="none" w:sz="0" w:space="0" w:color="auto"/>
                            <w:left w:val="none" w:sz="0" w:space="0" w:color="auto"/>
                            <w:bottom w:val="none" w:sz="0" w:space="0" w:color="auto"/>
                            <w:right w:val="none" w:sz="0" w:space="0" w:color="auto"/>
                          </w:divBdr>
                          <w:divsChild>
                            <w:div w:id="1283995109">
                              <w:marLeft w:val="0"/>
                              <w:marRight w:val="0"/>
                              <w:marTop w:val="0"/>
                              <w:marBottom w:val="0"/>
                              <w:divBdr>
                                <w:top w:val="single" w:sz="6" w:space="0" w:color="D1D2E0"/>
                                <w:left w:val="single" w:sz="6" w:space="0" w:color="D1D2E0"/>
                                <w:bottom w:val="single" w:sz="6" w:space="0" w:color="D1D2E0"/>
                                <w:right w:val="single" w:sz="6" w:space="0" w:color="D1D2E0"/>
                              </w:divBdr>
                              <w:divsChild>
                                <w:div w:id="1182433201">
                                  <w:marLeft w:val="0"/>
                                  <w:marRight w:val="0"/>
                                  <w:marTop w:val="0"/>
                                  <w:marBottom w:val="0"/>
                                  <w:divBdr>
                                    <w:top w:val="none" w:sz="0" w:space="0" w:color="auto"/>
                                    <w:left w:val="none" w:sz="0" w:space="0" w:color="auto"/>
                                    <w:bottom w:val="none" w:sz="0" w:space="0" w:color="auto"/>
                                    <w:right w:val="none" w:sz="0" w:space="0" w:color="auto"/>
                                  </w:divBdr>
                                </w:div>
                              </w:divsChild>
                            </w:div>
                            <w:div w:id="601259814">
                              <w:marLeft w:val="0"/>
                              <w:marRight w:val="0"/>
                              <w:marTop w:val="0"/>
                              <w:marBottom w:val="0"/>
                              <w:divBdr>
                                <w:top w:val="single" w:sz="6" w:space="0" w:color="D1D2E0"/>
                                <w:left w:val="single" w:sz="6" w:space="0" w:color="D1D2E0"/>
                                <w:bottom w:val="single" w:sz="6" w:space="0" w:color="D1D2E0"/>
                                <w:right w:val="single" w:sz="6" w:space="0" w:color="D1D2E0"/>
                              </w:divBdr>
                              <w:divsChild>
                                <w:div w:id="472404059">
                                  <w:marLeft w:val="0"/>
                                  <w:marRight w:val="0"/>
                                  <w:marTop w:val="0"/>
                                  <w:marBottom w:val="0"/>
                                  <w:divBdr>
                                    <w:top w:val="none" w:sz="0" w:space="0" w:color="auto"/>
                                    <w:left w:val="none" w:sz="0" w:space="0" w:color="auto"/>
                                    <w:bottom w:val="none" w:sz="0" w:space="0" w:color="auto"/>
                                    <w:right w:val="none" w:sz="0" w:space="0" w:color="auto"/>
                                  </w:divBdr>
                                </w:div>
                                <w:div w:id="147556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874547">
              <w:marLeft w:val="0"/>
              <w:marRight w:val="0"/>
              <w:marTop w:val="0"/>
              <w:marBottom w:val="0"/>
              <w:divBdr>
                <w:top w:val="none" w:sz="0" w:space="0" w:color="auto"/>
                <w:left w:val="none" w:sz="0" w:space="0" w:color="auto"/>
                <w:bottom w:val="none" w:sz="0" w:space="0" w:color="auto"/>
                <w:right w:val="none" w:sz="0" w:space="0" w:color="auto"/>
              </w:divBdr>
              <w:divsChild>
                <w:div w:id="353701237">
                  <w:marLeft w:val="0"/>
                  <w:marRight w:val="0"/>
                  <w:marTop w:val="0"/>
                  <w:marBottom w:val="0"/>
                  <w:divBdr>
                    <w:top w:val="single" w:sz="6" w:space="0" w:color="D1D2E0"/>
                    <w:left w:val="single" w:sz="6" w:space="0" w:color="D1D2E0"/>
                    <w:bottom w:val="single" w:sz="6" w:space="0" w:color="D1D2E0"/>
                    <w:right w:val="single" w:sz="6" w:space="0" w:color="D1D2E0"/>
                  </w:divBdr>
                  <w:divsChild>
                    <w:div w:id="1174298636">
                      <w:marLeft w:val="0"/>
                      <w:marRight w:val="0"/>
                      <w:marTop w:val="0"/>
                      <w:marBottom w:val="0"/>
                      <w:divBdr>
                        <w:top w:val="none" w:sz="0" w:space="0" w:color="auto"/>
                        <w:left w:val="none" w:sz="0" w:space="0" w:color="auto"/>
                        <w:bottom w:val="none" w:sz="0" w:space="0" w:color="auto"/>
                        <w:right w:val="none" w:sz="0" w:space="0" w:color="auto"/>
                      </w:divBdr>
                      <w:divsChild>
                        <w:div w:id="1213730462">
                          <w:marLeft w:val="0"/>
                          <w:marRight w:val="0"/>
                          <w:marTop w:val="0"/>
                          <w:marBottom w:val="0"/>
                          <w:divBdr>
                            <w:top w:val="none" w:sz="0" w:space="0" w:color="auto"/>
                            <w:left w:val="none" w:sz="0" w:space="0" w:color="auto"/>
                            <w:bottom w:val="none" w:sz="0" w:space="0" w:color="auto"/>
                            <w:right w:val="none" w:sz="0" w:space="0" w:color="auto"/>
                          </w:divBdr>
                          <w:divsChild>
                            <w:div w:id="161659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03222">
                      <w:marLeft w:val="0"/>
                      <w:marRight w:val="0"/>
                      <w:marTop w:val="0"/>
                      <w:marBottom w:val="0"/>
                      <w:divBdr>
                        <w:top w:val="none" w:sz="0" w:space="0" w:color="auto"/>
                        <w:left w:val="none" w:sz="0" w:space="0" w:color="auto"/>
                        <w:bottom w:val="none" w:sz="0" w:space="0" w:color="auto"/>
                        <w:right w:val="none" w:sz="0" w:space="0" w:color="auto"/>
                      </w:divBdr>
                      <w:divsChild>
                        <w:div w:id="192114328">
                          <w:marLeft w:val="0"/>
                          <w:marRight w:val="0"/>
                          <w:marTop w:val="0"/>
                          <w:marBottom w:val="0"/>
                          <w:divBdr>
                            <w:top w:val="none" w:sz="0" w:space="0" w:color="auto"/>
                            <w:left w:val="none" w:sz="0" w:space="0" w:color="auto"/>
                            <w:bottom w:val="none" w:sz="0" w:space="0" w:color="auto"/>
                            <w:right w:val="none" w:sz="0" w:space="0" w:color="auto"/>
                          </w:divBdr>
                          <w:divsChild>
                            <w:div w:id="797335921">
                              <w:marLeft w:val="0"/>
                              <w:marRight w:val="0"/>
                              <w:marTop w:val="0"/>
                              <w:marBottom w:val="0"/>
                              <w:divBdr>
                                <w:top w:val="single" w:sz="6" w:space="0" w:color="D1D2E0"/>
                                <w:left w:val="single" w:sz="6" w:space="0" w:color="D1D2E0"/>
                                <w:bottom w:val="single" w:sz="6" w:space="0" w:color="D1D2E0"/>
                                <w:right w:val="single" w:sz="6" w:space="0" w:color="D1D2E0"/>
                              </w:divBdr>
                              <w:divsChild>
                                <w:div w:id="1560902272">
                                  <w:marLeft w:val="0"/>
                                  <w:marRight w:val="0"/>
                                  <w:marTop w:val="0"/>
                                  <w:marBottom w:val="0"/>
                                  <w:divBdr>
                                    <w:top w:val="none" w:sz="0" w:space="0" w:color="auto"/>
                                    <w:left w:val="none" w:sz="0" w:space="0" w:color="auto"/>
                                    <w:bottom w:val="none" w:sz="0" w:space="0" w:color="auto"/>
                                    <w:right w:val="none" w:sz="0" w:space="0" w:color="auto"/>
                                  </w:divBdr>
                                  <w:divsChild>
                                    <w:div w:id="117383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47835">
                              <w:marLeft w:val="0"/>
                              <w:marRight w:val="0"/>
                              <w:marTop w:val="0"/>
                              <w:marBottom w:val="0"/>
                              <w:divBdr>
                                <w:top w:val="none" w:sz="0" w:space="0" w:color="auto"/>
                                <w:left w:val="none" w:sz="0" w:space="0" w:color="auto"/>
                                <w:bottom w:val="none" w:sz="0" w:space="0" w:color="auto"/>
                                <w:right w:val="none" w:sz="0" w:space="0" w:color="auto"/>
                              </w:divBdr>
                              <w:divsChild>
                                <w:div w:id="11718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956614">
                          <w:marLeft w:val="0"/>
                          <w:marRight w:val="0"/>
                          <w:marTop w:val="0"/>
                          <w:marBottom w:val="0"/>
                          <w:divBdr>
                            <w:top w:val="none" w:sz="0" w:space="0" w:color="auto"/>
                            <w:left w:val="none" w:sz="0" w:space="0" w:color="auto"/>
                            <w:bottom w:val="none" w:sz="0" w:space="0" w:color="auto"/>
                            <w:right w:val="none" w:sz="0" w:space="0" w:color="auto"/>
                          </w:divBdr>
                          <w:divsChild>
                            <w:div w:id="1056931425">
                              <w:marLeft w:val="0"/>
                              <w:marRight w:val="0"/>
                              <w:marTop w:val="0"/>
                              <w:marBottom w:val="0"/>
                              <w:divBdr>
                                <w:top w:val="single" w:sz="6" w:space="0" w:color="206241"/>
                                <w:left w:val="single" w:sz="6" w:space="0" w:color="206241"/>
                                <w:bottom w:val="single" w:sz="6" w:space="0" w:color="206241"/>
                                <w:right w:val="single" w:sz="6" w:space="0" w:color="206241"/>
                              </w:divBdr>
                              <w:divsChild>
                                <w:div w:id="1691370832">
                                  <w:marLeft w:val="0"/>
                                  <w:marRight w:val="0"/>
                                  <w:marTop w:val="0"/>
                                  <w:marBottom w:val="0"/>
                                  <w:divBdr>
                                    <w:top w:val="none" w:sz="0" w:space="0" w:color="auto"/>
                                    <w:left w:val="none" w:sz="0" w:space="0" w:color="auto"/>
                                    <w:bottom w:val="none" w:sz="0" w:space="0" w:color="auto"/>
                                    <w:right w:val="none" w:sz="0" w:space="0" w:color="auto"/>
                                  </w:divBdr>
                                </w:div>
                                <w:div w:id="28922187">
                                  <w:marLeft w:val="0"/>
                                  <w:marRight w:val="0"/>
                                  <w:marTop w:val="0"/>
                                  <w:marBottom w:val="0"/>
                                  <w:divBdr>
                                    <w:top w:val="none" w:sz="0" w:space="0" w:color="auto"/>
                                    <w:left w:val="none" w:sz="0" w:space="0" w:color="auto"/>
                                    <w:bottom w:val="none" w:sz="0" w:space="0" w:color="auto"/>
                                    <w:right w:val="none" w:sz="0" w:space="0" w:color="auto"/>
                                  </w:divBdr>
                                  <w:divsChild>
                                    <w:div w:id="102506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39417">
                              <w:marLeft w:val="0"/>
                              <w:marRight w:val="0"/>
                              <w:marTop w:val="0"/>
                              <w:marBottom w:val="0"/>
                              <w:divBdr>
                                <w:top w:val="none" w:sz="0" w:space="0" w:color="auto"/>
                                <w:left w:val="none" w:sz="0" w:space="0" w:color="auto"/>
                                <w:bottom w:val="none" w:sz="0" w:space="0" w:color="auto"/>
                                <w:right w:val="none" w:sz="0" w:space="0" w:color="auto"/>
                              </w:divBdr>
                              <w:divsChild>
                                <w:div w:id="29093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9931">
                          <w:marLeft w:val="0"/>
                          <w:marRight w:val="0"/>
                          <w:marTop w:val="0"/>
                          <w:marBottom w:val="0"/>
                          <w:divBdr>
                            <w:top w:val="none" w:sz="0" w:space="0" w:color="auto"/>
                            <w:left w:val="none" w:sz="0" w:space="0" w:color="auto"/>
                            <w:bottom w:val="none" w:sz="0" w:space="0" w:color="auto"/>
                            <w:right w:val="none" w:sz="0" w:space="0" w:color="auto"/>
                          </w:divBdr>
                          <w:divsChild>
                            <w:div w:id="1799101751">
                              <w:marLeft w:val="0"/>
                              <w:marRight w:val="0"/>
                              <w:marTop w:val="0"/>
                              <w:marBottom w:val="0"/>
                              <w:divBdr>
                                <w:top w:val="single" w:sz="6" w:space="0" w:color="D1D2E0"/>
                                <w:left w:val="single" w:sz="6" w:space="0" w:color="D1D2E0"/>
                                <w:bottom w:val="single" w:sz="6" w:space="0" w:color="D1D2E0"/>
                                <w:right w:val="single" w:sz="6" w:space="0" w:color="D1D2E0"/>
                              </w:divBdr>
                              <w:divsChild>
                                <w:div w:id="2019039186">
                                  <w:marLeft w:val="0"/>
                                  <w:marRight w:val="0"/>
                                  <w:marTop w:val="0"/>
                                  <w:marBottom w:val="0"/>
                                  <w:divBdr>
                                    <w:top w:val="none" w:sz="0" w:space="0" w:color="auto"/>
                                    <w:left w:val="none" w:sz="0" w:space="0" w:color="auto"/>
                                    <w:bottom w:val="none" w:sz="0" w:space="0" w:color="auto"/>
                                    <w:right w:val="none" w:sz="0" w:space="0" w:color="auto"/>
                                  </w:divBdr>
                                  <w:divsChild>
                                    <w:div w:id="42916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227572">
                              <w:marLeft w:val="0"/>
                              <w:marRight w:val="0"/>
                              <w:marTop w:val="0"/>
                              <w:marBottom w:val="0"/>
                              <w:divBdr>
                                <w:top w:val="none" w:sz="0" w:space="0" w:color="auto"/>
                                <w:left w:val="none" w:sz="0" w:space="0" w:color="auto"/>
                                <w:bottom w:val="none" w:sz="0" w:space="0" w:color="auto"/>
                                <w:right w:val="none" w:sz="0" w:space="0" w:color="auto"/>
                              </w:divBdr>
                              <w:divsChild>
                                <w:div w:id="170767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600753">
                          <w:marLeft w:val="0"/>
                          <w:marRight w:val="0"/>
                          <w:marTop w:val="0"/>
                          <w:marBottom w:val="0"/>
                          <w:divBdr>
                            <w:top w:val="none" w:sz="0" w:space="0" w:color="auto"/>
                            <w:left w:val="none" w:sz="0" w:space="0" w:color="auto"/>
                            <w:bottom w:val="none" w:sz="0" w:space="0" w:color="auto"/>
                            <w:right w:val="none" w:sz="0" w:space="0" w:color="auto"/>
                          </w:divBdr>
                          <w:divsChild>
                            <w:div w:id="977148749">
                              <w:marLeft w:val="0"/>
                              <w:marRight w:val="0"/>
                              <w:marTop w:val="0"/>
                              <w:marBottom w:val="0"/>
                              <w:divBdr>
                                <w:top w:val="single" w:sz="6" w:space="0" w:color="D1D2E0"/>
                                <w:left w:val="single" w:sz="6" w:space="0" w:color="D1D2E0"/>
                                <w:bottom w:val="single" w:sz="6" w:space="0" w:color="D1D2E0"/>
                                <w:right w:val="single" w:sz="6" w:space="0" w:color="D1D2E0"/>
                              </w:divBdr>
                              <w:divsChild>
                                <w:div w:id="196700152">
                                  <w:marLeft w:val="0"/>
                                  <w:marRight w:val="0"/>
                                  <w:marTop w:val="0"/>
                                  <w:marBottom w:val="0"/>
                                  <w:divBdr>
                                    <w:top w:val="none" w:sz="0" w:space="0" w:color="auto"/>
                                    <w:left w:val="none" w:sz="0" w:space="0" w:color="auto"/>
                                    <w:bottom w:val="none" w:sz="0" w:space="0" w:color="auto"/>
                                    <w:right w:val="none" w:sz="0" w:space="0" w:color="auto"/>
                                  </w:divBdr>
                                  <w:divsChild>
                                    <w:div w:id="127975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3288">
                              <w:marLeft w:val="0"/>
                              <w:marRight w:val="0"/>
                              <w:marTop w:val="0"/>
                              <w:marBottom w:val="0"/>
                              <w:divBdr>
                                <w:top w:val="none" w:sz="0" w:space="0" w:color="auto"/>
                                <w:left w:val="none" w:sz="0" w:space="0" w:color="auto"/>
                                <w:bottom w:val="none" w:sz="0" w:space="0" w:color="auto"/>
                                <w:right w:val="none" w:sz="0" w:space="0" w:color="auto"/>
                              </w:divBdr>
                              <w:divsChild>
                                <w:div w:id="190310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80904">
                          <w:marLeft w:val="0"/>
                          <w:marRight w:val="0"/>
                          <w:marTop w:val="0"/>
                          <w:marBottom w:val="0"/>
                          <w:divBdr>
                            <w:top w:val="none" w:sz="0" w:space="0" w:color="auto"/>
                            <w:left w:val="none" w:sz="0" w:space="0" w:color="auto"/>
                            <w:bottom w:val="none" w:sz="0" w:space="0" w:color="auto"/>
                            <w:right w:val="none" w:sz="0" w:space="0" w:color="auto"/>
                          </w:divBdr>
                          <w:divsChild>
                            <w:div w:id="74012397">
                              <w:marLeft w:val="0"/>
                              <w:marRight w:val="0"/>
                              <w:marTop w:val="0"/>
                              <w:marBottom w:val="0"/>
                              <w:divBdr>
                                <w:top w:val="single" w:sz="6" w:space="0" w:color="D1D2E0"/>
                                <w:left w:val="single" w:sz="6" w:space="0" w:color="D1D2E0"/>
                                <w:bottom w:val="single" w:sz="6" w:space="0" w:color="D1D2E0"/>
                                <w:right w:val="single" w:sz="6" w:space="0" w:color="D1D2E0"/>
                              </w:divBdr>
                              <w:divsChild>
                                <w:div w:id="119420398">
                                  <w:marLeft w:val="0"/>
                                  <w:marRight w:val="0"/>
                                  <w:marTop w:val="0"/>
                                  <w:marBottom w:val="0"/>
                                  <w:divBdr>
                                    <w:top w:val="none" w:sz="0" w:space="0" w:color="auto"/>
                                    <w:left w:val="none" w:sz="0" w:space="0" w:color="auto"/>
                                    <w:bottom w:val="none" w:sz="0" w:space="0" w:color="auto"/>
                                    <w:right w:val="none" w:sz="0" w:space="0" w:color="auto"/>
                                  </w:divBdr>
                                </w:div>
                              </w:divsChild>
                            </w:div>
                            <w:div w:id="1103767930">
                              <w:marLeft w:val="0"/>
                              <w:marRight w:val="0"/>
                              <w:marTop w:val="0"/>
                              <w:marBottom w:val="0"/>
                              <w:divBdr>
                                <w:top w:val="single" w:sz="6" w:space="0" w:color="D1D2E0"/>
                                <w:left w:val="single" w:sz="6" w:space="0" w:color="D1D2E0"/>
                                <w:bottom w:val="single" w:sz="6" w:space="0" w:color="D1D2E0"/>
                                <w:right w:val="single" w:sz="6" w:space="0" w:color="D1D2E0"/>
                              </w:divBdr>
                              <w:divsChild>
                                <w:div w:id="1431196859">
                                  <w:marLeft w:val="0"/>
                                  <w:marRight w:val="0"/>
                                  <w:marTop w:val="0"/>
                                  <w:marBottom w:val="0"/>
                                  <w:divBdr>
                                    <w:top w:val="none" w:sz="0" w:space="0" w:color="auto"/>
                                    <w:left w:val="none" w:sz="0" w:space="0" w:color="auto"/>
                                    <w:bottom w:val="none" w:sz="0" w:space="0" w:color="auto"/>
                                    <w:right w:val="none" w:sz="0" w:space="0" w:color="auto"/>
                                  </w:divBdr>
                                </w:div>
                                <w:div w:id="9238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901717">
              <w:marLeft w:val="0"/>
              <w:marRight w:val="0"/>
              <w:marTop w:val="0"/>
              <w:marBottom w:val="0"/>
              <w:divBdr>
                <w:top w:val="none" w:sz="0" w:space="0" w:color="auto"/>
                <w:left w:val="none" w:sz="0" w:space="0" w:color="auto"/>
                <w:bottom w:val="none" w:sz="0" w:space="0" w:color="auto"/>
                <w:right w:val="none" w:sz="0" w:space="0" w:color="auto"/>
              </w:divBdr>
              <w:divsChild>
                <w:div w:id="1093476925">
                  <w:marLeft w:val="0"/>
                  <w:marRight w:val="0"/>
                  <w:marTop w:val="0"/>
                  <w:marBottom w:val="0"/>
                  <w:divBdr>
                    <w:top w:val="single" w:sz="6" w:space="0" w:color="D1D2E0"/>
                    <w:left w:val="single" w:sz="6" w:space="0" w:color="D1D2E0"/>
                    <w:bottom w:val="single" w:sz="6" w:space="0" w:color="D1D2E0"/>
                    <w:right w:val="single" w:sz="6" w:space="0" w:color="D1D2E0"/>
                  </w:divBdr>
                  <w:divsChild>
                    <w:div w:id="1062866974">
                      <w:marLeft w:val="0"/>
                      <w:marRight w:val="0"/>
                      <w:marTop w:val="0"/>
                      <w:marBottom w:val="0"/>
                      <w:divBdr>
                        <w:top w:val="none" w:sz="0" w:space="0" w:color="auto"/>
                        <w:left w:val="none" w:sz="0" w:space="0" w:color="auto"/>
                        <w:bottom w:val="none" w:sz="0" w:space="0" w:color="auto"/>
                        <w:right w:val="none" w:sz="0" w:space="0" w:color="auto"/>
                      </w:divBdr>
                      <w:divsChild>
                        <w:div w:id="1949921596">
                          <w:marLeft w:val="0"/>
                          <w:marRight w:val="0"/>
                          <w:marTop w:val="0"/>
                          <w:marBottom w:val="0"/>
                          <w:divBdr>
                            <w:top w:val="none" w:sz="0" w:space="0" w:color="auto"/>
                            <w:left w:val="none" w:sz="0" w:space="0" w:color="auto"/>
                            <w:bottom w:val="none" w:sz="0" w:space="0" w:color="auto"/>
                            <w:right w:val="none" w:sz="0" w:space="0" w:color="auto"/>
                          </w:divBdr>
                          <w:divsChild>
                            <w:div w:id="418451597">
                              <w:marLeft w:val="0"/>
                              <w:marRight w:val="0"/>
                              <w:marTop w:val="0"/>
                              <w:marBottom w:val="0"/>
                              <w:divBdr>
                                <w:top w:val="none" w:sz="0" w:space="0" w:color="auto"/>
                                <w:left w:val="none" w:sz="0" w:space="0" w:color="auto"/>
                                <w:bottom w:val="none" w:sz="0" w:space="0" w:color="auto"/>
                                <w:right w:val="none" w:sz="0" w:space="0" w:color="auto"/>
                              </w:divBdr>
                              <w:divsChild>
                                <w:div w:id="1504853722">
                                  <w:marLeft w:val="0"/>
                                  <w:marRight w:val="0"/>
                                  <w:marTop w:val="0"/>
                                  <w:marBottom w:val="0"/>
                                  <w:divBdr>
                                    <w:top w:val="none" w:sz="0" w:space="0" w:color="auto"/>
                                    <w:left w:val="none" w:sz="0" w:space="0" w:color="auto"/>
                                    <w:bottom w:val="none" w:sz="0" w:space="0" w:color="auto"/>
                                    <w:right w:val="none" w:sz="0" w:space="0" w:color="auto"/>
                                  </w:divBdr>
                                </w:div>
                                <w:div w:id="13722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007560">
                      <w:marLeft w:val="0"/>
                      <w:marRight w:val="0"/>
                      <w:marTop w:val="0"/>
                      <w:marBottom w:val="0"/>
                      <w:divBdr>
                        <w:top w:val="none" w:sz="0" w:space="0" w:color="auto"/>
                        <w:left w:val="none" w:sz="0" w:space="0" w:color="auto"/>
                        <w:bottom w:val="none" w:sz="0" w:space="0" w:color="auto"/>
                        <w:right w:val="none" w:sz="0" w:space="0" w:color="auto"/>
                      </w:divBdr>
                      <w:divsChild>
                        <w:div w:id="227963952">
                          <w:marLeft w:val="0"/>
                          <w:marRight w:val="0"/>
                          <w:marTop w:val="0"/>
                          <w:marBottom w:val="0"/>
                          <w:divBdr>
                            <w:top w:val="none" w:sz="0" w:space="0" w:color="auto"/>
                            <w:left w:val="none" w:sz="0" w:space="0" w:color="auto"/>
                            <w:bottom w:val="none" w:sz="0" w:space="0" w:color="auto"/>
                            <w:right w:val="none" w:sz="0" w:space="0" w:color="auto"/>
                          </w:divBdr>
                          <w:divsChild>
                            <w:div w:id="1103837750">
                              <w:marLeft w:val="0"/>
                              <w:marRight w:val="0"/>
                              <w:marTop w:val="0"/>
                              <w:marBottom w:val="0"/>
                              <w:divBdr>
                                <w:top w:val="single" w:sz="6" w:space="0" w:color="D1D2E0"/>
                                <w:left w:val="single" w:sz="6" w:space="0" w:color="D1D2E0"/>
                                <w:bottom w:val="single" w:sz="6" w:space="0" w:color="D1D2E0"/>
                                <w:right w:val="single" w:sz="6" w:space="0" w:color="D1D2E0"/>
                              </w:divBdr>
                              <w:divsChild>
                                <w:div w:id="1055011004">
                                  <w:marLeft w:val="0"/>
                                  <w:marRight w:val="0"/>
                                  <w:marTop w:val="0"/>
                                  <w:marBottom w:val="0"/>
                                  <w:divBdr>
                                    <w:top w:val="none" w:sz="0" w:space="0" w:color="auto"/>
                                    <w:left w:val="none" w:sz="0" w:space="0" w:color="auto"/>
                                    <w:bottom w:val="none" w:sz="0" w:space="0" w:color="auto"/>
                                    <w:right w:val="none" w:sz="0" w:space="0" w:color="auto"/>
                                  </w:divBdr>
                                  <w:divsChild>
                                    <w:div w:id="121650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275371">
                              <w:marLeft w:val="0"/>
                              <w:marRight w:val="0"/>
                              <w:marTop w:val="0"/>
                              <w:marBottom w:val="0"/>
                              <w:divBdr>
                                <w:top w:val="none" w:sz="0" w:space="0" w:color="auto"/>
                                <w:left w:val="none" w:sz="0" w:space="0" w:color="auto"/>
                                <w:bottom w:val="none" w:sz="0" w:space="0" w:color="auto"/>
                                <w:right w:val="none" w:sz="0" w:space="0" w:color="auto"/>
                              </w:divBdr>
                              <w:divsChild>
                                <w:div w:id="142095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656389">
                          <w:marLeft w:val="0"/>
                          <w:marRight w:val="0"/>
                          <w:marTop w:val="0"/>
                          <w:marBottom w:val="0"/>
                          <w:divBdr>
                            <w:top w:val="none" w:sz="0" w:space="0" w:color="auto"/>
                            <w:left w:val="none" w:sz="0" w:space="0" w:color="auto"/>
                            <w:bottom w:val="none" w:sz="0" w:space="0" w:color="auto"/>
                            <w:right w:val="none" w:sz="0" w:space="0" w:color="auto"/>
                          </w:divBdr>
                          <w:divsChild>
                            <w:div w:id="2034182962">
                              <w:marLeft w:val="0"/>
                              <w:marRight w:val="0"/>
                              <w:marTop w:val="0"/>
                              <w:marBottom w:val="0"/>
                              <w:divBdr>
                                <w:top w:val="single" w:sz="6" w:space="0" w:color="D1D2E0"/>
                                <w:left w:val="single" w:sz="6" w:space="0" w:color="D1D2E0"/>
                                <w:bottom w:val="single" w:sz="6" w:space="0" w:color="D1D2E0"/>
                                <w:right w:val="single" w:sz="6" w:space="0" w:color="D1D2E0"/>
                              </w:divBdr>
                              <w:divsChild>
                                <w:div w:id="380599892">
                                  <w:marLeft w:val="0"/>
                                  <w:marRight w:val="0"/>
                                  <w:marTop w:val="0"/>
                                  <w:marBottom w:val="0"/>
                                  <w:divBdr>
                                    <w:top w:val="none" w:sz="0" w:space="0" w:color="auto"/>
                                    <w:left w:val="none" w:sz="0" w:space="0" w:color="auto"/>
                                    <w:bottom w:val="none" w:sz="0" w:space="0" w:color="auto"/>
                                    <w:right w:val="none" w:sz="0" w:space="0" w:color="auto"/>
                                  </w:divBdr>
                                  <w:divsChild>
                                    <w:div w:id="7205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08203">
                              <w:marLeft w:val="0"/>
                              <w:marRight w:val="0"/>
                              <w:marTop w:val="0"/>
                              <w:marBottom w:val="0"/>
                              <w:divBdr>
                                <w:top w:val="none" w:sz="0" w:space="0" w:color="auto"/>
                                <w:left w:val="none" w:sz="0" w:space="0" w:color="auto"/>
                                <w:bottom w:val="none" w:sz="0" w:space="0" w:color="auto"/>
                                <w:right w:val="none" w:sz="0" w:space="0" w:color="auto"/>
                              </w:divBdr>
                              <w:divsChild>
                                <w:div w:id="104556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81208">
                          <w:marLeft w:val="0"/>
                          <w:marRight w:val="0"/>
                          <w:marTop w:val="0"/>
                          <w:marBottom w:val="0"/>
                          <w:divBdr>
                            <w:top w:val="none" w:sz="0" w:space="0" w:color="auto"/>
                            <w:left w:val="none" w:sz="0" w:space="0" w:color="auto"/>
                            <w:bottom w:val="none" w:sz="0" w:space="0" w:color="auto"/>
                            <w:right w:val="none" w:sz="0" w:space="0" w:color="auto"/>
                          </w:divBdr>
                          <w:divsChild>
                            <w:div w:id="474376879">
                              <w:marLeft w:val="0"/>
                              <w:marRight w:val="0"/>
                              <w:marTop w:val="0"/>
                              <w:marBottom w:val="0"/>
                              <w:divBdr>
                                <w:top w:val="single" w:sz="6" w:space="0" w:color="D1D2E0"/>
                                <w:left w:val="single" w:sz="6" w:space="0" w:color="D1D2E0"/>
                                <w:bottom w:val="single" w:sz="6" w:space="0" w:color="D1D2E0"/>
                                <w:right w:val="single" w:sz="6" w:space="0" w:color="D1D2E0"/>
                              </w:divBdr>
                              <w:divsChild>
                                <w:div w:id="800851175">
                                  <w:marLeft w:val="0"/>
                                  <w:marRight w:val="0"/>
                                  <w:marTop w:val="0"/>
                                  <w:marBottom w:val="0"/>
                                  <w:divBdr>
                                    <w:top w:val="none" w:sz="0" w:space="0" w:color="auto"/>
                                    <w:left w:val="none" w:sz="0" w:space="0" w:color="auto"/>
                                    <w:bottom w:val="none" w:sz="0" w:space="0" w:color="auto"/>
                                    <w:right w:val="none" w:sz="0" w:space="0" w:color="auto"/>
                                  </w:divBdr>
                                  <w:divsChild>
                                    <w:div w:id="12400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735988">
                              <w:marLeft w:val="0"/>
                              <w:marRight w:val="0"/>
                              <w:marTop w:val="0"/>
                              <w:marBottom w:val="0"/>
                              <w:divBdr>
                                <w:top w:val="none" w:sz="0" w:space="0" w:color="auto"/>
                                <w:left w:val="none" w:sz="0" w:space="0" w:color="auto"/>
                                <w:bottom w:val="none" w:sz="0" w:space="0" w:color="auto"/>
                                <w:right w:val="none" w:sz="0" w:space="0" w:color="auto"/>
                              </w:divBdr>
                              <w:divsChild>
                                <w:div w:id="18059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50191">
                          <w:marLeft w:val="0"/>
                          <w:marRight w:val="0"/>
                          <w:marTop w:val="0"/>
                          <w:marBottom w:val="0"/>
                          <w:divBdr>
                            <w:top w:val="none" w:sz="0" w:space="0" w:color="auto"/>
                            <w:left w:val="none" w:sz="0" w:space="0" w:color="auto"/>
                            <w:bottom w:val="none" w:sz="0" w:space="0" w:color="auto"/>
                            <w:right w:val="none" w:sz="0" w:space="0" w:color="auto"/>
                          </w:divBdr>
                          <w:divsChild>
                            <w:div w:id="964386260">
                              <w:marLeft w:val="0"/>
                              <w:marRight w:val="0"/>
                              <w:marTop w:val="0"/>
                              <w:marBottom w:val="0"/>
                              <w:divBdr>
                                <w:top w:val="single" w:sz="6" w:space="0" w:color="206241"/>
                                <w:left w:val="single" w:sz="6" w:space="0" w:color="206241"/>
                                <w:bottom w:val="single" w:sz="6" w:space="0" w:color="206241"/>
                                <w:right w:val="single" w:sz="6" w:space="0" w:color="206241"/>
                              </w:divBdr>
                              <w:divsChild>
                                <w:div w:id="821894331">
                                  <w:marLeft w:val="0"/>
                                  <w:marRight w:val="0"/>
                                  <w:marTop w:val="0"/>
                                  <w:marBottom w:val="0"/>
                                  <w:divBdr>
                                    <w:top w:val="none" w:sz="0" w:space="0" w:color="auto"/>
                                    <w:left w:val="none" w:sz="0" w:space="0" w:color="auto"/>
                                    <w:bottom w:val="none" w:sz="0" w:space="0" w:color="auto"/>
                                    <w:right w:val="none" w:sz="0" w:space="0" w:color="auto"/>
                                  </w:divBdr>
                                </w:div>
                                <w:div w:id="740785773">
                                  <w:marLeft w:val="0"/>
                                  <w:marRight w:val="0"/>
                                  <w:marTop w:val="0"/>
                                  <w:marBottom w:val="0"/>
                                  <w:divBdr>
                                    <w:top w:val="none" w:sz="0" w:space="0" w:color="auto"/>
                                    <w:left w:val="none" w:sz="0" w:space="0" w:color="auto"/>
                                    <w:bottom w:val="none" w:sz="0" w:space="0" w:color="auto"/>
                                    <w:right w:val="none" w:sz="0" w:space="0" w:color="auto"/>
                                  </w:divBdr>
                                  <w:divsChild>
                                    <w:div w:id="96778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10445">
                              <w:marLeft w:val="0"/>
                              <w:marRight w:val="0"/>
                              <w:marTop w:val="0"/>
                              <w:marBottom w:val="0"/>
                              <w:divBdr>
                                <w:top w:val="none" w:sz="0" w:space="0" w:color="auto"/>
                                <w:left w:val="none" w:sz="0" w:space="0" w:color="auto"/>
                                <w:bottom w:val="none" w:sz="0" w:space="0" w:color="auto"/>
                                <w:right w:val="none" w:sz="0" w:space="0" w:color="auto"/>
                              </w:divBdr>
                              <w:divsChild>
                                <w:div w:id="108641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5365">
                          <w:marLeft w:val="0"/>
                          <w:marRight w:val="0"/>
                          <w:marTop w:val="0"/>
                          <w:marBottom w:val="0"/>
                          <w:divBdr>
                            <w:top w:val="none" w:sz="0" w:space="0" w:color="auto"/>
                            <w:left w:val="none" w:sz="0" w:space="0" w:color="auto"/>
                            <w:bottom w:val="none" w:sz="0" w:space="0" w:color="auto"/>
                            <w:right w:val="none" w:sz="0" w:space="0" w:color="auto"/>
                          </w:divBdr>
                          <w:divsChild>
                            <w:div w:id="356544981">
                              <w:marLeft w:val="0"/>
                              <w:marRight w:val="0"/>
                              <w:marTop w:val="0"/>
                              <w:marBottom w:val="0"/>
                              <w:divBdr>
                                <w:top w:val="single" w:sz="6" w:space="0" w:color="D1D2E0"/>
                                <w:left w:val="single" w:sz="6" w:space="0" w:color="D1D2E0"/>
                                <w:bottom w:val="single" w:sz="6" w:space="0" w:color="D1D2E0"/>
                                <w:right w:val="single" w:sz="6" w:space="0" w:color="D1D2E0"/>
                              </w:divBdr>
                              <w:divsChild>
                                <w:div w:id="2024823184">
                                  <w:marLeft w:val="0"/>
                                  <w:marRight w:val="0"/>
                                  <w:marTop w:val="0"/>
                                  <w:marBottom w:val="0"/>
                                  <w:divBdr>
                                    <w:top w:val="none" w:sz="0" w:space="0" w:color="auto"/>
                                    <w:left w:val="none" w:sz="0" w:space="0" w:color="auto"/>
                                    <w:bottom w:val="none" w:sz="0" w:space="0" w:color="auto"/>
                                    <w:right w:val="none" w:sz="0" w:space="0" w:color="auto"/>
                                  </w:divBdr>
                                </w:div>
                              </w:divsChild>
                            </w:div>
                            <w:div w:id="1160342305">
                              <w:marLeft w:val="0"/>
                              <w:marRight w:val="0"/>
                              <w:marTop w:val="0"/>
                              <w:marBottom w:val="0"/>
                              <w:divBdr>
                                <w:top w:val="single" w:sz="6" w:space="0" w:color="D1D2E0"/>
                                <w:left w:val="single" w:sz="6" w:space="0" w:color="D1D2E0"/>
                                <w:bottom w:val="single" w:sz="6" w:space="0" w:color="D1D2E0"/>
                                <w:right w:val="single" w:sz="6" w:space="0" w:color="D1D2E0"/>
                              </w:divBdr>
                              <w:divsChild>
                                <w:div w:id="815992103">
                                  <w:marLeft w:val="0"/>
                                  <w:marRight w:val="0"/>
                                  <w:marTop w:val="0"/>
                                  <w:marBottom w:val="0"/>
                                  <w:divBdr>
                                    <w:top w:val="none" w:sz="0" w:space="0" w:color="auto"/>
                                    <w:left w:val="none" w:sz="0" w:space="0" w:color="auto"/>
                                    <w:bottom w:val="none" w:sz="0" w:space="0" w:color="auto"/>
                                    <w:right w:val="none" w:sz="0" w:space="0" w:color="auto"/>
                                  </w:divBdr>
                                </w:div>
                                <w:div w:id="19905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970269">
              <w:marLeft w:val="0"/>
              <w:marRight w:val="0"/>
              <w:marTop w:val="0"/>
              <w:marBottom w:val="0"/>
              <w:divBdr>
                <w:top w:val="none" w:sz="0" w:space="0" w:color="auto"/>
                <w:left w:val="none" w:sz="0" w:space="0" w:color="auto"/>
                <w:bottom w:val="none" w:sz="0" w:space="0" w:color="auto"/>
                <w:right w:val="none" w:sz="0" w:space="0" w:color="auto"/>
              </w:divBdr>
              <w:divsChild>
                <w:div w:id="729502620">
                  <w:marLeft w:val="0"/>
                  <w:marRight w:val="0"/>
                  <w:marTop w:val="0"/>
                  <w:marBottom w:val="0"/>
                  <w:divBdr>
                    <w:top w:val="single" w:sz="6" w:space="0" w:color="D1D2E0"/>
                    <w:left w:val="single" w:sz="6" w:space="0" w:color="D1D2E0"/>
                    <w:bottom w:val="single" w:sz="6" w:space="0" w:color="D1D2E0"/>
                    <w:right w:val="single" w:sz="6" w:space="0" w:color="D1D2E0"/>
                  </w:divBdr>
                  <w:divsChild>
                    <w:div w:id="66460861">
                      <w:marLeft w:val="0"/>
                      <w:marRight w:val="0"/>
                      <w:marTop w:val="0"/>
                      <w:marBottom w:val="0"/>
                      <w:divBdr>
                        <w:top w:val="none" w:sz="0" w:space="0" w:color="auto"/>
                        <w:left w:val="none" w:sz="0" w:space="0" w:color="auto"/>
                        <w:bottom w:val="none" w:sz="0" w:space="0" w:color="auto"/>
                        <w:right w:val="none" w:sz="0" w:space="0" w:color="auto"/>
                      </w:divBdr>
                      <w:divsChild>
                        <w:div w:id="2010060144">
                          <w:marLeft w:val="0"/>
                          <w:marRight w:val="0"/>
                          <w:marTop w:val="0"/>
                          <w:marBottom w:val="0"/>
                          <w:divBdr>
                            <w:top w:val="none" w:sz="0" w:space="0" w:color="auto"/>
                            <w:left w:val="none" w:sz="0" w:space="0" w:color="auto"/>
                            <w:bottom w:val="none" w:sz="0" w:space="0" w:color="auto"/>
                            <w:right w:val="none" w:sz="0" w:space="0" w:color="auto"/>
                          </w:divBdr>
                          <w:divsChild>
                            <w:div w:id="103909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22056">
                      <w:marLeft w:val="0"/>
                      <w:marRight w:val="0"/>
                      <w:marTop w:val="0"/>
                      <w:marBottom w:val="0"/>
                      <w:divBdr>
                        <w:top w:val="none" w:sz="0" w:space="0" w:color="auto"/>
                        <w:left w:val="none" w:sz="0" w:space="0" w:color="auto"/>
                        <w:bottom w:val="none" w:sz="0" w:space="0" w:color="auto"/>
                        <w:right w:val="none" w:sz="0" w:space="0" w:color="auto"/>
                      </w:divBdr>
                      <w:divsChild>
                        <w:div w:id="1512641950">
                          <w:marLeft w:val="0"/>
                          <w:marRight w:val="0"/>
                          <w:marTop w:val="0"/>
                          <w:marBottom w:val="0"/>
                          <w:divBdr>
                            <w:top w:val="none" w:sz="0" w:space="0" w:color="auto"/>
                            <w:left w:val="none" w:sz="0" w:space="0" w:color="auto"/>
                            <w:bottom w:val="none" w:sz="0" w:space="0" w:color="auto"/>
                            <w:right w:val="none" w:sz="0" w:space="0" w:color="auto"/>
                          </w:divBdr>
                          <w:divsChild>
                            <w:div w:id="675503711">
                              <w:marLeft w:val="0"/>
                              <w:marRight w:val="0"/>
                              <w:marTop w:val="0"/>
                              <w:marBottom w:val="0"/>
                              <w:divBdr>
                                <w:top w:val="single" w:sz="6" w:space="0" w:color="206241"/>
                                <w:left w:val="single" w:sz="6" w:space="0" w:color="206241"/>
                                <w:bottom w:val="single" w:sz="6" w:space="0" w:color="206241"/>
                                <w:right w:val="single" w:sz="6" w:space="0" w:color="206241"/>
                              </w:divBdr>
                              <w:divsChild>
                                <w:div w:id="100997958">
                                  <w:marLeft w:val="0"/>
                                  <w:marRight w:val="0"/>
                                  <w:marTop w:val="0"/>
                                  <w:marBottom w:val="0"/>
                                  <w:divBdr>
                                    <w:top w:val="none" w:sz="0" w:space="0" w:color="auto"/>
                                    <w:left w:val="none" w:sz="0" w:space="0" w:color="auto"/>
                                    <w:bottom w:val="none" w:sz="0" w:space="0" w:color="auto"/>
                                    <w:right w:val="none" w:sz="0" w:space="0" w:color="auto"/>
                                  </w:divBdr>
                                </w:div>
                                <w:div w:id="376202979">
                                  <w:marLeft w:val="0"/>
                                  <w:marRight w:val="0"/>
                                  <w:marTop w:val="0"/>
                                  <w:marBottom w:val="0"/>
                                  <w:divBdr>
                                    <w:top w:val="none" w:sz="0" w:space="0" w:color="auto"/>
                                    <w:left w:val="none" w:sz="0" w:space="0" w:color="auto"/>
                                    <w:bottom w:val="none" w:sz="0" w:space="0" w:color="auto"/>
                                    <w:right w:val="none" w:sz="0" w:space="0" w:color="auto"/>
                                  </w:divBdr>
                                  <w:divsChild>
                                    <w:div w:id="127089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78667">
                              <w:marLeft w:val="0"/>
                              <w:marRight w:val="0"/>
                              <w:marTop w:val="0"/>
                              <w:marBottom w:val="0"/>
                              <w:divBdr>
                                <w:top w:val="none" w:sz="0" w:space="0" w:color="auto"/>
                                <w:left w:val="none" w:sz="0" w:space="0" w:color="auto"/>
                                <w:bottom w:val="none" w:sz="0" w:space="0" w:color="auto"/>
                                <w:right w:val="none" w:sz="0" w:space="0" w:color="auto"/>
                              </w:divBdr>
                              <w:divsChild>
                                <w:div w:id="1289119115">
                                  <w:marLeft w:val="0"/>
                                  <w:marRight w:val="0"/>
                                  <w:marTop w:val="0"/>
                                  <w:marBottom w:val="0"/>
                                  <w:divBdr>
                                    <w:top w:val="none" w:sz="0" w:space="0" w:color="auto"/>
                                    <w:left w:val="none" w:sz="0" w:space="0" w:color="auto"/>
                                    <w:bottom w:val="none" w:sz="0" w:space="0" w:color="auto"/>
                                    <w:right w:val="none" w:sz="0" w:space="0" w:color="auto"/>
                                  </w:divBdr>
                                  <w:divsChild>
                                    <w:div w:id="1396515644">
                                      <w:marLeft w:val="0"/>
                                      <w:marRight w:val="0"/>
                                      <w:marTop w:val="0"/>
                                      <w:marBottom w:val="0"/>
                                      <w:divBdr>
                                        <w:top w:val="none" w:sz="0" w:space="0" w:color="auto"/>
                                        <w:left w:val="none" w:sz="0" w:space="0" w:color="auto"/>
                                        <w:bottom w:val="none" w:sz="0" w:space="0" w:color="auto"/>
                                        <w:right w:val="none" w:sz="0" w:space="0" w:color="auto"/>
                                      </w:divBdr>
                                      <w:divsChild>
                                        <w:div w:id="5133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8316057">
                          <w:marLeft w:val="0"/>
                          <w:marRight w:val="0"/>
                          <w:marTop w:val="0"/>
                          <w:marBottom w:val="0"/>
                          <w:divBdr>
                            <w:top w:val="none" w:sz="0" w:space="0" w:color="auto"/>
                            <w:left w:val="none" w:sz="0" w:space="0" w:color="auto"/>
                            <w:bottom w:val="none" w:sz="0" w:space="0" w:color="auto"/>
                            <w:right w:val="none" w:sz="0" w:space="0" w:color="auto"/>
                          </w:divBdr>
                          <w:divsChild>
                            <w:div w:id="1835025244">
                              <w:marLeft w:val="0"/>
                              <w:marRight w:val="0"/>
                              <w:marTop w:val="0"/>
                              <w:marBottom w:val="0"/>
                              <w:divBdr>
                                <w:top w:val="single" w:sz="6" w:space="0" w:color="D1D2E0"/>
                                <w:left w:val="single" w:sz="6" w:space="0" w:color="D1D2E0"/>
                                <w:bottom w:val="single" w:sz="6" w:space="0" w:color="D1D2E0"/>
                                <w:right w:val="single" w:sz="6" w:space="0" w:color="D1D2E0"/>
                              </w:divBdr>
                              <w:divsChild>
                                <w:div w:id="1712876531">
                                  <w:marLeft w:val="0"/>
                                  <w:marRight w:val="0"/>
                                  <w:marTop w:val="0"/>
                                  <w:marBottom w:val="0"/>
                                  <w:divBdr>
                                    <w:top w:val="none" w:sz="0" w:space="0" w:color="auto"/>
                                    <w:left w:val="none" w:sz="0" w:space="0" w:color="auto"/>
                                    <w:bottom w:val="none" w:sz="0" w:space="0" w:color="auto"/>
                                    <w:right w:val="none" w:sz="0" w:space="0" w:color="auto"/>
                                  </w:divBdr>
                                  <w:divsChild>
                                    <w:div w:id="132797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762">
                              <w:marLeft w:val="0"/>
                              <w:marRight w:val="0"/>
                              <w:marTop w:val="0"/>
                              <w:marBottom w:val="0"/>
                              <w:divBdr>
                                <w:top w:val="none" w:sz="0" w:space="0" w:color="auto"/>
                                <w:left w:val="none" w:sz="0" w:space="0" w:color="auto"/>
                                <w:bottom w:val="none" w:sz="0" w:space="0" w:color="auto"/>
                                <w:right w:val="none" w:sz="0" w:space="0" w:color="auto"/>
                              </w:divBdr>
                              <w:divsChild>
                                <w:div w:id="105154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072053">
                          <w:marLeft w:val="0"/>
                          <w:marRight w:val="0"/>
                          <w:marTop w:val="0"/>
                          <w:marBottom w:val="0"/>
                          <w:divBdr>
                            <w:top w:val="none" w:sz="0" w:space="0" w:color="auto"/>
                            <w:left w:val="none" w:sz="0" w:space="0" w:color="auto"/>
                            <w:bottom w:val="none" w:sz="0" w:space="0" w:color="auto"/>
                            <w:right w:val="none" w:sz="0" w:space="0" w:color="auto"/>
                          </w:divBdr>
                          <w:divsChild>
                            <w:div w:id="654798228">
                              <w:marLeft w:val="0"/>
                              <w:marRight w:val="0"/>
                              <w:marTop w:val="0"/>
                              <w:marBottom w:val="0"/>
                              <w:divBdr>
                                <w:top w:val="single" w:sz="6" w:space="0" w:color="D1D2E0"/>
                                <w:left w:val="single" w:sz="6" w:space="0" w:color="D1D2E0"/>
                                <w:bottom w:val="single" w:sz="6" w:space="0" w:color="D1D2E0"/>
                                <w:right w:val="single" w:sz="6" w:space="0" w:color="D1D2E0"/>
                              </w:divBdr>
                              <w:divsChild>
                                <w:div w:id="2101832335">
                                  <w:marLeft w:val="0"/>
                                  <w:marRight w:val="0"/>
                                  <w:marTop w:val="0"/>
                                  <w:marBottom w:val="0"/>
                                  <w:divBdr>
                                    <w:top w:val="none" w:sz="0" w:space="0" w:color="auto"/>
                                    <w:left w:val="none" w:sz="0" w:space="0" w:color="auto"/>
                                    <w:bottom w:val="none" w:sz="0" w:space="0" w:color="auto"/>
                                    <w:right w:val="none" w:sz="0" w:space="0" w:color="auto"/>
                                  </w:divBdr>
                                  <w:divsChild>
                                    <w:div w:id="195147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218742">
                              <w:marLeft w:val="0"/>
                              <w:marRight w:val="0"/>
                              <w:marTop w:val="0"/>
                              <w:marBottom w:val="0"/>
                              <w:divBdr>
                                <w:top w:val="none" w:sz="0" w:space="0" w:color="auto"/>
                                <w:left w:val="none" w:sz="0" w:space="0" w:color="auto"/>
                                <w:bottom w:val="none" w:sz="0" w:space="0" w:color="auto"/>
                                <w:right w:val="none" w:sz="0" w:space="0" w:color="auto"/>
                              </w:divBdr>
                              <w:divsChild>
                                <w:div w:id="156540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63970">
                          <w:marLeft w:val="0"/>
                          <w:marRight w:val="0"/>
                          <w:marTop w:val="0"/>
                          <w:marBottom w:val="0"/>
                          <w:divBdr>
                            <w:top w:val="none" w:sz="0" w:space="0" w:color="auto"/>
                            <w:left w:val="none" w:sz="0" w:space="0" w:color="auto"/>
                            <w:bottom w:val="none" w:sz="0" w:space="0" w:color="auto"/>
                            <w:right w:val="none" w:sz="0" w:space="0" w:color="auto"/>
                          </w:divBdr>
                          <w:divsChild>
                            <w:div w:id="2079286683">
                              <w:marLeft w:val="0"/>
                              <w:marRight w:val="0"/>
                              <w:marTop w:val="0"/>
                              <w:marBottom w:val="0"/>
                              <w:divBdr>
                                <w:top w:val="single" w:sz="6" w:space="0" w:color="D1D2E0"/>
                                <w:left w:val="single" w:sz="6" w:space="0" w:color="D1D2E0"/>
                                <w:bottom w:val="single" w:sz="6" w:space="0" w:color="D1D2E0"/>
                                <w:right w:val="single" w:sz="6" w:space="0" w:color="D1D2E0"/>
                              </w:divBdr>
                              <w:divsChild>
                                <w:div w:id="2119718588">
                                  <w:marLeft w:val="0"/>
                                  <w:marRight w:val="0"/>
                                  <w:marTop w:val="0"/>
                                  <w:marBottom w:val="0"/>
                                  <w:divBdr>
                                    <w:top w:val="none" w:sz="0" w:space="0" w:color="auto"/>
                                    <w:left w:val="none" w:sz="0" w:space="0" w:color="auto"/>
                                    <w:bottom w:val="none" w:sz="0" w:space="0" w:color="auto"/>
                                    <w:right w:val="none" w:sz="0" w:space="0" w:color="auto"/>
                                  </w:divBdr>
                                  <w:divsChild>
                                    <w:div w:id="17671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71485">
                              <w:marLeft w:val="0"/>
                              <w:marRight w:val="0"/>
                              <w:marTop w:val="0"/>
                              <w:marBottom w:val="0"/>
                              <w:divBdr>
                                <w:top w:val="none" w:sz="0" w:space="0" w:color="auto"/>
                                <w:left w:val="none" w:sz="0" w:space="0" w:color="auto"/>
                                <w:bottom w:val="none" w:sz="0" w:space="0" w:color="auto"/>
                                <w:right w:val="none" w:sz="0" w:space="0" w:color="auto"/>
                              </w:divBdr>
                              <w:divsChild>
                                <w:div w:id="20286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796362">
                          <w:marLeft w:val="0"/>
                          <w:marRight w:val="0"/>
                          <w:marTop w:val="0"/>
                          <w:marBottom w:val="0"/>
                          <w:divBdr>
                            <w:top w:val="none" w:sz="0" w:space="0" w:color="auto"/>
                            <w:left w:val="none" w:sz="0" w:space="0" w:color="auto"/>
                            <w:bottom w:val="none" w:sz="0" w:space="0" w:color="auto"/>
                            <w:right w:val="none" w:sz="0" w:space="0" w:color="auto"/>
                          </w:divBdr>
                          <w:divsChild>
                            <w:div w:id="2107921430">
                              <w:marLeft w:val="0"/>
                              <w:marRight w:val="0"/>
                              <w:marTop w:val="0"/>
                              <w:marBottom w:val="0"/>
                              <w:divBdr>
                                <w:top w:val="single" w:sz="6" w:space="0" w:color="D1D2E0"/>
                                <w:left w:val="single" w:sz="6" w:space="0" w:color="D1D2E0"/>
                                <w:bottom w:val="single" w:sz="6" w:space="0" w:color="D1D2E0"/>
                                <w:right w:val="single" w:sz="6" w:space="0" w:color="D1D2E0"/>
                              </w:divBdr>
                              <w:divsChild>
                                <w:div w:id="42364565">
                                  <w:marLeft w:val="0"/>
                                  <w:marRight w:val="0"/>
                                  <w:marTop w:val="0"/>
                                  <w:marBottom w:val="0"/>
                                  <w:divBdr>
                                    <w:top w:val="none" w:sz="0" w:space="0" w:color="auto"/>
                                    <w:left w:val="none" w:sz="0" w:space="0" w:color="auto"/>
                                    <w:bottom w:val="none" w:sz="0" w:space="0" w:color="auto"/>
                                    <w:right w:val="none" w:sz="0" w:space="0" w:color="auto"/>
                                  </w:divBdr>
                                </w:div>
                              </w:divsChild>
                            </w:div>
                            <w:div w:id="87821852">
                              <w:marLeft w:val="0"/>
                              <w:marRight w:val="0"/>
                              <w:marTop w:val="0"/>
                              <w:marBottom w:val="0"/>
                              <w:divBdr>
                                <w:top w:val="single" w:sz="6" w:space="0" w:color="D1D2E0"/>
                                <w:left w:val="single" w:sz="6" w:space="0" w:color="D1D2E0"/>
                                <w:bottom w:val="single" w:sz="6" w:space="0" w:color="D1D2E0"/>
                                <w:right w:val="single" w:sz="6" w:space="0" w:color="D1D2E0"/>
                              </w:divBdr>
                              <w:divsChild>
                                <w:div w:id="1908682938">
                                  <w:marLeft w:val="0"/>
                                  <w:marRight w:val="0"/>
                                  <w:marTop w:val="0"/>
                                  <w:marBottom w:val="0"/>
                                  <w:divBdr>
                                    <w:top w:val="none" w:sz="0" w:space="0" w:color="auto"/>
                                    <w:left w:val="none" w:sz="0" w:space="0" w:color="auto"/>
                                    <w:bottom w:val="none" w:sz="0" w:space="0" w:color="auto"/>
                                    <w:right w:val="none" w:sz="0" w:space="0" w:color="auto"/>
                                  </w:divBdr>
                                </w:div>
                                <w:div w:id="166589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460509">
              <w:marLeft w:val="0"/>
              <w:marRight w:val="0"/>
              <w:marTop w:val="0"/>
              <w:marBottom w:val="0"/>
              <w:divBdr>
                <w:top w:val="none" w:sz="0" w:space="0" w:color="auto"/>
                <w:left w:val="none" w:sz="0" w:space="0" w:color="auto"/>
                <w:bottom w:val="none" w:sz="0" w:space="0" w:color="auto"/>
                <w:right w:val="none" w:sz="0" w:space="0" w:color="auto"/>
              </w:divBdr>
              <w:divsChild>
                <w:div w:id="211426311">
                  <w:marLeft w:val="0"/>
                  <w:marRight w:val="0"/>
                  <w:marTop w:val="0"/>
                  <w:marBottom w:val="0"/>
                  <w:divBdr>
                    <w:top w:val="single" w:sz="6" w:space="0" w:color="D1D2E0"/>
                    <w:left w:val="single" w:sz="6" w:space="0" w:color="D1D2E0"/>
                    <w:bottom w:val="single" w:sz="6" w:space="0" w:color="D1D2E0"/>
                    <w:right w:val="single" w:sz="6" w:space="0" w:color="D1D2E0"/>
                  </w:divBdr>
                  <w:divsChild>
                    <w:div w:id="1059783375">
                      <w:marLeft w:val="0"/>
                      <w:marRight w:val="0"/>
                      <w:marTop w:val="0"/>
                      <w:marBottom w:val="0"/>
                      <w:divBdr>
                        <w:top w:val="none" w:sz="0" w:space="0" w:color="auto"/>
                        <w:left w:val="none" w:sz="0" w:space="0" w:color="auto"/>
                        <w:bottom w:val="none" w:sz="0" w:space="0" w:color="auto"/>
                        <w:right w:val="none" w:sz="0" w:space="0" w:color="auto"/>
                      </w:divBdr>
                      <w:divsChild>
                        <w:div w:id="1705864935">
                          <w:marLeft w:val="0"/>
                          <w:marRight w:val="0"/>
                          <w:marTop w:val="0"/>
                          <w:marBottom w:val="0"/>
                          <w:divBdr>
                            <w:top w:val="none" w:sz="0" w:space="0" w:color="auto"/>
                            <w:left w:val="none" w:sz="0" w:space="0" w:color="auto"/>
                            <w:bottom w:val="none" w:sz="0" w:space="0" w:color="auto"/>
                            <w:right w:val="none" w:sz="0" w:space="0" w:color="auto"/>
                          </w:divBdr>
                          <w:divsChild>
                            <w:div w:id="1547640069">
                              <w:marLeft w:val="0"/>
                              <w:marRight w:val="0"/>
                              <w:marTop w:val="0"/>
                              <w:marBottom w:val="0"/>
                              <w:divBdr>
                                <w:top w:val="none" w:sz="0" w:space="0" w:color="auto"/>
                                <w:left w:val="none" w:sz="0" w:space="0" w:color="auto"/>
                                <w:bottom w:val="none" w:sz="0" w:space="0" w:color="auto"/>
                                <w:right w:val="none" w:sz="0" w:space="0" w:color="auto"/>
                              </w:divBdr>
                              <w:divsChild>
                                <w:div w:id="26831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170081">
                      <w:marLeft w:val="0"/>
                      <w:marRight w:val="0"/>
                      <w:marTop w:val="0"/>
                      <w:marBottom w:val="0"/>
                      <w:divBdr>
                        <w:top w:val="none" w:sz="0" w:space="0" w:color="auto"/>
                        <w:left w:val="none" w:sz="0" w:space="0" w:color="auto"/>
                        <w:bottom w:val="none" w:sz="0" w:space="0" w:color="auto"/>
                        <w:right w:val="none" w:sz="0" w:space="0" w:color="auto"/>
                      </w:divBdr>
                      <w:divsChild>
                        <w:div w:id="742261310">
                          <w:marLeft w:val="0"/>
                          <w:marRight w:val="0"/>
                          <w:marTop w:val="0"/>
                          <w:marBottom w:val="0"/>
                          <w:divBdr>
                            <w:top w:val="none" w:sz="0" w:space="0" w:color="auto"/>
                            <w:left w:val="none" w:sz="0" w:space="0" w:color="auto"/>
                            <w:bottom w:val="none" w:sz="0" w:space="0" w:color="auto"/>
                            <w:right w:val="none" w:sz="0" w:space="0" w:color="auto"/>
                          </w:divBdr>
                          <w:divsChild>
                            <w:div w:id="1469392227">
                              <w:marLeft w:val="0"/>
                              <w:marRight w:val="0"/>
                              <w:marTop w:val="0"/>
                              <w:marBottom w:val="0"/>
                              <w:divBdr>
                                <w:top w:val="single" w:sz="6" w:space="0" w:color="D1D2E0"/>
                                <w:left w:val="single" w:sz="6" w:space="0" w:color="D1D2E0"/>
                                <w:bottom w:val="single" w:sz="6" w:space="0" w:color="D1D2E0"/>
                                <w:right w:val="single" w:sz="6" w:space="0" w:color="D1D2E0"/>
                              </w:divBdr>
                              <w:divsChild>
                                <w:div w:id="703334363">
                                  <w:marLeft w:val="0"/>
                                  <w:marRight w:val="0"/>
                                  <w:marTop w:val="0"/>
                                  <w:marBottom w:val="0"/>
                                  <w:divBdr>
                                    <w:top w:val="none" w:sz="0" w:space="0" w:color="auto"/>
                                    <w:left w:val="none" w:sz="0" w:space="0" w:color="auto"/>
                                    <w:bottom w:val="none" w:sz="0" w:space="0" w:color="auto"/>
                                    <w:right w:val="none" w:sz="0" w:space="0" w:color="auto"/>
                                  </w:divBdr>
                                  <w:divsChild>
                                    <w:div w:id="98312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79950">
                              <w:marLeft w:val="0"/>
                              <w:marRight w:val="0"/>
                              <w:marTop w:val="0"/>
                              <w:marBottom w:val="0"/>
                              <w:divBdr>
                                <w:top w:val="none" w:sz="0" w:space="0" w:color="auto"/>
                                <w:left w:val="none" w:sz="0" w:space="0" w:color="auto"/>
                                <w:bottom w:val="none" w:sz="0" w:space="0" w:color="auto"/>
                                <w:right w:val="none" w:sz="0" w:space="0" w:color="auto"/>
                              </w:divBdr>
                              <w:divsChild>
                                <w:div w:id="137049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596903">
                          <w:marLeft w:val="0"/>
                          <w:marRight w:val="0"/>
                          <w:marTop w:val="0"/>
                          <w:marBottom w:val="0"/>
                          <w:divBdr>
                            <w:top w:val="none" w:sz="0" w:space="0" w:color="auto"/>
                            <w:left w:val="none" w:sz="0" w:space="0" w:color="auto"/>
                            <w:bottom w:val="none" w:sz="0" w:space="0" w:color="auto"/>
                            <w:right w:val="none" w:sz="0" w:space="0" w:color="auto"/>
                          </w:divBdr>
                          <w:divsChild>
                            <w:div w:id="51855836">
                              <w:marLeft w:val="0"/>
                              <w:marRight w:val="0"/>
                              <w:marTop w:val="0"/>
                              <w:marBottom w:val="0"/>
                              <w:divBdr>
                                <w:top w:val="single" w:sz="6" w:space="0" w:color="D1D2E0"/>
                                <w:left w:val="single" w:sz="6" w:space="0" w:color="D1D2E0"/>
                                <w:bottom w:val="single" w:sz="6" w:space="0" w:color="D1D2E0"/>
                                <w:right w:val="single" w:sz="6" w:space="0" w:color="D1D2E0"/>
                              </w:divBdr>
                              <w:divsChild>
                                <w:div w:id="554124513">
                                  <w:marLeft w:val="0"/>
                                  <w:marRight w:val="0"/>
                                  <w:marTop w:val="0"/>
                                  <w:marBottom w:val="0"/>
                                  <w:divBdr>
                                    <w:top w:val="none" w:sz="0" w:space="0" w:color="auto"/>
                                    <w:left w:val="none" w:sz="0" w:space="0" w:color="auto"/>
                                    <w:bottom w:val="none" w:sz="0" w:space="0" w:color="auto"/>
                                    <w:right w:val="none" w:sz="0" w:space="0" w:color="auto"/>
                                  </w:divBdr>
                                  <w:divsChild>
                                    <w:div w:id="41228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3492">
                              <w:marLeft w:val="0"/>
                              <w:marRight w:val="0"/>
                              <w:marTop w:val="0"/>
                              <w:marBottom w:val="0"/>
                              <w:divBdr>
                                <w:top w:val="none" w:sz="0" w:space="0" w:color="auto"/>
                                <w:left w:val="none" w:sz="0" w:space="0" w:color="auto"/>
                                <w:bottom w:val="none" w:sz="0" w:space="0" w:color="auto"/>
                                <w:right w:val="none" w:sz="0" w:space="0" w:color="auto"/>
                              </w:divBdr>
                              <w:divsChild>
                                <w:div w:id="100127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39320">
                          <w:marLeft w:val="0"/>
                          <w:marRight w:val="0"/>
                          <w:marTop w:val="0"/>
                          <w:marBottom w:val="0"/>
                          <w:divBdr>
                            <w:top w:val="none" w:sz="0" w:space="0" w:color="auto"/>
                            <w:left w:val="none" w:sz="0" w:space="0" w:color="auto"/>
                            <w:bottom w:val="none" w:sz="0" w:space="0" w:color="auto"/>
                            <w:right w:val="none" w:sz="0" w:space="0" w:color="auto"/>
                          </w:divBdr>
                          <w:divsChild>
                            <w:div w:id="173809726">
                              <w:marLeft w:val="0"/>
                              <w:marRight w:val="0"/>
                              <w:marTop w:val="0"/>
                              <w:marBottom w:val="0"/>
                              <w:divBdr>
                                <w:top w:val="single" w:sz="6" w:space="0" w:color="206241"/>
                                <w:left w:val="single" w:sz="6" w:space="0" w:color="206241"/>
                                <w:bottom w:val="single" w:sz="6" w:space="0" w:color="206241"/>
                                <w:right w:val="single" w:sz="6" w:space="0" w:color="206241"/>
                              </w:divBdr>
                              <w:divsChild>
                                <w:div w:id="1284507205">
                                  <w:marLeft w:val="0"/>
                                  <w:marRight w:val="0"/>
                                  <w:marTop w:val="0"/>
                                  <w:marBottom w:val="0"/>
                                  <w:divBdr>
                                    <w:top w:val="none" w:sz="0" w:space="0" w:color="auto"/>
                                    <w:left w:val="none" w:sz="0" w:space="0" w:color="auto"/>
                                    <w:bottom w:val="none" w:sz="0" w:space="0" w:color="auto"/>
                                    <w:right w:val="none" w:sz="0" w:space="0" w:color="auto"/>
                                  </w:divBdr>
                                </w:div>
                                <w:div w:id="1035958888">
                                  <w:marLeft w:val="0"/>
                                  <w:marRight w:val="0"/>
                                  <w:marTop w:val="0"/>
                                  <w:marBottom w:val="0"/>
                                  <w:divBdr>
                                    <w:top w:val="none" w:sz="0" w:space="0" w:color="auto"/>
                                    <w:left w:val="none" w:sz="0" w:space="0" w:color="auto"/>
                                    <w:bottom w:val="none" w:sz="0" w:space="0" w:color="auto"/>
                                    <w:right w:val="none" w:sz="0" w:space="0" w:color="auto"/>
                                  </w:divBdr>
                                  <w:divsChild>
                                    <w:div w:id="42565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33282">
                              <w:marLeft w:val="0"/>
                              <w:marRight w:val="0"/>
                              <w:marTop w:val="0"/>
                              <w:marBottom w:val="0"/>
                              <w:divBdr>
                                <w:top w:val="none" w:sz="0" w:space="0" w:color="auto"/>
                                <w:left w:val="none" w:sz="0" w:space="0" w:color="auto"/>
                                <w:bottom w:val="none" w:sz="0" w:space="0" w:color="auto"/>
                                <w:right w:val="none" w:sz="0" w:space="0" w:color="auto"/>
                              </w:divBdr>
                              <w:divsChild>
                                <w:div w:id="181332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918759">
                          <w:marLeft w:val="0"/>
                          <w:marRight w:val="0"/>
                          <w:marTop w:val="0"/>
                          <w:marBottom w:val="0"/>
                          <w:divBdr>
                            <w:top w:val="none" w:sz="0" w:space="0" w:color="auto"/>
                            <w:left w:val="none" w:sz="0" w:space="0" w:color="auto"/>
                            <w:bottom w:val="none" w:sz="0" w:space="0" w:color="auto"/>
                            <w:right w:val="none" w:sz="0" w:space="0" w:color="auto"/>
                          </w:divBdr>
                          <w:divsChild>
                            <w:div w:id="267812412">
                              <w:marLeft w:val="0"/>
                              <w:marRight w:val="0"/>
                              <w:marTop w:val="0"/>
                              <w:marBottom w:val="0"/>
                              <w:divBdr>
                                <w:top w:val="single" w:sz="6" w:space="0" w:color="D1D2E0"/>
                                <w:left w:val="single" w:sz="6" w:space="0" w:color="D1D2E0"/>
                                <w:bottom w:val="single" w:sz="6" w:space="0" w:color="D1D2E0"/>
                                <w:right w:val="single" w:sz="6" w:space="0" w:color="D1D2E0"/>
                              </w:divBdr>
                              <w:divsChild>
                                <w:div w:id="1447195480">
                                  <w:marLeft w:val="0"/>
                                  <w:marRight w:val="0"/>
                                  <w:marTop w:val="0"/>
                                  <w:marBottom w:val="0"/>
                                  <w:divBdr>
                                    <w:top w:val="none" w:sz="0" w:space="0" w:color="auto"/>
                                    <w:left w:val="none" w:sz="0" w:space="0" w:color="auto"/>
                                    <w:bottom w:val="none" w:sz="0" w:space="0" w:color="auto"/>
                                    <w:right w:val="none" w:sz="0" w:space="0" w:color="auto"/>
                                  </w:divBdr>
                                  <w:divsChild>
                                    <w:div w:id="96319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818507">
                              <w:marLeft w:val="0"/>
                              <w:marRight w:val="0"/>
                              <w:marTop w:val="0"/>
                              <w:marBottom w:val="0"/>
                              <w:divBdr>
                                <w:top w:val="none" w:sz="0" w:space="0" w:color="auto"/>
                                <w:left w:val="none" w:sz="0" w:space="0" w:color="auto"/>
                                <w:bottom w:val="none" w:sz="0" w:space="0" w:color="auto"/>
                                <w:right w:val="none" w:sz="0" w:space="0" w:color="auto"/>
                              </w:divBdr>
                              <w:divsChild>
                                <w:div w:id="206795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84712">
                          <w:marLeft w:val="0"/>
                          <w:marRight w:val="0"/>
                          <w:marTop w:val="0"/>
                          <w:marBottom w:val="0"/>
                          <w:divBdr>
                            <w:top w:val="none" w:sz="0" w:space="0" w:color="auto"/>
                            <w:left w:val="none" w:sz="0" w:space="0" w:color="auto"/>
                            <w:bottom w:val="none" w:sz="0" w:space="0" w:color="auto"/>
                            <w:right w:val="none" w:sz="0" w:space="0" w:color="auto"/>
                          </w:divBdr>
                          <w:divsChild>
                            <w:div w:id="331033305">
                              <w:marLeft w:val="0"/>
                              <w:marRight w:val="0"/>
                              <w:marTop w:val="0"/>
                              <w:marBottom w:val="0"/>
                              <w:divBdr>
                                <w:top w:val="single" w:sz="6" w:space="0" w:color="D1D2E0"/>
                                <w:left w:val="single" w:sz="6" w:space="0" w:color="D1D2E0"/>
                                <w:bottom w:val="single" w:sz="6" w:space="0" w:color="D1D2E0"/>
                                <w:right w:val="single" w:sz="6" w:space="0" w:color="D1D2E0"/>
                              </w:divBdr>
                              <w:divsChild>
                                <w:div w:id="1840345133">
                                  <w:marLeft w:val="0"/>
                                  <w:marRight w:val="0"/>
                                  <w:marTop w:val="0"/>
                                  <w:marBottom w:val="0"/>
                                  <w:divBdr>
                                    <w:top w:val="none" w:sz="0" w:space="0" w:color="auto"/>
                                    <w:left w:val="none" w:sz="0" w:space="0" w:color="auto"/>
                                    <w:bottom w:val="none" w:sz="0" w:space="0" w:color="auto"/>
                                    <w:right w:val="none" w:sz="0" w:space="0" w:color="auto"/>
                                  </w:divBdr>
                                </w:div>
                              </w:divsChild>
                            </w:div>
                            <w:div w:id="1826624011">
                              <w:marLeft w:val="0"/>
                              <w:marRight w:val="0"/>
                              <w:marTop w:val="0"/>
                              <w:marBottom w:val="0"/>
                              <w:divBdr>
                                <w:top w:val="single" w:sz="6" w:space="0" w:color="D1D2E0"/>
                                <w:left w:val="single" w:sz="6" w:space="0" w:color="D1D2E0"/>
                                <w:bottom w:val="single" w:sz="6" w:space="0" w:color="D1D2E0"/>
                                <w:right w:val="single" w:sz="6" w:space="0" w:color="D1D2E0"/>
                              </w:divBdr>
                              <w:divsChild>
                                <w:div w:id="1344240785">
                                  <w:marLeft w:val="0"/>
                                  <w:marRight w:val="0"/>
                                  <w:marTop w:val="0"/>
                                  <w:marBottom w:val="0"/>
                                  <w:divBdr>
                                    <w:top w:val="none" w:sz="0" w:space="0" w:color="auto"/>
                                    <w:left w:val="none" w:sz="0" w:space="0" w:color="auto"/>
                                    <w:bottom w:val="none" w:sz="0" w:space="0" w:color="auto"/>
                                    <w:right w:val="none" w:sz="0" w:space="0" w:color="auto"/>
                                  </w:divBdr>
                                </w:div>
                                <w:div w:id="202401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486235">
              <w:marLeft w:val="0"/>
              <w:marRight w:val="0"/>
              <w:marTop w:val="0"/>
              <w:marBottom w:val="0"/>
              <w:divBdr>
                <w:top w:val="none" w:sz="0" w:space="0" w:color="auto"/>
                <w:left w:val="none" w:sz="0" w:space="0" w:color="auto"/>
                <w:bottom w:val="none" w:sz="0" w:space="0" w:color="auto"/>
                <w:right w:val="none" w:sz="0" w:space="0" w:color="auto"/>
              </w:divBdr>
              <w:divsChild>
                <w:div w:id="1880970894">
                  <w:marLeft w:val="0"/>
                  <w:marRight w:val="0"/>
                  <w:marTop w:val="0"/>
                  <w:marBottom w:val="0"/>
                  <w:divBdr>
                    <w:top w:val="single" w:sz="6" w:space="0" w:color="D1D2E0"/>
                    <w:left w:val="single" w:sz="6" w:space="0" w:color="D1D2E0"/>
                    <w:bottom w:val="single" w:sz="6" w:space="0" w:color="D1D2E0"/>
                    <w:right w:val="single" w:sz="6" w:space="0" w:color="D1D2E0"/>
                  </w:divBdr>
                  <w:divsChild>
                    <w:div w:id="834497298">
                      <w:marLeft w:val="0"/>
                      <w:marRight w:val="0"/>
                      <w:marTop w:val="0"/>
                      <w:marBottom w:val="0"/>
                      <w:divBdr>
                        <w:top w:val="none" w:sz="0" w:space="0" w:color="auto"/>
                        <w:left w:val="none" w:sz="0" w:space="0" w:color="auto"/>
                        <w:bottom w:val="none" w:sz="0" w:space="0" w:color="auto"/>
                        <w:right w:val="none" w:sz="0" w:space="0" w:color="auto"/>
                      </w:divBdr>
                      <w:divsChild>
                        <w:div w:id="1642152399">
                          <w:marLeft w:val="0"/>
                          <w:marRight w:val="0"/>
                          <w:marTop w:val="0"/>
                          <w:marBottom w:val="0"/>
                          <w:divBdr>
                            <w:top w:val="none" w:sz="0" w:space="0" w:color="auto"/>
                            <w:left w:val="none" w:sz="0" w:space="0" w:color="auto"/>
                            <w:bottom w:val="none" w:sz="0" w:space="0" w:color="auto"/>
                            <w:right w:val="none" w:sz="0" w:space="0" w:color="auto"/>
                          </w:divBdr>
                          <w:divsChild>
                            <w:div w:id="499740108">
                              <w:marLeft w:val="0"/>
                              <w:marRight w:val="0"/>
                              <w:marTop w:val="0"/>
                              <w:marBottom w:val="0"/>
                              <w:divBdr>
                                <w:top w:val="none" w:sz="0" w:space="0" w:color="auto"/>
                                <w:left w:val="none" w:sz="0" w:space="0" w:color="auto"/>
                                <w:bottom w:val="none" w:sz="0" w:space="0" w:color="auto"/>
                                <w:right w:val="none" w:sz="0" w:space="0" w:color="auto"/>
                              </w:divBdr>
                              <w:divsChild>
                                <w:div w:id="90356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059411">
                      <w:marLeft w:val="0"/>
                      <w:marRight w:val="0"/>
                      <w:marTop w:val="0"/>
                      <w:marBottom w:val="0"/>
                      <w:divBdr>
                        <w:top w:val="none" w:sz="0" w:space="0" w:color="auto"/>
                        <w:left w:val="none" w:sz="0" w:space="0" w:color="auto"/>
                        <w:bottom w:val="none" w:sz="0" w:space="0" w:color="auto"/>
                        <w:right w:val="none" w:sz="0" w:space="0" w:color="auto"/>
                      </w:divBdr>
                      <w:divsChild>
                        <w:div w:id="1711341683">
                          <w:marLeft w:val="0"/>
                          <w:marRight w:val="0"/>
                          <w:marTop w:val="0"/>
                          <w:marBottom w:val="0"/>
                          <w:divBdr>
                            <w:top w:val="none" w:sz="0" w:space="0" w:color="auto"/>
                            <w:left w:val="none" w:sz="0" w:space="0" w:color="auto"/>
                            <w:bottom w:val="none" w:sz="0" w:space="0" w:color="auto"/>
                            <w:right w:val="none" w:sz="0" w:space="0" w:color="auto"/>
                          </w:divBdr>
                          <w:divsChild>
                            <w:div w:id="660281184">
                              <w:marLeft w:val="0"/>
                              <w:marRight w:val="0"/>
                              <w:marTop w:val="0"/>
                              <w:marBottom w:val="0"/>
                              <w:divBdr>
                                <w:top w:val="single" w:sz="6" w:space="0" w:color="D1D2E0"/>
                                <w:left w:val="single" w:sz="6" w:space="0" w:color="D1D2E0"/>
                                <w:bottom w:val="single" w:sz="6" w:space="0" w:color="D1D2E0"/>
                                <w:right w:val="single" w:sz="6" w:space="0" w:color="D1D2E0"/>
                              </w:divBdr>
                              <w:divsChild>
                                <w:div w:id="354698516">
                                  <w:marLeft w:val="0"/>
                                  <w:marRight w:val="0"/>
                                  <w:marTop w:val="0"/>
                                  <w:marBottom w:val="0"/>
                                  <w:divBdr>
                                    <w:top w:val="none" w:sz="0" w:space="0" w:color="auto"/>
                                    <w:left w:val="none" w:sz="0" w:space="0" w:color="auto"/>
                                    <w:bottom w:val="none" w:sz="0" w:space="0" w:color="auto"/>
                                    <w:right w:val="none" w:sz="0" w:space="0" w:color="auto"/>
                                  </w:divBdr>
                                  <w:divsChild>
                                    <w:div w:id="793330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8665">
                              <w:marLeft w:val="0"/>
                              <w:marRight w:val="0"/>
                              <w:marTop w:val="0"/>
                              <w:marBottom w:val="0"/>
                              <w:divBdr>
                                <w:top w:val="none" w:sz="0" w:space="0" w:color="auto"/>
                                <w:left w:val="none" w:sz="0" w:space="0" w:color="auto"/>
                                <w:bottom w:val="none" w:sz="0" w:space="0" w:color="auto"/>
                                <w:right w:val="none" w:sz="0" w:space="0" w:color="auto"/>
                              </w:divBdr>
                              <w:divsChild>
                                <w:div w:id="153407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231257">
                          <w:marLeft w:val="0"/>
                          <w:marRight w:val="0"/>
                          <w:marTop w:val="0"/>
                          <w:marBottom w:val="0"/>
                          <w:divBdr>
                            <w:top w:val="none" w:sz="0" w:space="0" w:color="auto"/>
                            <w:left w:val="none" w:sz="0" w:space="0" w:color="auto"/>
                            <w:bottom w:val="none" w:sz="0" w:space="0" w:color="auto"/>
                            <w:right w:val="none" w:sz="0" w:space="0" w:color="auto"/>
                          </w:divBdr>
                          <w:divsChild>
                            <w:div w:id="553735823">
                              <w:marLeft w:val="0"/>
                              <w:marRight w:val="0"/>
                              <w:marTop w:val="0"/>
                              <w:marBottom w:val="0"/>
                              <w:divBdr>
                                <w:top w:val="single" w:sz="6" w:space="0" w:color="206241"/>
                                <w:left w:val="single" w:sz="6" w:space="0" w:color="206241"/>
                                <w:bottom w:val="single" w:sz="6" w:space="0" w:color="206241"/>
                                <w:right w:val="single" w:sz="6" w:space="0" w:color="206241"/>
                              </w:divBdr>
                              <w:divsChild>
                                <w:div w:id="1148014753">
                                  <w:marLeft w:val="0"/>
                                  <w:marRight w:val="0"/>
                                  <w:marTop w:val="0"/>
                                  <w:marBottom w:val="0"/>
                                  <w:divBdr>
                                    <w:top w:val="none" w:sz="0" w:space="0" w:color="auto"/>
                                    <w:left w:val="none" w:sz="0" w:space="0" w:color="auto"/>
                                    <w:bottom w:val="none" w:sz="0" w:space="0" w:color="auto"/>
                                    <w:right w:val="none" w:sz="0" w:space="0" w:color="auto"/>
                                  </w:divBdr>
                                </w:div>
                                <w:div w:id="1345205966">
                                  <w:marLeft w:val="0"/>
                                  <w:marRight w:val="0"/>
                                  <w:marTop w:val="0"/>
                                  <w:marBottom w:val="0"/>
                                  <w:divBdr>
                                    <w:top w:val="none" w:sz="0" w:space="0" w:color="auto"/>
                                    <w:left w:val="none" w:sz="0" w:space="0" w:color="auto"/>
                                    <w:bottom w:val="none" w:sz="0" w:space="0" w:color="auto"/>
                                    <w:right w:val="none" w:sz="0" w:space="0" w:color="auto"/>
                                  </w:divBdr>
                                  <w:divsChild>
                                    <w:div w:id="129822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5944">
                              <w:marLeft w:val="0"/>
                              <w:marRight w:val="0"/>
                              <w:marTop w:val="0"/>
                              <w:marBottom w:val="0"/>
                              <w:divBdr>
                                <w:top w:val="none" w:sz="0" w:space="0" w:color="auto"/>
                                <w:left w:val="none" w:sz="0" w:space="0" w:color="auto"/>
                                <w:bottom w:val="none" w:sz="0" w:space="0" w:color="auto"/>
                                <w:right w:val="none" w:sz="0" w:space="0" w:color="auto"/>
                              </w:divBdr>
                              <w:divsChild>
                                <w:div w:id="84085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74162">
                          <w:marLeft w:val="0"/>
                          <w:marRight w:val="0"/>
                          <w:marTop w:val="0"/>
                          <w:marBottom w:val="0"/>
                          <w:divBdr>
                            <w:top w:val="none" w:sz="0" w:space="0" w:color="auto"/>
                            <w:left w:val="none" w:sz="0" w:space="0" w:color="auto"/>
                            <w:bottom w:val="none" w:sz="0" w:space="0" w:color="auto"/>
                            <w:right w:val="none" w:sz="0" w:space="0" w:color="auto"/>
                          </w:divBdr>
                          <w:divsChild>
                            <w:div w:id="619648112">
                              <w:marLeft w:val="0"/>
                              <w:marRight w:val="0"/>
                              <w:marTop w:val="0"/>
                              <w:marBottom w:val="0"/>
                              <w:divBdr>
                                <w:top w:val="single" w:sz="6" w:space="0" w:color="206241"/>
                                <w:left w:val="single" w:sz="6" w:space="0" w:color="206241"/>
                                <w:bottom w:val="single" w:sz="6" w:space="0" w:color="206241"/>
                                <w:right w:val="single" w:sz="6" w:space="0" w:color="206241"/>
                              </w:divBdr>
                              <w:divsChild>
                                <w:div w:id="1162161661">
                                  <w:marLeft w:val="0"/>
                                  <w:marRight w:val="0"/>
                                  <w:marTop w:val="0"/>
                                  <w:marBottom w:val="0"/>
                                  <w:divBdr>
                                    <w:top w:val="none" w:sz="0" w:space="0" w:color="auto"/>
                                    <w:left w:val="none" w:sz="0" w:space="0" w:color="auto"/>
                                    <w:bottom w:val="none" w:sz="0" w:space="0" w:color="auto"/>
                                    <w:right w:val="none" w:sz="0" w:space="0" w:color="auto"/>
                                  </w:divBdr>
                                </w:div>
                                <w:div w:id="1859351721">
                                  <w:marLeft w:val="0"/>
                                  <w:marRight w:val="0"/>
                                  <w:marTop w:val="0"/>
                                  <w:marBottom w:val="0"/>
                                  <w:divBdr>
                                    <w:top w:val="none" w:sz="0" w:space="0" w:color="auto"/>
                                    <w:left w:val="none" w:sz="0" w:space="0" w:color="auto"/>
                                    <w:bottom w:val="none" w:sz="0" w:space="0" w:color="auto"/>
                                    <w:right w:val="none" w:sz="0" w:space="0" w:color="auto"/>
                                  </w:divBdr>
                                  <w:divsChild>
                                    <w:div w:id="164069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984403">
                              <w:marLeft w:val="0"/>
                              <w:marRight w:val="0"/>
                              <w:marTop w:val="0"/>
                              <w:marBottom w:val="0"/>
                              <w:divBdr>
                                <w:top w:val="none" w:sz="0" w:space="0" w:color="auto"/>
                                <w:left w:val="none" w:sz="0" w:space="0" w:color="auto"/>
                                <w:bottom w:val="none" w:sz="0" w:space="0" w:color="auto"/>
                                <w:right w:val="none" w:sz="0" w:space="0" w:color="auto"/>
                              </w:divBdr>
                              <w:divsChild>
                                <w:div w:id="53936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70122">
                          <w:marLeft w:val="0"/>
                          <w:marRight w:val="0"/>
                          <w:marTop w:val="0"/>
                          <w:marBottom w:val="0"/>
                          <w:divBdr>
                            <w:top w:val="none" w:sz="0" w:space="0" w:color="auto"/>
                            <w:left w:val="none" w:sz="0" w:space="0" w:color="auto"/>
                            <w:bottom w:val="none" w:sz="0" w:space="0" w:color="auto"/>
                            <w:right w:val="none" w:sz="0" w:space="0" w:color="auto"/>
                          </w:divBdr>
                          <w:divsChild>
                            <w:div w:id="1056203340">
                              <w:marLeft w:val="0"/>
                              <w:marRight w:val="0"/>
                              <w:marTop w:val="0"/>
                              <w:marBottom w:val="0"/>
                              <w:divBdr>
                                <w:top w:val="single" w:sz="6" w:space="0" w:color="D1D2E0"/>
                                <w:left w:val="single" w:sz="6" w:space="0" w:color="D1D2E0"/>
                                <w:bottom w:val="single" w:sz="6" w:space="0" w:color="D1D2E0"/>
                                <w:right w:val="single" w:sz="6" w:space="0" w:color="D1D2E0"/>
                              </w:divBdr>
                              <w:divsChild>
                                <w:div w:id="360782975">
                                  <w:marLeft w:val="0"/>
                                  <w:marRight w:val="0"/>
                                  <w:marTop w:val="0"/>
                                  <w:marBottom w:val="0"/>
                                  <w:divBdr>
                                    <w:top w:val="none" w:sz="0" w:space="0" w:color="auto"/>
                                    <w:left w:val="none" w:sz="0" w:space="0" w:color="auto"/>
                                    <w:bottom w:val="none" w:sz="0" w:space="0" w:color="auto"/>
                                    <w:right w:val="none" w:sz="0" w:space="0" w:color="auto"/>
                                  </w:divBdr>
                                  <w:divsChild>
                                    <w:div w:id="81607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737837">
                              <w:marLeft w:val="0"/>
                              <w:marRight w:val="0"/>
                              <w:marTop w:val="0"/>
                              <w:marBottom w:val="0"/>
                              <w:divBdr>
                                <w:top w:val="none" w:sz="0" w:space="0" w:color="auto"/>
                                <w:left w:val="none" w:sz="0" w:space="0" w:color="auto"/>
                                <w:bottom w:val="none" w:sz="0" w:space="0" w:color="auto"/>
                                <w:right w:val="none" w:sz="0" w:space="0" w:color="auto"/>
                              </w:divBdr>
                              <w:divsChild>
                                <w:div w:id="27703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779">
                          <w:marLeft w:val="0"/>
                          <w:marRight w:val="0"/>
                          <w:marTop w:val="0"/>
                          <w:marBottom w:val="0"/>
                          <w:divBdr>
                            <w:top w:val="none" w:sz="0" w:space="0" w:color="auto"/>
                            <w:left w:val="none" w:sz="0" w:space="0" w:color="auto"/>
                            <w:bottom w:val="none" w:sz="0" w:space="0" w:color="auto"/>
                            <w:right w:val="none" w:sz="0" w:space="0" w:color="auto"/>
                          </w:divBdr>
                          <w:divsChild>
                            <w:div w:id="1637445752">
                              <w:marLeft w:val="0"/>
                              <w:marRight w:val="0"/>
                              <w:marTop w:val="0"/>
                              <w:marBottom w:val="0"/>
                              <w:divBdr>
                                <w:top w:val="single" w:sz="6" w:space="0" w:color="D1D2E0"/>
                                <w:left w:val="single" w:sz="6" w:space="0" w:color="D1D2E0"/>
                                <w:bottom w:val="single" w:sz="6" w:space="0" w:color="D1D2E0"/>
                                <w:right w:val="single" w:sz="6" w:space="0" w:color="D1D2E0"/>
                              </w:divBdr>
                              <w:divsChild>
                                <w:div w:id="736509729">
                                  <w:marLeft w:val="0"/>
                                  <w:marRight w:val="0"/>
                                  <w:marTop w:val="0"/>
                                  <w:marBottom w:val="0"/>
                                  <w:divBdr>
                                    <w:top w:val="none" w:sz="0" w:space="0" w:color="auto"/>
                                    <w:left w:val="none" w:sz="0" w:space="0" w:color="auto"/>
                                    <w:bottom w:val="none" w:sz="0" w:space="0" w:color="auto"/>
                                    <w:right w:val="none" w:sz="0" w:space="0" w:color="auto"/>
                                  </w:divBdr>
                                </w:div>
                              </w:divsChild>
                            </w:div>
                            <w:div w:id="959263808">
                              <w:marLeft w:val="0"/>
                              <w:marRight w:val="0"/>
                              <w:marTop w:val="0"/>
                              <w:marBottom w:val="0"/>
                              <w:divBdr>
                                <w:top w:val="single" w:sz="6" w:space="0" w:color="D1D2E0"/>
                                <w:left w:val="single" w:sz="6" w:space="0" w:color="D1D2E0"/>
                                <w:bottom w:val="single" w:sz="6" w:space="0" w:color="D1D2E0"/>
                                <w:right w:val="single" w:sz="6" w:space="0" w:color="D1D2E0"/>
                              </w:divBdr>
                              <w:divsChild>
                                <w:div w:id="1548954589">
                                  <w:marLeft w:val="0"/>
                                  <w:marRight w:val="0"/>
                                  <w:marTop w:val="0"/>
                                  <w:marBottom w:val="0"/>
                                  <w:divBdr>
                                    <w:top w:val="none" w:sz="0" w:space="0" w:color="auto"/>
                                    <w:left w:val="none" w:sz="0" w:space="0" w:color="auto"/>
                                    <w:bottom w:val="none" w:sz="0" w:space="0" w:color="auto"/>
                                    <w:right w:val="none" w:sz="0" w:space="0" w:color="auto"/>
                                  </w:divBdr>
                                </w:div>
                                <w:div w:id="12215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995358">
              <w:marLeft w:val="0"/>
              <w:marRight w:val="0"/>
              <w:marTop w:val="0"/>
              <w:marBottom w:val="0"/>
              <w:divBdr>
                <w:top w:val="none" w:sz="0" w:space="0" w:color="auto"/>
                <w:left w:val="none" w:sz="0" w:space="0" w:color="auto"/>
                <w:bottom w:val="none" w:sz="0" w:space="0" w:color="auto"/>
                <w:right w:val="none" w:sz="0" w:space="0" w:color="auto"/>
              </w:divBdr>
              <w:divsChild>
                <w:div w:id="1168135737">
                  <w:marLeft w:val="0"/>
                  <w:marRight w:val="0"/>
                  <w:marTop w:val="0"/>
                  <w:marBottom w:val="0"/>
                  <w:divBdr>
                    <w:top w:val="single" w:sz="6" w:space="0" w:color="D1D2E0"/>
                    <w:left w:val="single" w:sz="6" w:space="0" w:color="D1D2E0"/>
                    <w:bottom w:val="single" w:sz="6" w:space="0" w:color="D1D2E0"/>
                    <w:right w:val="single" w:sz="6" w:space="0" w:color="D1D2E0"/>
                  </w:divBdr>
                  <w:divsChild>
                    <w:div w:id="1004937879">
                      <w:marLeft w:val="0"/>
                      <w:marRight w:val="0"/>
                      <w:marTop w:val="0"/>
                      <w:marBottom w:val="0"/>
                      <w:divBdr>
                        <w:top w:val="none" w:sz="0" w:space="0" w:color="auto"/>
                        <w:left w:val="none" w:sz="0" w:space="0" w:color="auto"/>
                        <w:bottom w:val="none" w:sz="0" w:space="0" w:color="auto"/>
                        <w:right w:val="none" w:sz="0" w:space="0" w:color="auto"/>
                      </w:divBdr>
                      <w:divsChild>
                        <w:div w:id="615218523">
                          <w:marLeft w:val="0"/>
                          <w:marRight w:val="0"/>
                          <w:marTop w:val="0"/>
                          <w:marBottom w:val="0"/>
                          <w:divBdr>
                            <w:top w:val="none" w:sz="0" w:space="0" w:color="auto"/>
                            <w:left w:val="none" w:sz="0" w:space="0" w:color="auto"/>
                            <w:bottom w:val="none" w:sz="0" w:space="0" w:color="auto"/>
                            <w:right w:val="none" w:sz="0" w:space="0" w:color="auto"/>
                          </w:divBdr>
                          <w:divsChild>
                            <w:div w:id="86383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11853">
                      <w:marLeft w:val="0"/>
                      <w:marRight w:val="0"/>
                      <w:marTop w:val="0"/>
                      <w:marBottom w:val="0"/>
                      <w:divBdr>
                        <w:top w:val="none" w:sz="0" w:space="0" w:color="auto"/>
                        <w:left w:val="none" w:sz="0" w:space="0" w:color="auto"/>
                        <w:bottom w:val="none" w:sz="0" w:space="0" w:color="auto"/>
                        <w:right w:val="none" w:sz="0" w:space="0" w:color="auto"/>
                      </w:divBdr>
                      <w:divsChild>
                        <w:div w:id="1396471697">
                          <w:marLeft w:val="0"/>
                          <w:marRight w:val="0"/>
                          <w:marTop w:val="0"/>
                          <w:marBottom w:val="0"/>
                          <w:divBdr>
                            <w:top w:val="none" w:sz="0" w:space="0" w:color="auto"/>
                            <w:left w:val="none" w:sz="0" w:space="0" w:color="auto"/>
                            <w:bottom w:val="none" w:sz="0" w:space="0" w:color="auto"/>
                            <w:right w:val="none" w:sz="0" w:space="0" w:color="auto"/>
                          </w:divBdr>
                          <w:divsChild>
                            <w:div w:id="1697659614">
                              <w:marLeft w:val="0"/>
                              <w:marRight w:val="0"/>
                              <w:marTop w:val="0"/>
                              <w:marBottom w:val="0"/>
                              <w:divBdr>
                                <w:top w:val="single" w:sz="6" w:space="0" w:color="D1D2E0"/>
                                <w:left w:val="single" w:sz="6" w:space="0" w:color="D1D2E0"/>
                                <w:bottom w:val="single" w:sz="6" w:space="0" w:color="D1D2E0"/>
                                <w:right w:val="single" w:sz="6" w:space="0" w:color="D1D2E0"/>
                              </w:divBdr>
                              <w:divsChild>
                                <w:div w:id="867260371">
                                  <w:marLeft w:val="0"/>
                                  <w:marRight w:val="0"/>
                                  <w:marTop w:val="0"/>
                                  <w:marBottom w:val="0"/>
                                  <w:divBdr>
                                    <w:top w:val="none" w:sz="0" w:space="0" w:color="auto"/>
                                    <w:left w:val="none" w:sz="0" w:space="0" w:color="auto"/>
                                    <w:bottom w:val="none" w:sz="0" w:space="0" w:color="auto"/>
                                    <w:right w:val="none" w:sz="0" w:space="0" w:color="auto"/>
                                  </w:divBdr>
                                  <w:divsChild>
                                    <w:div w:id="45255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022638">
                              <w:marLeft w:val="0"/>
                              <w:marRight w:val="0"/>
                              <w:marTop w:val="0"/>
                              <w:marBottom w:val="0"/>
                              <w:divBdr>
                                <w:top w:val="none" w:sz="0" w:space="0" w:color="auto"/>
                                <w:left w:val="none" w:sz="0" w:space="0" w:color="auto"/>
                                <w:bottom w:val="none" w:sz="0" w:space="0" w:color="auto"/>
                                <w:right w:val="none" w:sz="0" w:space="0" w:color="auto"/>
                              </w:divBdr>
                              <w:divsChild>
                                <w:div w:id="160256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74789">
                          <w:marLeft w:val="0"/>
                          <w:marRight w:val="0"/>
                          <w:marTop w:val="0"/>
                          <w:marBottom w:val="0"/>
                          <w:divBdr>
                            <w:top w:val="none" w:sz="0" w:space="0" w:color="auto"/>
                            <w:left w:val="none" w:sz="0" w:space="0" w:color="auto"/>
                            <w:bottom w:val="none" w:sz="0" w:space="0" w:color="auto"/>
                            <w:right w:val="none" w:sz="0" w:space="0" w:color="auto"/>
                          </w:divBdr>
                          <w:divsChild>
                            <w:div w:id="1399018106">
                              <w:marLeft w:val="0"/>
                              <w:marRight w:val="0"/>
                              <w:marTop w:val="0"/>
                              <w:marBottom w:val="0"/>
                              <w:divBdr>
                                <w:top w:val="single" w:sz="6" w:space="0" w:color="D1D2E0"/>
                                <w:left w:val="single" w:sz="6" w:space="0" w:color="D1D2E0"/>
                                <w:bottom w:val="single" w:sz="6" w:space="0" w:color="D1D2E0"/>
                                <w:right w:val="single" w:sz="6" w:space="0" w:color="D1D2E0"/>
                              </w:divBdr>
                              <w:divsChild>
                                <w:div w:id="1283682214">
                                  <w:marLeft w:val="0"/>
                                  <w:marRight w:val="0"/>
                                  <w:marTop w:val="0"/>
                                  <w:marBottom w:val="0"/>
                                  <w:divBdr>
                                    <w:top w:val="none" w:sz="0" w:space="0" w:color="auto"/>
                                    <w:left w:val="none" w:sz="0" w:space="0" w:color="auto"/>
                                    <w:bottom w:val="none" w:sz="0" w:space="0" w:color="auto"/>
                                    <w:right w:val="none" w:sz="0" w:space="0" w:color="auto"/>
                                  </w:divBdr>
                                  <w:divsChild>
                                    <w:div w:id="33661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807738">
                              <w:marLeft w:val="0"/>
                              <w:marRight w:val="0"/>
                              <w:marTop w:val="0"/>
                              <w:marBottom w:val="0"/>
                              <w:divBdr>
                                <w:top w:val="none" w:sz="0" w:space="0" w:color="auto"/>
                                <w:left w:val="none" w:sz="0" w:space="0" w:color="auto"/>
                                <w:bottom w:val="none" w:sz="0" w:space="0" w:color="auto"/>
                                <w:right w:val="none" w:sz="0" w:space="0" w:color="auto"/>
                              </w:divBdr>
                              <w:divsChild>
                                <w:div w:id="61683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6540">
                          <w:marLeft w:val="0"/>
                          <w:marRight w:val="0"/>
                          <w:marTop w:val="0"/>
                          <w:marBottom w:val="0"/>
                          <w:divBdr>
                            <w:top w:val="none" w:sz="0" w:space="0" w:color="auto"/>
                            <w:left w:val="none" w:sz="0" w:space="0" w:color="auto"/>
                            <w:bottom w:val="none" w:sz="0" w:space="0" w:color="auto"/>
                            <w:right w:val="none" w:sz="0" w:space="0" w:color="auto"/>
                          </w:divBdr>
                          <w:divsChild>
                            <w:div w:id="617294090">
                              <w:marLeft w:val="0"/>
                              <w:marRight w:val="0"/>
                              <w:marTop w:val="0"/>
                              <w:marBottom w:val="0"/>
                              <w:divBdr>
                                <w:top w:val="single" w:sz="6" w:space="0" w:color="206241"/>
                                <w:left w:val="single" w:sz="6" w:space="0" w:color="206241"/>
                                <w:bottom w:val="single" w:sz="6" w:space="0" w:color="206241"/>
                                <w:right w:val="single" w:sz="6" w:space="0" w:color="206241"/>
                              </w:divBdr>
                              <w:divsChild>
                                <w:div w:id="1830487694">
                                  <w:marLeft w:val="0"/>
                                  <w:marRight w:val="0"/>
                                  <w:marTop w:val="0"/>
                                  <w:marBottom w:val="0"/>
                                  <w:divBdr>
                                    <w:top w:val="none" w:sz="0" w:space="0" w:color="auto"/>
                                    <w:left w:val="none" w:sz="0" w:space="0" w:color="auto"/>
                                    <w:bottom w:val="none" w:sz="0" w:space="0" w:color="auto"/>
                                    <w:right w:val="none" w:sz="0" w:space="0" w:color="auto"/>
                                  </w:divBdr>
                                </w:div>
                                <w:div w:id="1074006171">
                                  <w:marLeft w:val="0"/>
                                  <w:marRight w:val="0"/>
                                  <w:marTop w:val="0"/>
                                  <w:marBottom w:val="0"/>
                                  <w:divBdr>
                                    <w:top w:val="none" w:sz="0" w:space="0" w:color="auto"/>
                                    <w:left w:val="none" w:sz="0" w:space="0" w:color="auto"/>
                                    <w:bottom w:val="none" w:sz="0" w:space="0" w:color="auto"/>
                                    <w:right w:val="none" w:sz="0" w:space="0" w:color="auto"/>
                                  </w:divBdr>
                                  <w:divsChild>
                                    <w:div w:id="183907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70877">
                              <w:marLeft w:val="0"/>
                              <w:marRight w:val="0"/>
                              <w:marTop w:val="0"/>
                              <w:marBottom w:val="0"/>
                              <w:divBdr>
                                <w:top w:val="none" w:sz="0" w:space="0" w:color="auto"/>
                                <w:left w:val="none" w:sz="0" w:space="0" w:color="auto"/>
                                <w:bottom w:val="none" w:sz="0" w:space="0" w:color="auto"/>
                                <w:right w:val="none" w:sz="0" w:space="0" w:color="auto"/>
                              </w:divBdr>
                              <w:divsChild>
                                <w:div w:id="758450510">
                                  <w:marLeft w:val="0"/>
                                  <w:marRight w:val="0"/>
                                  <w:marTop w:val="0"/>
                                  <w:marBottom w:val="0"/>
                                  <w:divBdr>
                                    <w:top w:val="none" w:sz="0" w:space="0" w:color="auto"/>
                                    <w:left w:val="none" w:sz="0" w:space="0" w:color="auto"/>
                                    <w:bottom w:val="none" w:sz="0" w:space="0" w:color="auto"/>
                                    <w:right w:val="none" w:sz="0" w:space="0" w:color="auto"/>
                                  </w:divBdr>
                                  <w:divsChild>
                                    <w:div w:id="1516383663">
                                      <w:marLeft w:val="0"/>
                                      <w:marRight w:val="0"/>
                                      <w:marTop w:val="0"/>
                                      <w:marBottom w:val="0"/>
                                      <w:divBdr>
                                        <w:top w:val="none" w:sz="0" w:space="0" w:color="auto"/>
                                        <w:left w:val="none" w:sz="0" w:space="0" w:color="auto"/>
                                        <w:bottom w:val="none" w:sz="0" w:space="0" w:color="auto"/>
                                        <w:right w:val="none" w:sz="0" w:space="0" w:color="auto"/>
                                      </w:divBdr>
                                      <w:divsChild>
                                        <w:div w:id="22560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934875">
                          <w:marLeft w:val="0"/>
                          <w:marRight w:val="0"/>
                          <w:marTop w:val="0"/>
                          <w:marBottom w:val="0"/>
                          <w:divBdr>
                            <w:top w:val="none" w:sz="0" w:space="0" w:color="auto"/>
                            <w:left w:val="none" w:sz="0" w:space="0" w:color="auto"/>
                            <w:bottom w:val="none" w:sz="0" w:space="0" w:color="auto"/>
                            <w:right w:val="none" w:sz="0" w:space="0" w:color="auto"/>
                          </w:divBdr>
                          <w:divsChild>
                            <w:div w:id="180629887">
                              <w:marLeft w:val="0"/>
                              <w:marRight w:val="0"/>
                              <w:marTop w:val="0"/>
                              <w:marBottom w:val="0"/>
                              <w:divBdr>
                                <w:top w:val="single" w:sz="6" w:space="0" w:color="D1D2E0"/>
                                <w:left w:val="single" w:sz="6" w:space="0" w:color="D1D2E0"/>
                                <w:bottom w:val="single" w:sz="6" w:space="0" w:color="D1D2E0"/>
                                <w:right w:val="single" w:sz="6" w:space="0" w:color="D1D2E0"/>
                              </w:divBdr>
                              <w:divsChild>
                                <w:div w:id="1645965977">
                                  <w:marLeft w:val="0"/>
                                  <w:marRight w:val="0"/>
                                  <w:marTop w:val="0"/>
                                  <w:marBottom w:val="0"/>
                                  <w:divBdr>
                                    <w:top w:val="none" w:sz="0" w:space="0" w:color="auto"/>
                                    <w:left w:val="none" w:sz="0" w:space="0" w:color="auto"/>
                                    <w:bottom w:val="none" w:sz="0" w:space="0" w:color="auto"/>
                                    <w:right w:val="none" w:sz="0" w:space="0" w:color="auto"/>
                                  </w:divBdr>
                                  <w:divsChild>
                                    <w:div w:id="197999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92284">
                              <w:marLeft w:val="0"/>
                              <w:marRight w:val="0"/>
                              <w:marTop w:val="0"/>
                              <w:marBottom w:val="0"/>
                              <w:divBdr>
                                <w:top w:val="none" w:sz="0" w:space="0" w:color="auto"/>
                                <w:left w:val="none" w:sz="0" w:space="0" w:color="auto"/>
                                <w:bottom w:val="none" w:sz="0" w:space="0" w:color="auto"/>
                                <w:right w:val="none" w:sz="0" w:space="0" w:color="auto"/>
                              </w:divBdr>
                              <w:divsChild>
                                <w:div w:id="169452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4523">
                          <w:marLeft w:val="0"/>
                          <w:marRight w:val="0"/>
                          <w:marTop w:val="0"/>
                          <w:marBottom w:val="0"/>
                          <w:divBdr>
                            <w:top w:val="none" w:sz="0" w:space="0" w:color="auto"/>
                            <w:left w:val="none" w:sz="0" w:space="0" w:color="auto"/>
                            <w:bottom w:val="none" w:sz="0" w:space="0" w:color="auto"/>
                            <w:right w:val="none" w:sz="0" w:space="0" w:color="auto"/>
                          </w:divBdr>
                          <w:divsChild>
                            <w:div w:id="2068333660">
                              <w:marLeft w:val="0"/>
                              <w:marRight w:val="0"/>
                              <w:marTop w:val="0"/>
                              <w:marBottom w:val="0"/>
                              <w:divBdr>
                                <w:top w:val="single" w:sz="6" w:space="0" w:color="D1D2E0"/>
                                <w:left w:val="single" w:sz="6" w:space="0" w:color="D1D2E0"/>
                                <w:bottom w:val="single" w:sz="6" w:space="0" w:color="D1D2E0"/>
                                <w:right w:val="single" w:sz="6" w:space="0" w:color="D1D2E0"/>
                              </w:divBdr>
                              <w:divsChild>
                                <w:div w:id="654724955">
                                  <w:marLeft w:val="0"/>
                                  <w:marRight w:val="0"/>
                                  <w:marTop w:val="0"/>
                                  <w:marBottom w:val="0"/>
                                  <w:divBdr>
                                    <w:top w:val="none" w:sz="0" w:space="0" w:color="auto"/>
                                    <w:left w:val="none" w:sz="0" w:space="0" w:color="auto"/>
                                    <w:bottom w:val="none" w:sz="0" w:space="0" w:color="auto"/>
                                    <w:right w:val="none" w:sz="0" w:space="0" w:color="auto"/>
                                  </w:divBdr>
                                  <w:divsChild>
                                    <w:div w:id="1918399697">
                                      <w:marLeft w:val="0"/>
                                      <w:marRight w:val="0"/>
                                      <w:marTop w:val="0"/>
                                      <w:marBottom w:val="0"/>
                                      <w:divBdr>
                                        <w:top w:val="none" w:sz="0" w:space="0" w:color="auto"/>
                                        <w:left w:val="none" w:sz="0" w:space="0" w:color="auto"/>
                                        <w:bottom w:val="none" w:sz="0" w:space="0" w:color="auto"/>
                                        <w:right w:val="none" w:sz="0" w:space="0" w:color="auto"/>
                                      </w:divBdr>
                                      <w:divsChild>
                                        <w:div w:id="12045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47773">
                              <w:marLeft w:val="0"/>
                              <w:marRight w:val="0"/>
                              <w:marTop w:val="0"/>
                              <w:marBottom w:val="0"/>
                              <w:divBdr>
                                <w:top w:val="single" w:sz="6" w:space="0" w:color="D1D2E0"/>
                                <w:left w:val="single" w:sz="6" w:space="0" w:color="D1D2E0"/>
                                <w:bottom w:val="single" w:sz="6" w:space="0" w:color="D1D2E0"/>
                                <w:right w:val="single" w:sz="6" w:space="0" w:color="D1D2E0"/>
                              </w:divBdr>
                              <w:divsChild>
                                <w:div w:id="300963029">
                                  <w:marLeft w:val="0"/>
                                  <w:marRight w:val="0"/>
                                  <w:marTop w:val="0"/>
                                  <w:marBottom w:val="0"/>
                                  <w:divBdr>
                                    <w:top w:val="none" w:sz="0" w:space="0" w:color="auto"/>
                                    <w:left w:val="none" w:sz="0" w:space="0" w:color="auto"/>
                                    <w:bottom w:val="none" w:sz="0" w:space="0" w:color="auto"/>
                                    <w:right w:val="none" w:sz="0" w:space="0" w:color="auto"/>
                                  </w:divBdr>
                                </w:div>
                                <w:div w:id="217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390192">
              <w:marLeft w:val="0"/>
              <w:marRight w:val="0"/>
              <w:marTop w:val="0"/>
              <w:marBottom w:val="0"/>
              <w:divBdr>
                <w:top w:val="none" w:sz="0" w:space="0" w:color="auto"/>
                <w:left w:val="none" w:sz="0" w:space="0" w:color="auto"/>
                <w:bottom w:val="none" w:sz="0" w:space="0" w:color="auto"/>
                <w:right w:val="none" w:sz="0" w:space="0" w:color="auto"/>
              </w:divBdr>
              <w:divsChild>
                <w:div w:id="470443941">
                  <w:marLeft w:val="0"/>
                  <w:marRight w:val="0"/>
                  <w:marTop w:val="0"/>
                  <w:marBottom w:val="0"/>
                  <w:divBdr>
                    <w:top w:val="single" w:sz="6" w:space="0" w:color="D1D2E0"/>
                    <w:left w:val="single" w:sz="6" w:space="0" w:color="D1D2E0"/>
                    <w:bottom w:val="single" w:sz="6" w:space="0" w:color="D1D2E0"/>
                    <w:right w:val="single" w:sz="6" w:space="0" w:color="D1D2E0"/>
                  </w:divBdr>
                  <w:divsChild>
                    <w:div w:id="1130248981">
                      <w:marLeft w:val="0"/>
                      <w:marRight w:val="0"/>
                      <w:marTop w:val="0"/>
                      <w:marBottom w:val="0"/>
                      <w:divBdr>
                        <w:top w:val="none" w:sz="0" w:space="0" w:color="auto"/>
                        <w:left w:val="none" w:sz="0" w:space="0" w:color="auto"/>
                        <w:bottom w:val="none" w:sz="0" w:space="0" w:color="auto"/>
                        <w:right w:val="none" w:sz="0" w:space="0" w:color="auto"/>
                      </w:divBdr>
                      <w:divsChild>
                        <w:div w:id="788015806">
                          <w:marLeft w:val="0"/>
                          <w:marRight w:val="0"/>
                          <w:marTop w:val="0"/>
                          <w:marBottom w:val="0"/>
                          <w:divBdr>
                            <w:top w:val="none" w:sz="0" w:space="0" w:color="auto"/>
                            <w:left w:val="none" w:sz="0" w:space="0" w:color="auto"/>
                            <w:bottom w:val="none" w:sz="0" w:space="0" w:color="auto"/>
                            <w:right w:val="none" w:sz="0" w:space="0" w:color="auto"/>
                          </w:divBdr>
                          <w:divsChild>
                            <w:div w:id="20462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76656">
                      <w:marLeft w:val="0"/>
                      <w:marRight w:val="0"/>
                      <w:marTop w:val="0"/>
                      <w:marBottom w:val="0"/>
                      <w:divBdr>
                        <w:top w:val="none" w:sz="0" w:space="0" w:color="auto"/>
                        <w:left w:val="none" w:sz="0" w:space="0" w:color="auto"/>
                        <w:bottom w:val="none" w:sz="0" w:space="0" w:color="auto"/>
                        <w:right w:val="none" w:sz="0" w:space="0" w:color="auto"/>
                      </w:divBdr>
                      <w:divsChild>
                        <w:div w:id="40247588">
                          <w:marLeft w:val="0"/>
                          <w:marRight w:val="0"/>
                          <w:marTop w:val="0"/>
                          <w:marBottom w:val="0"/>
                          <w:divBdr>
                            <w:top w:val="none" w:sz="0" w:space="0" w:color="auto"/>
                            <w:left w:val="none" w:sz="0" w:space="0" w:color="auto"/>
                            <w:bottom w:val="none" w:sz="0" w:space="0" w:color="auto"/>
                            <w:right w:val="none" w:sz="0" w:space="0" w:color="auto"/>
                          </w:divBdr>
                          <w:divsChild>
                            <w:div w:id="278221351">
                              <w:marLeft w:val="0"/>
                              <w:marRight w:val="0"/>
                              <w:marTop w:val="0"/>
                              <w:marBottom w:val="0"/>
                              <w:divBdr>
                                <w:top w:val="single" w:sz="6" w:space="0" w:color="D1D2E0"/>
                                <w:left w:val="single" w:sz="6" w:space="0" w:color="D1D2E0"/>
                                <w:bottom w:val="single" w:sz="6" w:space="0" w:color="D1D2E0"/>
                                <w:right w:val="single" w:sz="6" w:space="0" w:color="D1D2E0"/>
                              </w:divBdr>
                              <w:divsChild>
                                <w:div w:id="180825989">
                                  <w:marLeft w:val="0"/>
                                  <w:marRight w:val="0"/>
                                  <w:marTop w:val="0"/>
                                  <w:marBottom w:val="0"/>
                                  <w:divBdr>
                                    <w:top w:val="none" w:sz="0" w:space="0" w:color="auto"/>
                                    <w:left w:val="none" w:sz="0" w:space="0" w:color="auto"/>
                                    <w:bottom w:val="none" w:sz="0" w:space="0" w:color="auto"/>
                                    <w:right w:val="none" w:sz="0" w:space="0" w:color="auto"/>
                                  </w:divBdr>
                                  <w:divsChild>
                                    <w:div w:id="103488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68114">
                              <w:marLeft w:val="0"/>
                              <w:marRight w:val="0"/>
                              <w:marTop w:val="0"/>
                              <w:marBottom w:val="0"/>
                              <w:divBdr>
                                <w:top w:val="none" w:sz="0" w:space="0" w:color="auto"/>
                                <w:left w:val="none" w:sz="0" w:space="0" w:color="auto"/>
                                <w:bottom w:val="none" w:sz="0" w:space="0" w:color="auto"/>
                                <w:right w:val="none" w:sz="0" w:space="0" w:color="auto"/>
                              </w:divBdr>
                              <w:divsChild>
                                <w:div w:id="140484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49864">
                          <w:marLeft w:val="0"/>
                          <w:marRight w:val="0"/>
                          <w:marTop w:val="0"/>
                          <w:marBottom w:val="0"/>
                          <w:divBdr>
                            <w:top w:val="none" w:sz="0" w:space="0" w:color="auto"/>
                            <w:left w:val="none" w:sz="0" w:space="0" w:color="auto"/>
                            <w:bottom w:val="none" w:sz="0" w:space="0" w:color="auto"/>
                            <w:right w:val="none" w:sz="0" w:space="0" w:color="auto"/>
                          </w:divBdr>
                          <w:divsChild>
                            <w:div w:id="1780493288">
                              <w:marLeft w:val="0"/>
                              <w:marRight w:val="0"/>
                              <w:marTop w:val="0"/>
                              <w:marBottom w:val="0"/>
                              <w:divBdr>
                                <w:top w:val="single" w:sz="6" w:space="0" w:color="D1D2E0"/>
                                <w:left w:val="single" w:sz="6" w:space="0" w:color="D1D2E0"/>
                                <w:bottom w:val="single" w:sz="6" w:space="0" w:color="D1D2E0"/>
                                <w:right w:val="single" w:sz="6" w:space="0" w:color="D1D2E0"/>
                              </w:divBdr>
                              <w:divsChild>
                                <w:div w:id="186408782">
                                  <w:marLeft w:val="0"/>
                                  <w:marRight w:val="0"/>
                                  <w:marTop w:val="0"/>
                                  <w:marBottom w:val="0"/>
                                  <w:divBdr>
                                    <w:top w:val="none" w:sz="0" w:space="0" w:color="auto"/>
                                    <w:left w:val="none" w:sz="0" w:space="0" w:color="auto"/>
                                    <w:bottom w:val="none" w:sz="0" w:space="0" w:color="auto"/>
                                    <w:right w:val="none" w:sz="0" w:space="0" w:color="auto"/>
                                  </w:divBdr>
                                  <w:divsChild>
                                    <w:div w:id="20836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967738">
                              <w:marLeft w:val="0"/>
                              <w:marRight w:val="0"/>
                              <w:marTop w:val="0"/>
                              <w:marBottom w:val="0"/>
                              <w:divBdr>
                                <w:top w:val="none" w:sz="0" w:space="0" w:color="auto"/>
                                <w:left w:val="none" w:sz="0" w:space="0" w:color="auto"/>
                                <w:bottom w:val="none" w:sz="0" w:space="0" w:color="auto"/>
                                <w:right w:val="none" w:sz="0" w:space="0" w:color="auto"/>
                              </w:divBdr>
                              <w:divsChild>
                                <w:div w:id="1620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79847">
                          <w:marLeft w:val="0"/>
                          <w:marRight w:val="0"/>
                          <w:marTop w:val="0"/>
                          <w:marBottom w:val="0"/>
                          <w:divBdr>
                            <w:top w:val="none" w:sz="0" w:space="0" w:color="auto"/>
                            <w:left w:val="none" w:sz="0" w:space="0" w:color="auto"/>
                            <w:bottom w:val="none" w:sz="0" w:space="0" w:color="auto"/>
                            <w:right w:val="none" w:sz="0" w:space="0" w:color="auto"/>
                          </w:divBdr>
                          <w:divsChild>
                            <w:div w:id="1551454711">
                              <w:marLeft w:val="0"/>
                              <w:marRight w:val="0"/>
                              <w:marTop w:val="0"/>
                              <w:marBottom w:val="0"/>
                              <w:divBdr>
                                <w:top w:val="single" w:sz="6" w:space="0" w:color="206241"/>
                                <w:left w:val="single" w:sz="6" w:space="0" w:color="206241"/>
                                <w:bottom w:val="single" w:sz="6" w:space="0" w:color="206241"/>
                                <w:right w:val="single" w:sz="6" w:space="0" w:color="206241"/>
                              </w:divBdr>
                              <w:divsChild>
                                <w:div w:id="472648403">
                                  <w:marLeft w:val="0"/>
                                  <w:marRight w:val="0"/>
                                  <w:marTop w:val="0"/>
                                  <w:marBottom w:val="0"/>
                                  <w:divBdr>
                                    <w:top w:val="none" w:sz="0" w:space="0" w:color="auto"/>
                                    <w:left w:val="none" w:sz="0" w:space="0" w:color="auto"/>
                                    <w:bottom w:val="none" w:sz="0" w:space="0" w:color="auto"/>
                                    <w:right w:val="none" w:sz="0" w:space="0" w:color="auto"/>
                                  </w:divBdr>
                                </w:div>
                                <w:div w:id="2009210477">
                                  <w:marLeft w:val="0"/>
                                  <w:marRight w:val="0"/>
                                  <w:marTop w:val="0"/>
                                  <w:marBottom w:val="0"/>
                                  <w:divBdr>
                                    <w:top w:val="none" w:sz="0" w:space="0" w:color="auto"/>
                                    <w:left w:val="none" w:sz="0" w:space="0" w:color="auto"/>
                                    <w:bottom w:val="none" w:sz="0" w:space="0" w:color="auto"/>
                                    <w:right w:val="none" w:sz="0" w:space="0" w:color="auto"/>
                                  </w:divBdr>
                                  <w:divsChild>
                                    <w:div w:id="112927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769926">
                              <w:marLeft w:val="0"/>
                              <w:marRight w:val="0"/>
                              <w:marTop w:val="0"/>
                              <w:marBottom w:val="0"/>
                              <w:divBdr>
                                <w:top w:val="none" w:sz="0" w:space="0" w:color="auto"/>
                                <w:left w:val="none" w:sz="0" w:space="0" w:color="auto"/>
                                <w:bottom w:val="none" w:sz="0" w:space="0" w:color="auto"/>
                                <w:right w:val="none" w:sz="0" w:space="0" w:color="auto"/>
                              </w:divBdr>
                              <w:divsChild>
                                <w:div w:id="7610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23072">
                          <w:marLeft w:val="0"/>
                          <w:marRight w:val="0"/>
                          <w:marTop w:val="0"/>
                          <w:marBottom w:val="0"/>
                          <w:divBdr>
                            <w:top w:val="none" w:sz="0" w:space="0" w:color="auto"/>
                            <w:left w:val="none" w:sz="0" w:space="0" w:color="auto"/>
                            <w:bottom w:val="none" w:sz="0" w:space="0" w:color="auto"/>
                            <w:right w:val="none" w:sz="0" w:space="0" w:color="auto"/>
                          </w:divBdr>
                          <w:divsChild>
                            <w:div w:id="1697000521">
                              <w:marLeft w:val="0"/>
                              <w:marRight w:val="0"/>
                              <w:marTop w:val="0"/>
                              <w:marBottom w:val="0"/>
                              <w:divBdr>
                                <w:top w:val="single" w:sz="6" w:space="0" w:color="D1D2E0"/>
                                <w:left w:val="single" w:sz="6" w:space="0" w:color="D1D2E0"/>
                                <w:bottom w:val="single" w:sz="6" w:space="0" w:color="D1D2E0"/>
                                <w:right w:val="single" w:sz="6" w:space="0" w:color="D1D2E0"/>
                              </w:divBdr>
                              <w:divsChild>
                                <w:div w:id="1415004784">
                                  <w:marLeft w:val="0"/>
                                  <w:marRight w:val="0"/>
                                  <w:marTop w:val="0"/>
                                  <w:marBottom w:val="0"/>
                                  <w:divBdr>
                                    <w:top w:val="none" w:sz="0" w:space="0" w:color="auto"/>
                                    <w:left w:val="none" w:sz="0" w:space="0" w:color="auto"/>
                                    <w:bottom w:val="none" w:sz="0" w:space="0" w:color="auto"/>
                                    <w:right w:val="none" w:sz="0" w:space="0" w:color="auto"/>
                                  </w:divBdr>
                                  <w:divsChild>
                                    <w:div w:id="105338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341659">
                              <w:marLeft w:val="0"/>
                              <w:marRight w:val="0"/>
                              <w:marTop w:val="0"/>
                              <w:marBottom w:val="0"/>
                              <w:divBdr>
                                <w:top w:val="none" w:sz="0" w:space="0" w:color="auto"/>
                                <w:left w:val="none" w:sz="0" w:space="0" w:color="auto"/>
                                <w:bottom w:val="none" w:sz="0" w:space="0" w:color="auto"/>
                                <w:right w:val="none" w:sz="0" w:space="0" w:color="auto"/>
                              </w:divBdr>
                              <w:divsChild>
                                <w:div w:id="191138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5265">
                          <w:marLeft w:val="0"/>
                          <w:marRight w:val="0"/>
                          <w:marTop w:val="0"/>
                          <w:marBottom w:val="0"/>
                          <w:divBdr>
                            <w:top w:val="none" w:sz="0" w:space="0" w:color="auto"/>
                            <w:left w:val="none" w:sz="0" w:space="0" w:color="auto"/>
                            <w:bottom w:val="none" w:sz="0" w:space="0" w:color="auto"/>
                            <w:right w:val="none" w:sz="0" w:space="0" w:color="auto"/>
                          </w:divBdr>
                          <w:divsChild>
                            <w:div w:id="1581717084">
                              <w:marLeft w:val="0"/>
                              <w:marRight w:val="0"/>
                              <w:marTop w:val="0"/>
                              <w:marBottom w:val="0"/>
                              <w:divBdr>
                                <w:top w:val="single" w:sz="6" w:space="0" w:color="D1D2E0"/>
                                <w:left w:val="single" w:sz="6" w:space="0" w:color="D1D2E0"/>
                                <w:bottom w:val="single" w:sz="6" w:space="0" w:color="D1D2E0"/>
                                <w:right w:val="single" w:sz="6" w:space="0" w:color="D1D2E0"/>
                              </w:divBdr>
                              <w:divsChild>
                                <w:div w:id="712076248">
                                  <w:marLeft w:val="0"/>
                                  <w:marRight w:val="0"/>
                                  <w:marTop w:val="0"/>
                                  <w:marBottom w:val="0"/>
                                  <w:divBdr>
                                    <w:top w:val="none" w:sz="0" w:space="0" w:color="auto"/>
                                    <w:left w:val="none" w:sz="0" w:space="0" w:color="auto"/>
                                    <w:bottom w:val="none" w:sz="0" w:space="0" w:color="auto"/>
                                    <w:right w:val="none" w:sz="0" w:space="0" w:color="auto"/>
                                  </w:divBdr>
                                </w:div>
                              </w:divsChild>
                            </w:div>
                            <w:div w:id="1584997675">
                              <w:marLeft w:val="0"/>
                              <w:marRight w:val="0"/>
                              <w:marTop w:val="0"/>
                              <w:marBottom w:val="0"/>
                              <w:divBdr>
                                <w:top w:val="single" w:sz="6" w:space="0" w:color="D1D2E0"/>
                                <w:left w:val="single" w:sz="6" w:space="0" w:color="D1D2E0"/>
                                <w:bottom w:val="single" w:sz="6" w:space="0" w:color="D1D2E0"/>
                                <w:right w:val="single" w:sz="6" w:space="0" w:color="D1D2E0"/>
                              </w:divBdr>
                              <w:divsChild>
                                <w:div w:id="1502967270">
                                  <w:marLeft w:val="0"/>
                                  <w:marRight w:val="0"/>
                                  <w:marTop w:val="0"/>
                                  <w:marBottom w:val="0"/>
                                  <w:divBdr>
                                    <w:top w:val="none" w:sz="0" w:space="0" w:color="auto"/>
                                    <w:left w:val="none" w:sz="0" w:space="0" w:color="auto"/>
                                    <w:bottom w:val="none" w:sz="0" w:space="0" w:color="auto"/>
                                    <w:right w:val="none" w:sz="0" w:space="0" w:color="auto"/>
                                  </w:divBdr>
                                </w:div>
                                <w:div w:id="56461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276361">
              <w:marLeft w:val="0"/>
              <w:marRight w:val="0"/>
              <w:marTop w:val="0"/>
              <w:marBottom w:val="0"/>
              <w:divBdr>
                <w:top w:val="none" w:sz="0" w:space="0" w:color="auto"/>
                <w:left w:val="none" w:sz="0" w:space="0" w:color="auto"/>
                <w:bottom w:val="none" w:sz="0" w:space="0" w:color="auto"/>
                <w:right w:val="none" w:sz="0" w:space="0" w:color="auto"/>
              </w:divBdr>
              <w:divsChild>
                <w:div w:id="697122040">
                  <w:marLeft w:val="0"/>
                  <w:marRight w:val="0"/>
                  <w:marTop w:val="0"/>
                  <w:marBottom w:val="0"/>
                  <w:divBdr>
                    <w:top w:val="single" w:sz="6" w:space="0" w:color="D1D2E0"/>
                    <w:left w:val="single" w:sz="6" w:space="0" w:color="D1D2E0"/>
                    <w:bottom w:val="single" w:sz="6" w:space="0" w:color="D1D2E0"/>
                    <w:right w:val="single" w:sz="6" w:space="0" w:color="D1D2E0"/>
                  </w:divBdr>
                  <w:divsChild>
                    <w:div w:id="1787195892">
                      <w:marLeft w:val="0"/>
                      <w:marRight w:val="0"/>
                      <w:marTop w:val="0"/>
                      <w:marBottom w:val="0"/>
                      <w:divBdr>
                        <w:top w:val="none" w:sz="0" w:space="0" w:color="auto"/>
                        <w:left w:val="none" w:sz="0" w:space="0" w:color="auto"/>
                        <w:bottom w:val="none" w:sz="0" w:space="0" w:color="auto"/>
                        <w:right w:val="none" w:sz="0" w:space="0" w:color="auto"/>
                      </w:divBdr>
                      <w:divsChild>
                        <w:div w:id="318077703">
                          <w:marLeft w:val="0"/>
                          <w:marRight w:val="0"/>
                          <w:marTop w:val="0"/>
                          <w:marBottom w:val="0"/>
                          <w:divBdr>
                            <w:top w:val="none" w:sz="0" w:space="0" w:color="auto"/>
                            <w:left w:val="none" w:sz="0" w:space="0" w:color="auto"/>
                            <w:bottom w:val="none" w:sz="0" w:space="0" w:color="auto"/>
                            <w:right w:val="none" w:sz="0" w:space="0" w:color="auto"/>
                          </w:divBdr>
                          <w:divsChild>
                            <w:div w:id="123111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20797">
                      <w:marLeft w:val="0"/>
                      <w:marRight w:val="0"/>
                      <w:marTop w:val="0"/>
                      <w:marBottom w:val="0"/>
                      <w:divBdr>
                        <w:top w:val="none" w:sz="0" w:space="0" w:color="auto"/>
                        <w:left w:val="none" w:sz="0" w:space="0" w:color="auto"/>
                        <w:bottom w:val="none" w:sz="0" w:space="0" w:color="auto"/>
                        <w:right w:val="none" w:sz="0" w:space="0" w:color="auto"/>
                      </w:divBdr>
                      <w:divsChild>
                        <w:div w:id="54207127">
                          <w:marLeft w:val="0"/>
                          <w:marRight w:val="0"/>
                          <w:marTop w:val="0"/>
                          <w:marBottom w:val="0"/>
                          <w:divBdr>
                            <w:top w:val="none" w:sz="0" w:space="0" w:color="auto"/>
                            <w:left w:val="none" w:sz="0" w:space="0" w:color="auto"/>
                            <w:bottom w:val="none" w:sz="0" w:space="0" w:color="auto"/>
                            <w:right w:val="none" w:sz="0" w:space="0" w:color="auto"/>
                          </w:divBdr>
                          <w:divsChild>
                            <w:div w:id="1447581976">
                              <w:marLeft w:val="0"/>
                              <w:marRight w:val="0"/>
                              <w:marTop w:val="0"/>
                              <w:marBottom w:val="0"/>
                              <w:divBdr>
                                <w:top w:val="single" w:sz="6" w:space="0" w:color="206241"/>
                                <w:left w:val="single" w:sz="6" w:space="0" w:color="206241"/>
                                <w:bottom w:val="single" w:sz="6" w:space="0" w:color="206241"/>
                                <w:right w:val="single" w:sz="6" w:space="0" w:color="206241"/>
                              </w:divBdr>
                              <w:divsChild>
                                <w:div w:id="1076977756">
                                  <w:marLeft w:val="0"/>
                                  <w:marRight w:val="0"/>
                                  <w:marTop w:val="0"/>
                                  <w:marBottom w:val="0"/>
                                  <w:divBdr>
                                    <w:top w:val="none" w:sz="0" w:space="0" w:color="auto"/>
                                    <w:left w:val="none" w:sz="0" w:space="0" w:color="auto"/>
                                    <w:bottom w:val="none" w:sz="0" w:space="0" w:color="auto"/>
                                    <w:right w:val="none" w:sz="0" w:space="0" w:color="auto"/>
                                  </w:divBdr>
                                </w:div>
                                <w:div w:id="263540794">
                                  <w:marLeft w:val="0"/>
                                  <w:marRight w:val="0"/>
                                  <w:marTop w:val="0"/>
                                  <w:marBottom w:val="0"/>
                                  <w:divBdr>
                                    <w:top w:val="none" w:sz="0" w:space="0" w:color="auto"/>
                                    <w:left w:val="none" w:sz="0" w:space="0" w:color="auto"/>
                                    <w:bottom w:val="none" w:sz="0" w:space="0" w:color="auto"/>
                                    <w:right w:val="none" w:sz="0" w:space="0" w:color="auto"/>
                                  </w:divBdr>
                                  <w:divsChild>
                                    <w:div w:id="132893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11620">
                              <w:marLeft w:val="0"/>
                              <w:marRight w:val="0"/>
                              <w:marTop w:val="0"/>
                              <w:marBottom w:val="0"/>
                              <w:divBdr>
                                <w:top w:val="none" w:sz="0" w:space="0" w:color="auto"/>
                                <w:left w:val="none" w:sz="0" w:space="0" w:color="auto"/>
                                <w:bottom w:val="none" w:sz="0" w:space="0" w:color="auto"/>
                                <w:right w:val="none" w:sz="0" w:space="0" w:color="auto"/>
                              </w:divBdr>
                              <w:divsChild>
                                <w:div w:id="26065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762">
                          <w:marLeft w:val="0"/>
                          <w:marRight w:val="0"/>
                          <w:marTop w:val="0"/>
                          <w:marBottom w:val="0"/>
                          <w:divBdr>
                            <w:top w:val="none" w:sz="0" w:space="0" w:color="auto"/>
                            <w:left w:val="none" w:sz="0" w:space="0" w:color="auto"/>
                            <w:bottom w:val="none" w:sz="0" w:space="0" w:color="auto"/>
                            <w:right w:val="none" w:sz="0" w:space="0" w:color="auto"/>
                          </w:divBdr>
                          <w:divsChild>
                            <w:div w:id="1335299719">
                              <w:marLeft w:val="0"/>
                              <w:marRight w:val="0"/>
                              <w:marTop w:val="0"/>
                              <w:marBottom w:val="0"/>
                              <w:divBdr>
                                <w:top w:val="single" w:sz="6" w:space="0" w:color="D1D2E0"/>
                                <w:left w:val="single" w:sz="6" w:space="0" w:color="D1D2E0"/>
                                <w:bottom w:val="single" w:sz="6" w:space="0" w:color="D1D2E0"/>
                                <w:right w:val="single" w:sz="6" w:space="0" w:color="D1D2E0"/>
                              </w:divBdr>
                              <w:divsChild>
                                <w:div w:id="1239091700">
                                  <w:marLeft w:val="0"/>
                                  <w:marRight w:val="0"/>
                                  <w:marTop w:val="0"/>
                                  <w:marBottom w:val="0"/>
                                  <w:divBdr>
                                    <w:top w:val="none" w:sz="0" w:space="0" w:color="auto"/>
                                    <w:left w:val="none" w:sz="0" w:space="0" w:color="auto"/>
                                    <w:bottom w:val="none" w:sz="0" w:space="0" w:color="auto"/>
                                    <w:right w:val="none" w:sz="0" w:space="0" w:color="auto"/>
                                  </w:divBdr>
                                  <w:divsChild>
                                    <w:div w:id="473060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696888">
                              <w:marLeft w:val="0"/>
                              <w:marRight w:val="0"/>
                              <w:marTop w:val="0"/>
                              <w:marBottom w:val="0"/>
                              <w:divBdr>
                                <w:top w:val="none" w:sz="0" w:space="0" w:color="auto"/>
                                <w:left w:val="none" w:sz="0" w:space="0" w:color="auto"/>
                                <w:bottom w:val="none" w:sz="0" w:space="0" w:color="auto"/>
                                <w:right w:val="none" w:sz="0" w:space="0" w:color="auto"/>
                              </w:divBdr>
                              <w:divsChild>
                                <w:div w:id="150747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741395">
                          <w:marLeft w:val="0"/>
                          <w:marRight w:val="0"/>
                          <w:marTop w:val="0"/>
                          <w:marBottom w:val="0"/>
                          <w:divBdr>
                            <w:top w:val="none" w:sz="0" w:space="0" w:color="auto"/>
                            <w:left w:val="none" w:sz="0" w:space="0" w:color="auto"/>
                            <w:bottom w:val="none" w:sz="0" w:space="0" w:color="auto"/>
                            <w:right w:val="none" w:sz="0" w:space="0" w:color="auto"/>
                          </w:divBdr>
                          <w:divsChild>
                            <w:div w:id="1729723140">
                              <w:marLeft w:val="0"/>
                              <w:marRight w:val="0"/>
                              <w:marTop w:val="0"/>
                              <w:marBottom w:val="0"/>
                              <w:divBdr>
                                <w:top w:val="single" w:sz="6" w:space="0" w:color="D1D2E0"/>
                                <w:left w:val="single" w:sz="6" w:space="0" w:color="D1D2E0"/>
                                <w:bottom w:val="single" w:sz="6" w:space="0" w:color="D1D2E0"/>
                                <w:right w:val="single" w:sz="6" w:space="0" w:color="D1D2E0"/>
                              </w:divBdr>
                              <w:divsChild>
                                <w:div w:id="1702124646">
                                  <w:marLeft w:val="0"/>
                                  <w:marRight w:val="0"/>
                                  <w:marTop w:val="0"/>
                                  <w:marBottom w:val="0"/>
                                  <w:divBdr>
                                    <w:top w:val="none" w:sz="0" w:space="0" w:color="auto"/>
                                    <w:left w:val="none" w:sz="0" w:space="0" w:color="auto"/>
                                    <w:bottom w:val="none" w:sz="0" w:space="0" w:color="auto"/>
                                    <w:right w:val="none" w:sz="0" w:space="0" w:color="auto"/>
                                  </w:divBdr>
                                  <w:divsChild>
                                    <w:div w:id="132030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664391">
                              <w:marLeft w:val="0"/>
                              <w:marRight w:val="0"/>
                              <w:marTop w:val="0"/>
                              <w:marBottom w:val="0"/>
                              <w:divBdr>
                                <w:top w:val="none" w:sz="0" w:space="0" w:color="auto"/>
                                <w:left w:val="none" w:sz="0" w:space="0" w:color="auto"/>
                                <w:bottom w:val="none" w:sz="0" w:space="0" w:color="auto"/>
                                <w:right w:val="none" w:sz="0" w:space="0" w:color="auto"/>
                              </w:divBdr>
                              <w:divsChild>
                                <w:div w:id="213925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05312">
                          <w:marLeft w:val="0"/>
                          <w:marRight w:val="0"/>
                          <w:marTop w:val="0"/>
                          <w:marBottom w:val="0"/>
                          <w:divBdr>
                            <w:top w:val="none" w:sz="0" w:space="0" w:color="auto"/>
                            <w:left w:val="none" w:sz="0" w:space="0" w:color="auto"/>
                            <w:bottom w:val="none" w:sz="0" w:space="0" w:color="auto"/>
                            <w:right w:val="none" w:sz="0" w:space="0" w:color="auto"/>
                          </w:divBdr>
                          <w:divsChild>
                            <w:div w:id="1551648978">
                              <w:marLeft w:val="0"/>
                              <w:marRight w:val="0"/>
                              <w:marTop w:val="0"/>
                              <w:marBottom w:val="0"/>
                              <w:divBdr>
                                <w:top w:val="single" w:sz="6" w:space="0" w:color="206241"/>
                                <w:left w:val="single" w:sz="6" w:space="0" w:color="206241"/>
                                <w:bottom w:val="single" w:sz="6" w:space="0" w:color="206241"/>
                                <w:right w:val="single" w:sz="6" w:space="0" w:color="206241"/>
                              </w:divBdr>
                              <w:divsChild>
                                <w:div w:id="899294788">
                                  <w:marLeft w:val="0"/>
                                  <w:marRight w:val="0"/>
                                  <w:marTop w:val="0"/>
                                  <w:marBottom w:val="0"/>
                                  <w:divBdr>
                                    <w:top w:val="none" w:sz="0" w:space="0" w:color="auto"/>
                                    <w:left w:val="none" w:sz="0" w:space="0" w:color="auto"/>
                                    <w:bottom w:val="none" w:sz="0" w:space="0" w:color="auto"/>
                                    <w:right w:val="none" w:sz="0" w:space="0" w:color="auto"/>
                                  </w:divBdr>
                                </w:div>
                                <w:div w:id="1837525615">
                                  <w:marLeft w:val="0"/>
                                  <w:marRight w:val="0"/>
                                  <w:marTop w:val="0"/>
                                  <w:marBottom w:val="0"/>
                                  <w:divBdr>
                                    <w:top w:val="none" w:sz="0" w:space="0" w:color="auto"/>
                                    <w:left w:val="none" w:sz="0" w:space="0" w:color="auto"/>
                                    <w:bottom w:val="none" w:sz="0" w:space="0" w:color="auto"/>
                                    <w:right w:val="none" w:sz="0" w:space="0" w:color="auto"/>
                                  </w:divBdr>
                                  <w:divsChild>
                                    <w:div w:id="13291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5145">
                              <w:marLeft w:val="0"/>
                              <w:marRight w:val="0"/>
                              <w:marTop w:val="0"/>
                              <w:marBottom w:val="0"/>
                              <w:divBdr>
                                <w:top w:val="none" w:sz="0" w:space="0" w:color="auto"/>
                                <w:left w:val="none" w:sz="0" w:space="0" w:color="auto"/>
                                <w:bottom w:val="none" w:sz="0" w:space="0" w:color="auto"/>
                                <w:right w:val="none" w:sz="0" w:space="0" w:color="auto"/>
                              </w:divBdr>
                              <w:divsChild>
                                <w:div w:id="82412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773207">
                          <w:marLeft w:val="0"/>
                          <w:marRight w:val="0"/>
                          <w:marTop w:val="0"/>
                          <w:marBottom w:val="0"/>
                          <w:divBdr>
                            <w:top w:val="none" w:sz="0" w:space="0" w:color="auto"/>
                            <w:left w:val="none" w:sz="0" w:space="0" w:color="auto"/>
                            <w:bottom w:val="none" w:sz="0" w:space="0" w:color="auto"/>
                            <w:right w:val="none" w:sz="0" w:space="0" w:color="auto"/>
                          </w:divBdr>
                          <w:divsChild>
                            <w:div w:id="559292295">
                              <w:marLeft w:val="0"/>
                              <w:marRight w:val="0"/>
                              <w:marTop w:val="0"/>
                              <w:marBottom w:val="0"/>
                              <w:divBdr>
                                <w:top w:val="single" w:sz="6" w:space="0" w:color="D1D2E0"/>
                                <w:left w:val="single" w:sz="6" w:space="0" w:color="D1D2E0"/>
                                <w:bottom w:val="single" w:sz="6" w:space="0" w:color="D1D2E0"/>
                                <w:right w:val="single" w:sz="6" w:space="0" w:color="D1D2E0"/>
                              </w:divBdr>
                              <w:divsChild>
                                <w:div w:id="119078956">
                                  <w:marLeft w:val="0"/>
                                  <w:marRight w:val="0"/>
                                  <w:marTop w:val="0"/>
                                  <w:marBottom w:val="0"/>
                                  <w:divBdr>
                                    <w:top w:val="none" w:sz="0" w:space="0" w:color="auto"/>
                                    <w:left w:val="none" w:sz="0" w:space="0" w:color="auto"/>
                                    <w:bottom w:val="none" w:sz="0" w:space="0" w:color="auto"/>
                                    <w:right w:val="none" w:sz="0" w:space="0" w:color="auto"/>
                                  </w:divBdr>
                                </w:div>
                              </w:divsChild>
                            </w:div>
                            <w:div w:id="870143595">
                              <w:marLeft w:val="0"/>
                              <w:marRight w:val="0"/>
                              <w:marTop w:val="0"/>
                              <w:marBottom w:val="0"/>
                              <w:divBdr>
                                <w:top w:val="single" w:sz="6" w:space="0" w:color="D1D2E0"/>
                                <w:left w:val="single" w:sz="6" w:space="0" w:color="D1D2E0"/>
                                <w:bottom w:val="single" w:sz="6" w:space="0" w:color="D1D2E0"/>
                                <w:right w:val="single" w:sz="6" w:space="0" w:color="D1D2E0"/>
                              </w:divBdr>
                              <w:divsChild>
                                <w:div w:id="78260887">
                                  <w:marLeft w:val="0"/>
                                  <w:marRight w:val="0"/>
                                  <w:marTop w:val="0"/>
                                  <w:marBottom w:val="0"/>
                                  <w:divBdr>
                                    <w:top w:val="none" w:sz="0" w:space="0" w:color="auto"/>
                                    <w:left w:val="none" w:sz="0" w:space="0" w:color="auto"/>
                                    <w:bottom w:val="none" w:sz="0" w:space="0" w:color="auto"/>
                                    <w:right w:val="none" w:sz="0" w:space="0" w:color="auto"/>
                                  </w:divBdr>
                                </w:div>
                                <w:div w:id="198268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524198">
              <w:marLeft w:val="0"/>
              <w:marRight w:val="0"/>
              <w:marTop w:val="0"/>
              <w:marBottom w:val="0"/>
              <w:divBdr>
                <w:top w:val="none" w:sz="0" w:space="0" w:color="auto"/>
                <w:left w:val="none" w:sz="0" w:space="0" w:color="auto"/>
                <w:bottom w:val="none" w:sz="0" w:space="0" w:color="auto"/>
                <w:right w:val="none" w:sz="0" w:space="0" w:color="auto"/>
              </w:divBdr>
              <w:divsChild>
                <w:div w:id="1640186274">
                  <w:marLeft w:val="0"/>
                  <w:marRight w:val="0"/>
                  <w:marTop w:val="0"/>
                  <w:marBottom w:val="0"/>
                  <w:divBdr>
                    <w:top w:val="single" w:sz="6" w:space="0" w:color="D1D2E0"/>
                    <w:left w:val="single" w:sz="6" w:space="0" w:color="D1D2E0"/>
                    <w:bottom w:val="single" w:sz="6" w:space="0" w:color="D1D2E0"/>
                    <w:right w:val="single" w:sz="6" w:space="0" w:color="D1D2E0"/>
                  </w:divBdr>
                  <w:divsChild>
                    <w:div w:id="518280540">
                      <w:marLeft w:val="0"/>
                      <w:marRight w:val="0"/>
                      <w:marTop w:val="0"/>
                      <w:marBottom w:val="0"/>
                      <w:divBdr>
                        <w:top w:val="none" w:sz="0" w:space="0" w:color="auto"/>
                        <w:left w:val="none" w:sz="0" w:space="0" w:color="auto"/>
                        <w:bottom w:val="none" w:sz="0" w:space="0" w:color="auto"/>
                        <w:right w:val="none" w:sz="0" w:space="0" w:color="auto"/>
                      </w:divBdr>
                      <w:divsChild>
                        <w:div w:id="642539574">
                          <w:marLeft w:val="0"/>
                          <w:marRight w:val="0"/>
                          <w:marTop w:val="0"/>
                          <w:marBottom w:val="0"/>
                          <w:divBdr>
                            <w:top w:val="none" w:sz="0" w:space="0" w:color="auto"/>
                            <w:left w:val="none" w:sz="0" w:space="0" w:color="auto"/>
                            <w:bottom w:val="none" w:sz="0" w:space="0" w:color="auto"/>
                            <w:right w:val="none" w:sz="0" w:space="0" w:color="auto"/>
                          </w:divBdr>
                          <w:divsChild>
                            <w:div w:id="203052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2476">
                      <w:marLeft w:val="0"/>
                      <w:marRight w:val="0"/>
                      <w:marTop w:val="0"/>
                      <w:marBottom w:val="0"/>
                      <w:divBdr>
                        <w:top w:val="none" w:sz="0" w:space="0" w:color="auto"/>
                        <w:left w:val="none" w:sz="0" w:space="0" w:color="auto"/>
                        <w:bottom w:val="none" w:sz="0" w:space="0" w:color="auto"/>
                        <w:right w:val="none" w:sz="0" w:space="0" w:color="auto"/>
                      </w:divBdr>
                      <w:divsChild>
                        <w:div w:id="486635309">
                          <w:marLeft w:val="0"/>
                          <w:marRight w:val="0"/>
                          <w:marTop w:val="0"/>
                          <w:marBottom w:val="0"/>
                          <w:divBdr>
                            <w:top w:val="none" w:sz="0" w:space="0" w:color="auto"/>
                            <w:left w:val="none" w:sz="0" w:space="0" w:color="auto"/>
                            <w:bottom w:val="none" w:sz="0" w:space="0" w:color="auto"/>
                            <w:right w:val="none" w:sz="0" w:space="0" w:color="auto"/>
                          </w:divBdr>
                          <w:divsChild>
                            <w:div w:id="1387488275">
                              <w:marLeft w:val="0"/>
                              <w:marRight w:val="0"/>
                              <w:marTop w:val="0"/>
                              <w:marBottom w:val="0"/>
                              <w:divBdr>
                                <w:top w:val="single" w:sz="6" w:space="0" w:color="D1D2E0"/>
                                <w:left w:val="single" w:sz="6" w:space="0" w:color="D1D2E0"/>
                                <w:bottom w:val="single" w:sz="6" w:space="0" w:color="D1D2E0"/>
                                <w:right w:val="single" w:sz="6" w:space="0" w:color="D1D2E0"/>
                              </w:divBdr>
                              <w:divsChild>
                                <w:div w:id="132677346">
                                  <w:marLeft w:val="0"/>
                                  <w:marRight w:val="0"/>
                                  <w:marTop w:val="0"/>
                                  <w:marBottom w:val="0"/>
                                  <w:divBdr>
                                    <w:top w:val="none" w:sz="0" w:space="0" w:color="auto"/>
                                    <w:left w:val="none" w:sz="0" w:space="0" w:color="auto"/>
                                    <w:bottom w:val="none" w:sz="0" w:space="0" w:color="auto"/>
                                    <w:right w:val="none" w:sz="0" w:space="0" w:color="auto"/>
                                  </w:divBdr>
                                  <w:divsChild>
                                    <w:div w:id="107369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16692">
                              <w:marLeft w:val="0"/>
                              <w:marRight w:val="0"/>
                              <w:marTop w:val="0"/>
                              <w:marBottom w:val="0"/>
                              <w:divBdr>
                                <w:top w:val="none" w:sz="0" w:space="0" w:color="auto"/>
                                <w:left w:val="none" w:sz="0" w:space="0" w:color="auto"/>
                                <w:bottom w:val="none" w:sz="0" w:space="0" w:color="auto"/>
                                <w:right w:val="none" w:sz="0" w:space="0" w:color="auto"/>
                              </w:divBdr>
                              <w:divsChild>
                                <w:div w:id="16918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987011">
                          <w:marLeft w:val="0"/>
                          <w:marRight w:val="0"/>
                          <w:marTop w:val="0"/>
                          <w:marBottom w:val="0"/>
                          <w:divBdr>
                            <w:top w:val="none" w:sz="0" w:space="0" w:color="auto"/>
                            <w:left w:val="none" w:sz="0" w:space="0" w:color="auto"/>
                            <w:bottom w:val="none" w:sz="0" w:space="0" w:color="auto"/>
                            <w:right w:val="none" w:sz="0" w:space="0" w:color="auto"/>
                          </w:divBdr>
                          <w:divsChild>
                            <w:div w:id="708651978">
                              <w:marLeft w:val="0"/>
                              <w:marRight w:val="0"/>
                              <w:marTop w:val="0"/>
                              <w:marBottom w:val="0"/>
                              <w:divBdr>
                                <w:top w:val="single" w:sz="6" w:space="0" w:color="D1D2E0"/>
                                <w:left w:val="single" w:sz="6" w:space="0" w:color="D1D2E0"/>
                                <w:bottom w:val="single" w:sz="6" w:space="0" w:color="D1D2E0"/>
                                <w:right w:val="single" w:sz="6" w:space="0" w:color="D1D2E0"/>
                              </w:divBdr>
                              <w:divsChild>
                                <w:div w:id="759565377">
                                  <w:marLeft w:val="0"/>
                                  <w:marRight w:val="0"/>
                                  <w:marTop w:val="0"/>
                                  <w:marBottom w:val="0"/>
                                  <w:divBdr>
                                    <w:top w:val="none" w:sz="0" w:space="0" w:color="auto"/>
                                    <w:left w:val="none" w:sz="0" w:space="0" w:color="auto"/>
                                    <w:bottom w:val="none" w:sz="0" w:space="0" w:color="auto"/>
                                    <w:right w:val="none" w:sz="0" w:space="0" w:color="auto"/>
                                  </w:divBdr>
                                  <w:divsChild>
                                    <w:div w:id="59339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70648">
                              <w:marLeft w:val="0"/>
                              <w:marRight w:val="0"/>
                              <w:marTop w:val="0"/>
                              <w:marBottom w:val="0"/>
                              <w:divBdr>
                                <w:top w:val="none" w:sz="0" w:space="0" w:color="auto"/>
                                <w:left w:val="none" w:sz="0" w:space="0" w:color="auto"/>
                                <w:bottom w:val="none" w:sz="0" w:space="0" w:color="auto"/>
                                <w:right w:val="none" w:sz="0" w:space="0" w:color="auto"/>
                              </w:divBdr>
                              <w:divsChild>
                                <w:div w:id="214036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356877">
                          <w:marLeft w:val="0"/>
                          <w:marRight w:val="0"/>
                          <w:marTop w:val="0"/>
                          <w:marBottom w:val="0"/>
                          <w:divBdr>
                            <w:top w:val="none" w:sz="0" w:space="0" w:color="auto"/>
                            <w:left w:val="none" w:sz="0" w:space="0" w:color="auto"/>
                            <w:bottom w:val="none" w:sz="0" w:space="0" w:color="auto"/>
                            <w:right w:val="none" w:sz="0" w:space="0" w:color="auto"/>
                          </w:divBdr>
                          <w:divsChild>
                            <w:div w:id="647977823">
                              <w:marLeft w:val="0"/>
                              <w:marRight w:val="0"/>
                              <w:marTop w:val="0"/>
                              <w:marBottom w:val="0"/>
                              <w:divBdr>
                                <w:top w:val="single" w:sz="6" w:space="0" w:color="D1D2E0"/>
                                <w:left w:val="single" w:sz="6" w:space="0" w:color="D1D2E0"/>
                                <w:bottom w:val="single" w:sz="6" w:space="0" w:color="D1D2E0"/>
                                <w:right w:val="single" w:sz="6" w:space="0" w:color="D1D2E0"/>
                              </w:divBdr>
                              <w:divsChild>
                                <w:div w:id="2088645249">
                                  <w:marLeft w:val="0"/>
                                  <w:marRight w:val="0"/>
                                  <w:marTop w:val="0"/>
                                  <w:marBottom w:val="0"/>
                                  <w:divBdr>
                                    <w:top w:val="none" w:sz="0" w:space="0" w:color="auto"/>
                                    <w:left w:val="none" w:sz="0" w:space="0" w:color="auto"/>
                                    <w:bottom w:val="none" w:sz="0" w:space="0" w:color="auto"/>
                                    <w:right w:val="none" w:sz="0" w:space="0" w:color="auto"/>
                                  </w:divBdr>
                                  <w:divsChild>
                                    <w:div w:id="19189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56015">
                              <w:marLeft w:val="0"/>
                              <w:marRight w:val="0"/>
                              <w:marTop w:val="0"/>
                              <w:marBottom w:val="0"/>
                              <w:divBdr>
                                <w:top w:val="none" w:sz="0" w:space="0" w:color="auto"/>
                                <w:left w:val="none" w:sz="0" w:space="0" w:color="auto"/>
                                <w:bottom w:val="none" w:sz="0" w:space="0" w:color="auto"/>
                                <w:right w:val="none" w:sz="0" w:space="0" w:color="auto"/>
                              </w:divBdr>
                              <w:divsChild>
                                <w:div w:id="209081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58900">
                          <w:marLeft w:val="0"/>
                          <w:marRight w:val="0"/>
                          <w:marTop w:val="0"/>
                          <w:marBottom w:val="0"/>
                          <w:divBdr>
                            <w:top w:val="none" w:sz="0" w:space="0" w:color="auto"/>
                            <w:left w:val="none" w:sz="0" w:space="0" w:color="auto"/>
                            <w:bottom w:val="none" w:sz="0" w:space="0" w:color="auto"/>
                            <w:right w:val="none" w:sz="0" w:space="0" w:color="auto"/>
                          </w:divBdr>
                          <w:divsChild>
                            <w:div w:id="1854296076">
                              <w:marLeft w:val="0"/>
                              <w:marRight w:val="0"/>
                              <w:marTop w:val="0"/>
                              <w:marBottom w:val="0"/>
                              <w:divBdr>
                                <w:top w:val="single" w:sz="6" w:space="0" w:color="206241"/>
                                <w:left w:val="single" w:sz="6" w:space="0" w:color="206241"/>
                                <w:bottom w:val="single" w:sz="6" w:space="0" w:color="206241"/>
                                <w:right w:val="single" w:sz="6" w:space="0" w:color="206241"/>
                              </w:divBdr>
                              <w:divsChild>
                                <w:div w:id="341669885">
                                  <w:marLeft w:val="0"/>
                                  <w:marRight w:val="0"/>
                                  <w:marTop w:val="0"/>
                                  <w:marBottom w:val="0"/>
                                  <w:divBdr>
                                    <w:top w:val="none" w:sz="0" w:space="0" w:color="auto"/>
                                    <w:left w:val="none" w:sz="0" w:space="0" w:color="auto"/>
                                    <w:bottom w:val="none" w:sz="0" w:space="0" w:color="auto"/>
                                    <w:right w:val="none" w:sz="0" w:space="0" w:color="auto"/>
                                  </w:divBdr>
                                </w:div>
                                <w:div w:id="706299575">
                                  <w:marLeft w:val="0"/>
                                  <w:marRight w:val="0"/>
                                  <w:marTop w:val="0"/>
                                  <w:marBottom w:val="0"/>
                                  <w:divBdr>
                                    <w:top w:val="none" w:sz="0" w:space="0" w:color="auto"/>
                                    <w:left w:val="none" w:sz="0" w:space="0" w:color="auto"/>
                                    <w:bottom w:val="none" w:sz="0" w:space="0" w:color="auto"/>
                                    <w:right w:val="none" w:sz="0" w:space="0" w:color="auto"/>
                                  </w:divBdr>
                                  <w:divsChild>
                                    <w:div w:id="11632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04514">
                              <w:marLeft w:val="0"/>
                              <w:marRight w:val="0"/>
                              <w:marTop w:val="0"/>
                              <w:marBottom w:val="0"/>
                              <w:divBdr>
                                <w:top w:val="none" w:sz="0" w:space="0" w:color="auto"/>
                                <w:left w:val="none" w:sz="0" w:space="0" w:color="auto"/>
                                <w:bottom w:val="none" w:sz="0" w:space="0" w:color="auto"/>
                                <w:right w:val="none" w:sz="0" w:space="0" w:color="auto"/>
                              </w:divBdr>
                              <w:divsChild>
                                <w:div w:id="536311130">
                                  <w:marLeft w:val="0"/>
                                  <w:marRight w:val="0"/>
                                  <w:marTop w:val="0"/>
                                  <w:marBottom w:val="0"/>
                                  <w:divBdr>
                                    <w:top w:val="none" w:sz="0" w:space="0" w:color="auto"/>
                                    <w:left w:val="none" w:sz="0" w:space="0" w:color="auto"/>
                                    <w:bottom w:val="none" w:sz="0" w:space="0" w:color="auto"/>
                                    <w:right w:val="none" w:sz="0" w:space="0" w:color="auto"/>
                                  </w:divBdr>
                                  <w:divsChild>
                                    <w:div w:id="41683959">
                                      <w:marLeft w:val="0"/>
                                      <w:marRight w:val="0"/>
                                      <w:marTop w:val="0"/>
                                      <w:marBottom w:val="0"/>
                                      <w:divBdr>
                                        <w:top w:val="none" w:sz="0" w:space="0" w:color="auto"/>
                                        <w:left w:val="none" w:sz="0" w:space="0" w:color="auto"/>
                                        <w:bottom w:val="none" w:sz="0" w:space="0" w:color="auto"/>
                                        <w:right w:val="none" w:sz="0" w:space="0" w:color="auto"/>
                                      </w:divBdr>
                                      <w:divsChild>
                                        <w:div w:id="19331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707453">
                          <w:marLeft w:val="0"/>
                          <w:marRight w:val="0"/>
                          <w:marTop w:val="0"/>
                          <w:marBottom w:val="0"/>
                          <w:divBdr>
                            <w:top w:val="none" w:sz="0" w:space="0" w:color="auto"/>
                            <w:left w:val="none" w:sz="0" w:space="0" w:color="auto"/>
                            <w:bottom w:val="none" w:sz="0" w:space="0" w:color="auto"/>
                            <w:right w:val="none" w:sz="0" w:space="0" w:color="auto"/>
                          </w:divBdr>
                          <w:divsChild>
                            <w:div w:id="685905923">
                              <w:marLeft w:val="0"/>
                              <w:marRight w:val="0"/>
                              <w:marTop w:val="0"/>
                              <w:marBottom w:val="0"/>
                              <w:divBdr>
                                <w:top w:val="single" w:sz="6" w:space="0" w:color="D1D2E0"/>
                                <w:left w:val="single" w:sz="6" w:space="0" w:color="D1D2E0"/>
                                <w:bottom w:val="single" w:sz="6" w:space="0" w:color="D1D2E0"/>
                                <w:right w:val="single" w:sz="6" w:space="0" w:color="D1D2E0"/>
                              </w:divBdr>
                              <w:divsChild>
                                <w:div w:id="1630017505">
                                  <w:marLeft w:val="0"/>
                                  <w:marRight w:val="0"/>
                                  <w:marTop w:val="0"/>
                                  <w:marBottom w:val="0"/>
                                  <w:divBdr>
                                    <w:top w:val="none" w:sz="0" w:space="0" w:color="auto"/>
                                    <w:left w:val="none" w:sz="0" w:space="0" w:color="auto"/>
                                    <w:bottom w:val="none" w:sz="0" w:space="0" w:color="auto"/>
                                    <w:right w:val="none" w:sz="0" w:space="0" w:color="auto"/>
                                  </w:divBdr>
                                </w:div>
                              </w:divsChild>
                            </w:div>
                            <w:div w:id="2105107906">
                              <w:marLeft w:val="0"/>
                              <w:marRight w:val="0"/>
                              <w:marTop w:val="0"/>
                              <w:marBottom w:val="0"/>
                              <w:divBdr>
                                <w:top w:val="single" w:sz="6" w:space="0" w:color="D1D2E0"/>
                                <w:left w:val="single" w:sz="6" w:space="0" w:color="D1D2E0"/>
                                <w:bottom w:val="single" w:sz="6" w:space="0" w:color="D1D2E0"/>
                                <w:right w:val="single" w:sz="6" w:space="0" w:color="D1D2E0"/>
                              </w:divBdr>
                              <w:divsChild>
                                <w:div w:id="893276342">
                                  <w:marLeft w:val="0"/>
                                  <w:marRight w:val="0"/>
                                  <w:marTop w:val="0"/>
                                  <w:marBottom w:val="0"/>
                                  <w:divBdr>
                                    <w:top w:val="none" w:sz="0" w:space="0" w:color="auto"/>
                                    <w:left w:val="none" w:sz="0" w:space="0" w:color="auto"/>
                                    <w:bottom w:val="none" w:sz="0" w:space="0" w:color="auto"/>
                                    <w:right w:val="none" w:sz="0" w:space="0" w:color="auto"/>
                                  </w:divBdr>
                                </w:div>
                                <w:div w:id="20580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905605">
              <w:marLeft w:val="0"/>
              <w:marRight w:val="0"/>
              <w:marTop w:val="0"/>
              <w:marBottom w:val="0"/>
              <w:divBdr>
                <w:top w:val="none" w:sz="0" w:space="0" w:color="auto"/>
                <w:left w:val="none" w:sz="0" w:space="0" w:color="auto"/>
                <w:bottom w:val="none" w:sz="0" w:space="0" w:color="auto"/>
                <w:right w:val="none" w:sz="0" w:space="0" w:color="auto"/>
              </w:divBdr>
              <w:divsChild>
                <w:div w:id="394746457">
                  <w:marLeft w:val="0"/>
                  <w:marRight w:val="0"/>
                  <w:marTop w:val="0"/>
                  <w:marBottom w:val="0"/>
                  <w:divBdr>
                    <w:top w:val="single" w:sz="6" w:space="0" w:color="D1D2E0"/>
                    <w:left w:val="single" w:sz="6" w:space="0" w:color="D1D2E0"/>
                    <w:bottom w:val="single" w:sz="6" w:space="0" w:color="D1D2E0"/>
                    <w:right w:val="single" w:sz="6" w:space="0" w:color="D1D2E0"/>
                  </w:divBdr>
                  <w:divsChild>
                    <w:div w:id="107623037">
                      <w:marLeft w:val="0"/>
                      <w:marRight w:val="0"/>
                      <w:marTop w:val="0"/>
                      <w:marBottom w:val="0"/>
                      <w:divBdr>
                        <w:top w:val="none" w:sz="0" w:space="0" w:color="auto"/>
                        <w:left w:val="none" w:sz="0" w:space="0" w:color="auto"/>
                        <w:bottom w:val="none" w:sz="0" w:space="0" w:color="auto"/>
                        <w:right w:val="none" w:sz="0" w:space="0" w:color="auto"/>
                      </w:divBdr>
                      <w:divsChild>
                        <w:div w:id="1468161307">
                          <w:marLeft w:val="0"/>
                          <w:marRight w:val="0"/>
                          <w:marTop w:val="0"/>
                          <w:marBottom w:val="0"/>
                          <w:divBdr>
                            <w:top w:val="none" w:sz="0" w:space="0" w:color="auto"/>
                            <w:left w:val="none" w:sz="0" w:space="0" w:color="auto"/>
                            <w:bottom w:val="none" w:sz="0" w:space="0" w:color="auto"/>
                            <w:right w:val="none" w:sz="0" w:space="0" w:color="auto"/>
                          </w:divBdr>
                          <w:divsChild>
                            <w:div w:id="59205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83189">
                      <w:marLeft w:val="0"/>
                      <w:marRight w:val="0"/>
                      <w:marTop w:val="0"/>
                      <w:marBottom w:val="0"/>
                      <w:divBdr>
                        <w:top w:val="none" w:sz="0" w:space="0" w:color="auto"/>
                        <w:left w:val="none" w:sz="0" w:space="0" w:color="auto"/>
                        <w:bottom w:val="none" w:sz="0" w:space="0" w:color="auto"/>
                        <w:right w:val="none" w:sz="0" w:space="0" w:color="auto"/>
                      </w:divBdr>
                      <w:divsChild>
                        <w:div w:id="44762179">
                          <w:marLeft w:val="0"/>
                          <w:marRight w:val="0"/>
                          <w:marTop w:val="0"/>
                          <w:marBottom w:val="0"/>
                          <w:divBdr>
                            <w:top w:val="none" w:sz="0" w:space="0" w:color="auto"/>
                            <w:left w:val="none" w:sz="0" w:space="0" w:color="auto"/>
                            <w:bottom w:val="none" w:sz="0" w:space="0" w:color="auto"/>
                            <w:right w:val="none" w:sz="0" w:space="0" w:color="auto"/>
                          </w:divBdr>
                          <w:divsChild>
                            <w:div w:id="421535689">
                              <w:marLeft w:val="0"/>
                              <w:marRight w:val="0"/>
                              <w:marTop w:val="0"/>
                              <w:marBottom w:val="0"/>
                              <w:divBdr>
                                <w:top w:val="single" w:sz="6" w:space="0" w:color="D1D2E0"/>
                                <w:left w:val="single" w:sz="6" w:space="0" w:color="D1D2E0"/>
                                <w:bottom w:val="single" w:sz="6" w:space="0" w:color="D1D2E0"/>
                                <w:right w:val="single" w:sz="6" w:space="0" w:color="D1D2E0"/>
                              </w:divBdr>
                              <w:divsChild>
                                <w:div w:id="1977907462">
                                  <w:marLeft w:val="0"/>
                                  <w:marRight w:val="0"/>
                                  <w:marTop w:val="0"/>
                                  <w:marBottom w:val="0"/>
                                  <w:divBdr>
                                    <w:top w:val="none" w:sz="0" w:space="0" w:color="auto"/>
                                    <w:left w:val="none" w:sz="0" w:space="0" w:color="auto"/>
                                    <w:bottom w:val="none" w:sz="0" w:space="0" w:color="auto"/>
                                    <w:right w:val="none" w:sz="0" w:space="0" w:color="auto"/>
                                  </w:divBdr>
                                  <w:divsChild>
                                    <w:div w:id="18737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51083">
                              <w:marLeft w:val="0"/>
                              <w:marRight w:val="0"/>
                              <w:marTop w:val="0"/>
                              <w:marBottom w:val="0"/>
                              <w:divBdr>
                                <w:top w:val="none" w:sz="0" w:space="0" w:color="auto"/>
                                <w:left w:val="none" w:sz="0" w:space="0" w:color="auto"/>
                                <w:bottom w:val="none" w:sz="0" w:space="0" w:color="auto"/>
                                <w:right w:val="none" w:sz="0" w:space="0" w:color="auto"/>
                              </w:divBdr>
                              <w:divsChild>
                                <w:div w:id="188745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19335">
                          <w:marLeft w:val="0"/>
                          <w:marRight w:val="0"/>
                          <w:marTop w:val="0"/>
                          <w:marBottom w:val="0"/>
                          <w:divBdr>
                            <w:top w:val="none" w:sz="0" w:space="0" w:color="auto"/>
                            <w:left w:val="none" w:sz="0" w:space="0" w:color="auto"/>
                            <w:bottom w:val="none" w:sz="0" w:space="0" w:color="auto"/>
                            <w:right w:val="none" w:sz="0" w:space="0" w:color="auto"/>
                          </w:divBdr>
                          <w:divsChild>
                            <w:div w:id="2112702994">
                              <w:marLeft w:val="0"/>
                              <w:marRight w:val="0"/>
                              <w:marTop w:val="0"/>
                              <w:marBottom w:val="0"/>
                              <w:divBdr>
                                <w:top w:val="single" w:sz="6" w:space="0" w:color="D1D2E0"/>
                                <w:left w:val="single" w:sz="6" w:space="0" w:color="D1D2E0"/>
                                <w:bottom w:val="single" w:sz="6" w:space="0" w:color="D1D2E0"/>
                                <w:right w:val="single" w:sz="6" w:space="0" w:color="D1D2E0"/>
                              </w:divBdr>
                              <w:divsChild>
                                <w:div w:id="1103502404">
                                  <w:marLeft w:val="0"/>
                                  <w:marRight w:val="0"/>
                                  <w:marTop w:val="0"/>
                                  <w:marBottom w:val="0"/>
                                  <w:divBdr>
                                    <w:top w:val="none" w:sz="0" w:space="0" w:color="auto"/>
                                    <w:left w:val="none" w:sz="0" w:space="0" w:color="auto"/>
                                    <w:bottom w:val="none" w:sz="0" w:space="0" w:color="auto"/>
                                    <w:right w:val="none" w:sz="0" w:space="0" w:color="auto"/>
                                  </w:divBdr>
                                  <w:divsChild>
                                    <w:div w:id="11163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935893">
                              <w:marLeft w:val="0"/>
                              <w:marRight w:val="0"/>
                              <w:marTop w:val="0"/>
                              <w:marBottom w:val="0"/>
                              <w:divBdr>
                                <w:top w:val="none" w:sz="0" w:space="0" w:color="auto"/>
                                <w:left w:val="none" w:sz="0" w:space="0" w:color="auto"/>
                                <w:bottom w:val="none" w:sz="0" w:space="0" w:color="auto"/>
                                <w:right w:val="none" w:sz="0" w:space="0" w:color="auto"/>
                              </w:divBdr>
                              <w:divsChild>
                                <w:div w:id="108757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439622">
                          <w:marLeft w:val="0"/>
                          <w:marRight w:val="0"/>
                          <w:marTop w:val="0"/>
                          <w:marBottom w:val="0"/>
                          <w:divBdr>
                            <w:top w:val="none" w:sz="0" w:space="0" w:color="auto"/>
                            <w:left w:val="none" w:sz="0" w:space="0" w:color="auto"/>
                            <w:bottom w:val="none" w:sz="0" w:space="0" w:color="auto"/>
                            <w:right w:val="none" w:sz="0" w:space="0" w:color="auto"/>
                          </w:divBdr>
                          <w:divsChild>
                            <w:div w:id="200023763">
                              <w:marLeft w:val="0"/>
                              <w:marRight w:val="0"/>
                              <w:marTop w:val="0"/>
                              <w:marBottom w:val="0"/>
                              <w:divBdr>
                                <w:top w:val="single" w:sz="6" w:space="0" w:color="206241"/>
                                <w:left w:val="single" w:sz="6" w:space="0" w:color="206241"/>
                                <w:bottom w:val="single" w:sz="6" w:space="0" w:color="206241"/>
                                <w:right w:val="single" w:sz="6" w:space="0" w:color="206241"/>
                              </w:divBdr>
                              <w:divsChild>
                                <w:div w:id="1580942315">
                                  <w:marLeft w:val="0"/>
                                  <w:marRight w:val="0"/>
                                  <w:marTop w:val="0"/>
                                  <w:marBottom w:val="0"/>
                                  <w:divBdr>
                                    <w:top w:val="none" w:sz="0" w:space="0" w:color="auto"/>
                                    <w:left w:val="none" w:sz="0" w:space="0" w:color="auto"/>
                                    <w:bottom w:val="none" w:sz="0" w:space="0" w:color="auto"/>
                                    <w:right w:val="none" w:sz="0" w:space="0" w:color="auto"/>
                                  </w:divBdr>
                                </w:div>
                                <w:div w:id="834498098">
                                  <w:marLeft w:val="0"/>
                                  <w:marRight w:val="0"/>
                                  <w:marTop w:val="0"/>
                                  <w:marBottom w:val="0"/>
                                  <w:divBdr>
                                    <w:top w:val="none" w:sz="0" w:space="0" w:color="auto"/>
                                    <w:left w:val="none" w:sz="0" w:space="0" w:color="auto"/>
                                    <w:bottom w:val="none" w:sz="0" w:space="0" w:color="auto"/>
                                    <w:right w:val="none" w:sz="0" w:space="0" w:color="auto"/>
                                  </w:divBdr>
                                  <w:divsChild>
                                    <w:div w:id="42148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35270">
                              <w:marLeft w:val="0"/>
                              <w:marRight w:val="0"/>
                              <w:marTop w:val="0"/>
                              <w:marBottom w:val="0"/>
                              <w:divBdr>
                                <w:top w:val="none" w:sz="0" w:space="0" w:color="auto"/>
                                <w:left w:val="none" w:sz="0" w:space="0" w:color="auto"/>
                                <w:bottom w:val="none" w:sz="0" w:space="0" w:color="auto"/>
                                <w:right w:val="none" w:sz="0" w:space="0" w:color="auto"/>
                              </w:divBdr>
                              <w:divsChild>
                                <w:div w:id="4487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5143">
                          <w:marLeft w:val="0"/>
                          <w:marRight w:val="0"/>
                          <w:marTop w:val="0"/>
                          <w:marBottom w:val="0"/>
                          <w:divBdr>
                            <w:top w:val="none" w:sz="0" w:space="0" w:color="auto"/>
                            <w:left w:val="none" w:sz="0" w:space="0" w:color="auto"/>
                            <w:bottom w:val="none" w:sz="0" w:space="0" w:color="auto"/>
                            <w:right w:val="none" w:sz="0" w:space="0" w:color="auto"/>
                          </w:divBdr>
                          <w:divsChild>
                            <w:div w:id="2107919313">
                              <w:marLeft w:val="0"/>
                              <w:marRight w:val="0"/>
                              <w:marTop w:val="0"/>
                              <w:marBottom w:val="0"/>
                              <w:divBdr>
                                <w:top w:val="single" w:sz="6" w:space="0" w:color="D1D2E0"/>
                                <w:left w:val="single" w:sz="6" w:space="0" w:color="D1D2E0"/>
                                <w:bottom w:val="single" w:sz="6" w:space="0" w:color="D1D2E0"/>
                                <w:right w:val="single" w:sz="6" w:space="0" w:color="D1D2E0"/>
                              </w:divBdr>
                              <w:divsChild>
                                <w:div w:id="154493662">
                                  <w:marLeft w:val="0"/>
                                  <w:marRight w:val="0"/>
                                  <w:marTop w:val="0"/>
                                  <w:marBottom w:val="0"/>
                                  <w:divBdr>
                                    <w:top w:val="none" w:sz="0" w:space="0" w:color="auto"/>
                                    <w:left w:val="none" w:sz="0" w:space="0" w:color="auto"/>
                                    <w:bottom w:val="none" w:sz="0" w:space="0" w:color="auto"/>
                                    <w:right w:val="none" w:sz="0" w:space="0" w:color="auto"/>
                                  </w:divBdr>
                                  <w:divsChild>
                                    <w:div w:id="128642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654542">
                              <w:marLeft w:val="0"/>
                              <w:marRight w:val="0"/>
                              <w:marTop w:val="0"/>
                              <w:marBottom w:val="0"/>
                              <w:divBdr>
                                <w:top w:val="none" w:sz="0" w:space="0" w:color="auto"/>
                                <w:left w:val="none" w:sz="0" w:space="0" w:color="auto"/>
                                <w:bottom w:val="none" w:sz="0" w:space="0" w:color="auto"/>
                                <w:right w:val="none" w:sz="0" w:space="0" w:color="auto"/>
                              </w:divBdr>
                              <w:divsChild>
                                <w:div w:id="96982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45492">
                          <w:marLeft w:val="0"/>
                          <w:marRight w:val="0"/>
                          <w:marTop w:val="0"/>
                          <w:marBottom w:val="0"/>
                          <w:divBdr>
                            <w:top w:val="none" w:sz="0" w:space="0" w:color="auto"/>
                            <w:left w:val="none" w:sz="0" w:space="0" w:color="auto"/>
                            <w:bottom w:val="none" w:sz="0" w:space="0" w:color="auto"/>
                            <w:right w:val="none" w:sz="0" w:space="0" w:color="auto"/>
                          </w:divBdr>
                          <w:divsChild>
                            <w:div w:id="1493914955">
                              <w:marLeft w:val="0"/>
                              <w:marRight w:val="0"/>
                              <w:marTop w:val="0"/>
                              <w:marBottom w:val="0"/>
                              <w:divBdr>
                                <w:top w:val="single" w:sz="6" w:space="0" w:color="D1D2E0"/>
                                <w:left w:val="single" w:sz="6" w:space="0" w:color="D1D2E0"/>
                                <w:bottom w:val="single" w:sz="6" w:space="0" w:color="D1D2E0"/>
                                <w:right w:val="single" w:sz="6" w:space="0" w:color="D1D2E0"/>
                              </w:divBdr>
                              <w:divsChild>
                                <w:div w:id="1745910061">
                                  <w:marLeft w:val="0"/>
                                  <w:marRight w:val="0"/>
                                  <w:marTop w:val="0"/>
                                  <w:marBottom w:val="0"/>
                                  <w:divBdr>
                                    <w:top w:val="none" w:sz="0" w:space="0" w:color="auto"/>
                                    <w:left w:val="none" w:sz="0" w:space="0" w:color="auto"/>
                                    <w:bottom w:val="none" w:sz="0" w:space="0" w:color="auto"/>
                                    <w:right w:val="none" w:sz="0" w:space="0" w:color="auto"/>
                                  </w:divBdr>
                                </w:div>
                              </w:divsChild>
                            </w:div>
                            <w:div w:id="837618123">
                              <w:marLeft w:val="0"/>
                              <w:marRight w:val="0"/>
                              <w:marTop w:val="0"/>
                              <w:marBottom w:val="0"/>
                              <w:divBdr>
                                <w:top w:val="single" w:sz="6" w:space="0" w:color="D1D2E0"/>
                                <w:left w:val="single" w:sz="6" w:space="0" w:color="D1D2E0"/>
                                <w:bottom w:val="single" w:sz="6" w:space="0" w:color="D1D2E0"/>
                                <w:right w:val="single" w:sz="6" w:space="0" w:color="D1D2E0"/>
                              </w:divBdr>
                              <w:divsChild>
                                <w:div w:id="1077362153">
                                  <w:marLeft w:val="0"/>
                                  <w:marRight w:val="0"/>
                                  <w:marTop w:val="0"/>
                                  <w:marBottom w:val="0"/>
                                  <w:divBdr>
                                    <w:top w:val="none" w:sz="0" w:space="0" w:color="auto"/>
                                    <w:left w:val="none" w:sz="0" w:space="0" w:color="auto"/>
                                    <w:bottom w:val="none" w:sz="0" w:space="0" w:color="auto"/>
                                    <w:right w:val="none" w:sz="0" w:space="0" w:color="auto"/>
                                  </w:divBdr>
                                </w:div>
                                <w:div w:id="84189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670302">
              <w:marLeft w:val="0"/>
              <w:marRight w:val="0"/>
              <w:marTop w:val="0"/>
              <w:marBottom w:val="0"/>
              <w:divBdr>
                <w:top w:val="none" w:sz="0" w:space="0" w:color="auto"/>
                <w:left w:val="none" w:sz="0" w:space="0" w:color="auto"/>
                <w:bottom w:val="none" w:sz="0" w:space="0" w:color="auto"/>
                <w:right w:val="none" w:sz="0" w:space="0" w:color="auto"/>
              </w:divBdr>
              <w:divsChild>
                <w:div w:id="878006978">
                  <w:marLeft w:val="0"/>
                  <w:marRight w:val="0"/>
                  <w:marTop w:val="0"/>
                  <w:marBottom w:val="0"/>
                  <w:divBdr>
                    <w:top w:val="single" w:sz="6" w:space="0" w:color="D1D2E0"/>
                    <w:left w:val="single" w:sz="6" w:space="0" w:color="D1D2E0"/>
                    <w:bottom w:val="single" w:sz="6" w:space="0" w:color="D1D2E0"/>
                    <w:right w:val="single" w:sz="6" w:space="0" w:color="D1D2E0"/>
                  </w:divBdr>
                  <w:divsChild>
                    <w:div w:id="958486469">
                      <w:marLeft w:val="0"/>
                      <w:marRight w:val="0"/>
                      <w:marTop w:val="0"/>
                      <w:marBottom w:val="0"/>
                      <w:divBdr>
                        <w:top w:val="none" w:sz="0" w:space="0" w:color="auto"/>
                        <w:left w:val="none" w:sz="0" w:space="0" w:color="auto"/>
                        <w:bottom w:val="none" w:sz="0" w:space="0" w:color="auto"/>
                        <w:right w:val="none" w:sz="0" w:space="0" w:color="auto"/>
                      </w:divBdr>
                      <w:divsChild>
                        <w:div w:id="1523397177">
                          <w:marLeft w:val="0"/>
                          <w:marRight w:val="0"/>
                          <w:marTop w:val="0"/>
                          <w:marBottom w:val="0"/>
                          <w:divBdr>
                            <w:top w:val="none" w:sz="0" w:space="0" w:color="auto"/>
                            <w:left w:val="none" w:sz="0" w:space="0" w:color="auto"/>
                            <w:bottom w:val="none" w:sz="0" w:space="0" w:color="auto"/>
                            <w:right w:val="none" w:sz="0" w:space="0" w:color="auto"/>
                          </w:divBdr>
                          <w:divsChild>
                            <w:div w:id="658970715">
                              <w:marLeft w:val="0"/>
                              <w:marRight w:val="0"/>
                              <w:marTop w:val="0"/>
                              <w:marBottom w:val="0"/>
                              <w:divBdr>
                                <w:top w:val="none" w:sz="0" w:space="0" w:color="auto"/>
                                <w:left w:val="none" w:sz="0" w:space="0" w:color="auto"/>
                                <w:bottom w:val="none" w:sz="0" w:space="0" w:color="auto"/>
                                <w:right w:val="none" w:sz="0" w:space="0" w:color="auto"/>
                              </w:divBdr>
                              <w:divsChild>
                                <w:div w:id="15285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555765">
                      <w:marLeft w:val="0"/>
                      <w:marRight w:val="0"/>
                      <w:marTop w:val="0"/>
                      <w:marBottom w:val="0"/>
                      <w:divBdr>
                        <w:top w:val="none" w:sz="0" w:space="0" w:color="auto"/>
                        <w:left w:val="none" w:sz="0" w:space="0" w:color="auto"/>
                        <w:bottom w:val="none" w:sz="0" w:space="0" w:color="auto"/>
                        <w:right w:val="none" w:sz="0" w:space="0" w:color="auto"/>
                      </w:divBdr>
                      <w:divsChild>
                        <w:div w:id="2147233322">
                          <w:marLeft w:val="0"/>
                          <w:marRight w:val="0"/>
                          <w:marTop w:val="0"/>
                          <w:marBottom w:val="0"/>
                          <w:divBdr>
                            <w:top w:val="none" w:sz="0" w:space="0" w:color="auto"/>
                            <w:left w:val="none" w:sz="0" w:space="0" w:color="auto"/>
                            <w:bottom w:val="none" w:sz="0" w:space="0" w:color="auto"/>
                            <w:right w:val="none" w:sz="0" w:space="0" w:color="auto"/>
                          </w:divBdr>
                          <w:divsChild>
                            <w:div w:id="1274510288">
                              <w:marLeft w:val="0"/>
                              <w:marRight w:val="0"/>
                              <w:marTop w:val="0"/>
                              <w:marBottom w:val="0"/>
                              <w:divBdr>
                                <w:top w:val="single" w:sz="6" w:space="0" w:color="D1D2E0"/>
                                <w:left w:val="single" w:sz="6" w:space="0" w:color="D1D2E0"/>
                                <w:bottom w:val="single" w:sz="6" w:space="0" w:color="D1D2E0"/>
                                <w:right w:val="single" w:sz="6" w:space="0" w:color="D1D2E0"/>
                              </w:divBdr>
                              <w:divsChild>
                                <w:div w:id="2096434312">
                                  <w:marLeft w:val="0"/>
                                  <w:marRight w:val="0"/>
                                  <w:marTop w:val="0"/>
                                  <w:marBottom w:val="0"/>
                                  <w:divBdr>
                                    <w:top w:val="none" w:sz="0" w:space="0" w:color="auto"/>
                                    <w:left w:val="none" w:sz="0" w:space="0" w:color="auto"/>
                                    <w:bottom w:val="none" w:sz="0" w:space="0" w:color="auto"/>
                                    <w:right w:val="none" w:sz="0" w:space="0" w:color="auto"/>
                                  </w:divBdr>
                                  <w:divsChild>
                                    <w:div w:id="12904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7657">
                              <w:marLeft w:val="0"/>
                              <w:marRight w:val="0"/>
                              <w:marTop w:val="0"/>
                              <w:marBottom w:val="0"/>
                              <w:divBdr>
                                <w:top w:val="none" w:sz="0" w:space="0" w:color="auto"/>
                                <w:left w:val="none" w:sz="0" w:space="0" w:color="auto"/>
                                <w:bottom w:val="none" w:sz="0" w:space="0" w:color="auto"/>
                                <w:right w:val="none" w:sz="0" w:space="0" w:color="auto"/>
                              </w:divBdr>
                              <w:divsChild>
                                <w:div w:id="196978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102261">
                          <w:marLeft w:val="0"/>
                          <w:marRight w:val="0"/>
                          <w:marTop w:val="0"/>
                          <w:marBottom w:val="0"/>
                          <w:divBdr>
                            <w:top w:val="none" w:sz="0" w:space="0" w:color="auto"/>
                            <w:left w:val="none" w:sz="0" w:space="0" w:color="auto"/>
                            <w:bottom w:val="none" w:sz="0" w:space="0" w:color="auto"/>
                            <w:right w:val="none" w:sz="0" w:space="0" w:color="auto"/>
                          </w:divBdr>
                          <w:divsChild>
                            <w:div w:id="1368140827">
                              <w:marLeft w:val="0"/>
                              <w:marRight w:val="0"/>
                              <w:marTop w:val="0"/>
                              <w:marBottom w:val="0"/>
                              <w:divBdr>
                                <w:top w:val="single" w:sz="6" w:space="0" w:color="D1D2E0"/>
                                <w:left w:val="single" w:sz="6" w:space="0" w:color="D1D2E0"/>
                                <w:bottom w:val="single" w:sz="6" w:space="0" w:color="D1D2E0"/>
                                <w:right w:val="single" w:sz="6" w:space="0" w:color="D1D2E0"/>
                              </w:divBdr>
                              <w:divsChild>
                                <w:div w:id="1125581806">
                                  <w:marLeft w:val="0"/>
                                  <w:marRight w:val="0"/>
                                  <w:marTop w:val="0"/>
                                  <w:marBottom w:val="0"/>
                                  <w:divBdr>
                                    <w:top w:val="none" w:sz="0" w:space="0" w:color="auto"/>
                                    <w:left w:val="none" w:sz="0" w:space="0" w:color="auto"/>
                                    <w:bottom w:val="none" w:sz="0" w:space="0" w:color="auto"/>
                                    <w:right w:val="none" w:sz="0" w:space="0" w:color="auto"/>
                                  </w:divBdr>
                                  <w:divsChild>
                                    <w:div w:id="48663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179467">
                              <w:marLeft w:val="0"/>
                              <w:marRight w:val="0"/>
                              <w:marTop w:val="0"/>
                              <w:marBottom w:val="0"/>
                              <w:divBdr>
                                <w:top w:val="none" w:sz="0" w:space="0" w:color="auto"/>
                                <w:left w:val="none" w:sz="0" w:space="0" w:color="auto"/>
                                <w:bottom w:val="none" w:sz="0" w:space="0" w:color="auto"/>
                                <w:right w:val="none" w:sz="0" w:space="0" w:color="auto"/>
                              </w:divBdr>
                              <w:divsChild>
                                <w:div w:id="58696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5439">
                          <w:marLeft w:val="0"/>
                          <w:marRight w:val="0"/>
                          <w:marTop w:val="0"/>
                          <w:marBottom w:val="0"/>
                          <w:divBdr>
                            <w:top w:val="none" w:sz="0" w:space="0" w:color="auto"/>
                            <w:left w:val="none" w:sz="0" w:space="0" w:color="auto"/>
                            <w:bottom w:val="none" w:sz="0" w:space="0" w:color="auto"/>
                            <w:right w:val="none" w:sz="0" w:space="0" w:color="auto"/>
                          </w:divBdr>
                          <w:divsChild>
                            <w:div w:id="1257518110">
                              <w:marLeft w:val="0"/>
                              <w:marRight w:val="0"/>
                              <w:marTop w:val="0"/>
                              <w:marBottom w:val="0"/>
                              <w:divBdr>
                                <w:top w:val="single" w:sz="6" w:space="0" w:color="206241"/>
                                <w:left w:val="single" w:sz="6" w:space="0" w:color="206241"/>
                                <w:bottom w:val="single" w:sz="6" w:space="0" w:color="206241"/>
                                <w:right w:val="single" w:sz="6" w:space="0" w:color="206241"/>
                              </w:divBdr>
                              <w:divsChild>
                                <w:div w:id="1006323495">
                                  <w:marLeft w:val="0"/>
                                  <w:marRight w:val="0"/>
                                  <w:marTop w:val="0"/>
                                  <w:marBottom w:val="0"/>
                                  <w:divBdr>
                                    <w:top w:val="none" w:sz="0" w:space="0" w:color="auto"/>
                                    <w:left w:val="none" w:sz="0" w:space="0" w:color="auto"/>
                                    <w:bottom w:val="none" w:sz="0" w:space="0" w:color="auto"/>
                                    <w:right w:val="none" w:sz="0" w:space="0" w:color="auto"/>
                                  </w:divBdr>
                                </w:div>
                                <w:div w:id="1806965827">
                                  <w:marLeft w:val="0"/>
                                  <w:marRight w:val="0"/>
                                  <w:marTop w:val="0"/>
                                  <w:marBottom w:val="0"/>
                                  <w:divBdr>
                                    <w:top w:val="none" w:sz="0" w:space="0" w:color="auto"/>
                                    <w:left w:val="none" w:sz="0" w:space="0" w:color="auto"/>
                                    <w:bottom w:val="none" w:sz="0" w:space="0" w:color="auto"/>
                                    <w:right w:val="none" w:sz="0" w:space="0" w:color="auto"/>
                                  </w:divBdr>
                                  <w:divsChild>
                                    <w:div w:id="79652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369945">
                              <w:marLeft w:val="0"/>
                              <w:marRight w:val="0"/>
                              <w:marTop w:val="0"/>
                              <w:marBottom w:val="0"/>
                              <w:divBdr>
                                <w:top w:val="none" w:sz="0" w:space="0" w:color="auto"/>
                                <w:left w:val="none" w:sz="0" w:space="0" w:color="auto"/>
                                <w:bottom w:val="none" w:sz="0" w:space="0" w:color="auto"/>
                                <w:right w:val="none" w:sz="0" w:space="0" w:color="auto"/>
                              </w:divBdr>
                              <w:divsChild>
                                <w:div w:id="183907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06550">
                          <w:marLeft w:val="0"/>
                          <w:marRight w:val="0"/>
                          <w:marTop w:val="0"/>
                          <w:marBottom w:val="0"/>
                          <w:divBdr>
                            <w:top w:val="none" w:sz="0" w:space="0" w:color="auto"/>
                            <w:left w:val="none" w:sz="0" w:space="0" w:color="auto"/>
                            <w:bottom w:val="none" w:sz="0" w:space="0" w:color="auto"/>
                            <w:right w:val="none" w:sz="0" w:space="0" w:color="auto"/>
                          </w:divBdr>
                          <w:divsChild>
                            <w:div w:id="1696153566">
                              <w:marLeft w:val="0"/>
                              <w:marRight w:val="0"/>
                              <w:marTop w:val="0"/>
                              <w:marBottom w:val="0"/>
                              <w:divBdr>
                                <w:top w:val="single" w:sz="6" w:space="0" w:color="D1D2E0"/>
                                <w:left w:val="single" w:sz="6" w:space="0" w:color="D1D2E0"/>
                                <w:bottom w:val="single" w:sz="6" w:space="0" w:color="D1D2E0"/>
                                <w:right w:val="single" w:sz="6" w:space="0" w:color="D1D2E0"/>
                              </w:divBdr>
                              <w:divsChild>
                                <w:div w:id="1063987122">
                                  <w:marLeft w:val="0"/>
                                  <w:marRight w:val="0"/>
                                  <w:marTop w:val="0"/>
                                  <w:marBottom w:val="0"/>
                                  <w:divBdr>
                                    <w:top w:val="none" w:sz="0" w:space="0" w:color="auto"/>
                                    <w:left w:val="none" w:sz="0" w:space="0" w:color="auto"/>
                                    <w:bottom w:val="none" w:sz="0" w:space="0" w:color="auto"/>
                                    <w:right w:val="none" w:sz="0" w:space="0" w:color="auto"/>
                                  </w:divBdr>
                                  <w:divsChild>
                                    <w:div w:id="9651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35347">
                              <w:marLeft w:val="0"/>
                              <w:marRight w:val="0"/>
                              <w:marTop w:val="0"/>
                              <w:marBottom w:val="0"/>
                              <w:divBdr>
                                <w:top w:val="none" w:sz="0" w:space="0" w:color="auto"/>
                                <w:left w:val="none" w:sz="0" w:space="0" w:color="auto"/>
                                <w:bottom w:val="none" w:sz="0" w:space="0" w:color="auto"/>
                                <w:right w:val="none" w:sz="0" w:space="0" w:color="auto"/>
                              </w:divBdr>
                              <w:divsChild>
                                <w:div w:id="107716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02438">
                          <w:marLeft w:val="0"/>
                          <w:marRight w:val="0"/>
                          <w:marTop w:val="0"/>
                          <w:marBottom w:val="0"/>
                          <w:divBdr>
                            <w:top w:val="none" w:sz="0" w:space="0" w:color="auto"/>
                            <w:left w:val="none" w:sz="0" w:space="0" w:color="auto"/>
                            <w:bottom w:val="none" w:sz="0" w:space="0" w:color="auto"/>
                            <w:right w:val="none" w:sz="0" w:space="0" w:color="auto"/>
                          </w:divBdr>
                          <w:divsChild>
                            <w:div w:id="26637595">
                              <w:marLeft w:val="0"/>
                              <w:marRight w:val="0"/>
                              <w:marTop w:val="0"/>
                              <w:marBottom w:val="0"/>
                              <w:divBdr>
                                <w:top w:val="single" w:sz="6" w:space="0" w:color="D1D2E0"/>
                                <w:left w:val="single" w:sz="6" w:space="0" w:color="D1D2E0"/>
                                <w:bottom w:val="single" w:sz="6" w:space="0" w:color="D1D2E0"/>
                                <w:right w:val="single" w:sz="6" w:space="0" w:color="D1D2E0"/>
                              </w:divBdr>
                              <w:divsChild>
                                <w:div w:id="1176194397">
                                  <w:marLeft w:val="0"/>
                                  <w:marRight w:val="0"/>
                                  <w:marTop w:val="0"/>
                                  <w:marBottom w:val="0"/>
                                  <w:divBdr>
                                    <w:top w:val="none" w:sz="0" w:space="0" w:color="auto"/>
                                    <w:left w:val="none" w:sz="0" w:space="0" w:color="auto"/>
                                    <w:bottom w:val="none" w:sz="0" w:space="0" w:color="auto"/>
                                    <w:right w:val="none" w:sz="0" w:space="0" w:color="auto"/>
                                  </w:divBdr>
                                </w:div>
                              </w:divsChild>
                            </w:div>
                            <w:div w:id="1128477030">
                              <w:marLeft w:val="0"/>
                              <w:marRight w:val="0"/>
                              <w:marTop w:val="0"/>
                              <w:marBottom w:val="0"/>
                              <w:divBdr>
                                <w:top w:val="single" w:sz="6" w:space="0" w:color="D1D2E0"/>
                                <w:left w:val="single" w:sz="6" w:space="0" w:color="D1D2E0"/>
                                <w:bottom w:val="single" w:sz="6" w:space="0" w:color="D1D2E0"/>
                                <w:right w:val="single" w:sz="6" w:space="0" w:color="D1D2E0"/>
                              </w:divBdr>
                              <w:divsChild>
                                <w:div w:id="1100445859">
                                  <w:marLeft w:val="0"/>
                                  <w:marRight w:val="0"/>
                                  <w:marTop w:val="0"/>
                                  <w:marBottom w:val="0"/>
                                  <w:divBdr>
                                    <w:top w:val="none" w:sz="0" w:space="0" w:color="auto"/>
                                    <w:left w:val="none" w:sz="0" w:space="0" w:color="auto"/>
                                    <w:bottom w:val="none" w:sz="0" w:space="0" w:color="auto"/>
                                    <w:right w:val="none" w:sz="0" w:space="0" w:color="auto"/>
                                  </w:divBdr>
                                </w:div>
                                <w:div w:id="108796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866847">
              <w:marLeft w:val="0"/>
              <w:marRight w:val="0"/>
              <w:marTop w:val="0"/>
              <w:marBottom w:val="0"/>
              <w:divBdr>
                <w:top w:val="none" w:sz="0" w:space="0" w:color="auto"/>
                <w:left w:val="none" w:sz="0" w:space="0" w:color="auto"/>
                <w:bottom w:val="none" w:sz="0" w:space="0" w:color="auto"/>
                <w:right w:val="none" w:sz="0" w:space="0" w:color="auto"/>
              </w:divBdr>
              <w:divsChild>
                <w:div w:id="1488201705">
                  <w:marLeft w:val="0"/>
                  <w:marRight w:val="0"/>
                  <w:marTop w:val="0"/>
                  <w:marBottom w:val="0"/>
                  <w:divBdr>
                    <w:top w:val="single" w:sz="6" w:space="0" w:color="D1D2E0"/>
                    <w:left w:val="single" w:sz="6" w:space="0" w:color="D1D2E0"/>
                    <w:bottom w:val="single" w:sz="6" w:space="0" w:color="D1D2E0"/>
                    <w:right w:val="single" w:sz="6" w:space="0" w:color="D1D2E0"/>
                  </w:divBdr>
                  <w:divsChild>
                    <w:div w:id="2092312815">
                      <w:marLeft w:val="0"/>
                      <w:marRight w:val="0"/>
                      <w:marTop w:val="0"/>
                      <w:marBottom w:val="0"/>
                      <w:divBdr>
                        <w:top w:val="none" w:sz="0" w:space="0" w:color="auto"/>
                        <w:left w:val="none" w:sz="0" w:space="0" w:color="auto"/>
                        <w:bottom w:val="none" w:sz="0" w:space="0" w:color="auto"/>
                        <w:right w:val="none" w:sz="0" w:space="0" w:color="auto"/>
                      </w:divBdr>
                      <w:divsChild>
                        <w:div w:id="972756373">
                          <w:marLeft w:val="0"/>
                          <w:marRight w:val="0"/>
                          <w:marTop w:val="0"/>
                          <w:marBottom w:val="0"/>
                          <w:divBdr>
                            <w:top w:val="none" w:sz="0" w:space="0" w:color="auto"/>
                            <w:left w:val="none" w:sz="0" w:space="0" w:color="auto"/>
                            <w:bottom w:val="none" w:sz="0" w:space="0" w:color="auto"/>
                            <w:right w:val="none" w:sz="0" w:space="0" w:color="auto"/>
                          </w:divBdr>
                          <w:divsChild>
                            <w:div w:id="17727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96142">
                      <w:marLeft w:val="0"/>
                      <w:marRight w:val="0"/>
                      <w:marTop w:val="0"/>
                      <w:marBottom w:val="0"/>
                      <w:divBdr>
                        <w:top w:val="none" w:sz="0" w:space="0" w:color="auto"/>
                        <w:left w:val="none" w:sz="0" w:space="0" w:color="auto"/>
                        <w:bottom w:val="none" w:sz="0" w:space="0" w:color="auto"/>
                        <w:right w:val="none" w:sz="0" w:space="0" w:color="auto"/>
                      </w:divBdr>
                      <w:divsChild>
                        <w:div w:id="393898580">
                          <w:marLeft w:val="0"/>
                          <w:marRight w:val="0"/>
                          <w:marTop w:val="0"/>
                          <w:marBottom w:val="0"/>
                          <w:divBdr>
                            <w:top w:val="none" w:sz="0" w:space="0" w:color="auto"/>
                            <w:left w:val="none" w:sz="0" w:space="0" w:color="auto"/>
                            <w:bottom w:val="none" w:sz="0" w:space="0" w:color="auto"/>
                            <w:right w:val="none" w:sz="0" w:space="0" w:color="auto"/>
                          </w:divBdr>
                          <w:divsChild>
                            <w:div w:id="1643148785">
                              <w:marLeft w:val="0"/>
                              <w:marRight w:val="0"/>
                              <w:marTop w:val="0"/>
                              <w:marBottom w:val="0"/>
                              <w:divBdr>
                                <w:top w:val="single" w:sz="6" w:space="0" w:color="D1D2E0"/>
                                <w:left w:val="single" w:sz="6" w:space="0" w:color="D1D2E0"/>
                                <w:bottom w:val="single" w:sz="6" w:space="0" w:color="D1D2E0"/>
                                <w:right w:val="single" w:sz="6" w:space="0" w:color="D1D2E0"/>
                              </w:divBdr>
                              <w:divsChild>
                                <w:div w:id="633948961">
                                  <w:marLeft w:val="0"/>
                                  <w:marRight w:val="0"/>
                                  <w:marTop w:val="0"/>
                                  <w:marBottom w:val="0"/>
                                  <w:divBdr>
                                    <w:top w:val="none" w:sz="0" w:space="0" w:color="auto"/>
                                    <w:left w:val="none" w:sz="0" w:space="0" w:color="auto"/>
                                    <w:bottom w:val="none" w:sz="0" w:space="0" w:color="auto"/>
                                    <w:right w:val="none" w:sz="0" w:space="0" w:color="auto"/>
                                  </w:divBdr>
                                  <w:divsChild>
                                    <w:div w:id="212718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9135">
                              <w:marLeft w:val="0"/>
                              <w:marRight w:val="0"/>
                              <w:marTop w:val="0"/>
                              <w:marBottom w:val="0"/>
                              <w:divBdr>
                                <w:top w:val="none" w:sz="0" w:space="0" w:color="auto"/>
                                <w:left w:val="none" w:sz="0" w:space="0" w:color="auto"/>
                                <w:bottom w:val="none" w:sz="0" w:space="0" w:color="auto"/>
                                <w:right w:val="none" w:sz="0" w:space="0" w:color="auto"/>
                              </w:divBdr>
                              <w:divsChild>
                                <w:div w:id="141154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68879">
                          <w:marLeft w:val="0"/>
                          <w:marRight w:val="0"/>
                          <w:marTop w:val="0"/>
                          <w:marBottom w:val="0"/>
                          <w:divBdr>
                            <w:top w:val="none" w:sz="0" w:space="0" w:color="auto"/>
                            <w:left w:val="none" w:sz="0" w:space="0" w:color="auto"/>
                            <w:bottom w:val="none" w:sz="0" w:space="0" w:color="auto"/>
                            <w:right w:val="none" w:sz="0" w:space="0" w:color="auto"/>
                          </w:divBdr>
                          <w:divsChild>
                            <w:div w:id="1937132746">
                              <w:marLeft w:val="0"/>
                              <w:marRight w:val="0"/>
                              <w:marTop w:val="0"/>
                              <w:marBottom w:val="0"/>
                              <w:divBdr>
                                <w:top w:val="single" w:sz="6" w:space="0" w:color="206241"/>
                                <w:left w:val="single" w:sz="6" w:space="0" w:color="206241"/>
                                <w:bottom w:val="single" w:sz="6" w:space="0" w:color="206241"/>
                                <w:right w:val="single" w:sz="6" w:space="0" w:color="206241"/>
                              </w:divBdr>
                              <w:divsChild>
                                <w:div w:id="1097557727">
                                  <w:marLeft w:val="0"/>
                                  <w:marRight w:val="0"/>
                                  <w:marTop w:val="0"/>
                                  <w:marBottom w:val="0"/>
                                  <w:divBdr>
                                    <w:top w:val="none" w:sz="0" w:space="0" w:color="auto"/>
                                    <w:left w:val="none" w:sz="0" w:space="0" w:color="auto"/>
                                    <w:bottom w:val="none" w:sz="0" w:space="0" w:color="auto"/>
                                    <w:right w:val="none" w:sz="0" w:space="0" w:color="auto"/>
                                  </w:divBdr>
                                </w:div>
                                <w:div w:id="1437285266">
                                  <w:marLeft w:val="0"/>
                                  <w:marRight w:val="0"/>
                                  <w:marTop w:val="0"/>
                                  <w:marBottom w:val="0"/>
                                  <w:divBdr>
                                    <w:top w:val="none" w:sz="0" w:space="0" w:color="auto"/>
                                    <w:left w:val="none" w:sz="0" w:space="0" w:color="auto"/>
                                    <w:bottom w:val="none" w:sz="0" w:space="0" w:color="auto"/>
                                    <w:right w:val="none" w:sz="0" w:space="0" w:color="auto"/>
                                  </w:divBdr>
                                  <w:divsChild>
                                    <w:div w:id="51426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54832">
                              <w:marLeft w:val="0"/>
                              <w:marRight w:val="0"/>
                              <w:marTop w:val="0"/>
                              <w:marBottom w:val="0"/>
                              <w:divBdr>
                                <w:top w:val="none" w:sz="0" w:space="0" w:color="auto"/>
                                <w:left w:val="none" w:sz="0" w:space="0" w:color="auto"/>
                                <w:bottom w:val="none" w:sz="0" w:space="0" w:color="auto"/>
                                <w:right w:val="none" w:sz="0" w:space="0" w:color="auto"/>
                              </w:divBdr>
                              <w:divsChild>
                                <w:div w:id="1173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18875">
                          <w:marLeft w:val="0"/>
                          <w:marRight w:val="0"/>
                          <w:marTop w:val="0"/>
                          <w:marBottom w:val="0"/>
                          <w:divBdr>
                            <w:top w:val="none" w:sz="0" w:space="0" w:color="auto"/>
                            <w:left w:val="none" w:sz="0" w:space="0" w:color="auto"/>
                            <w:bottom w:val="none" w:sz="0" w:space="0" w:color="auto"/>
                            <w:right w:val="none" w:sz="0" w:space="0" w:color="auto"/>
                          </w:divBdr>
                          <w:divsChild>
                            <w:div w:id="1259682582">
                              <w:marLeft w:val="0"/>
                              <w:marRight w:val="0"/>
                              <w:marTop w:val="0"/>
                              <w:marBottom w:val="0"/>
                              <w:divBdr>
                                <w:top w:val="single" w:sz="6" w:space="0" w:color="D1D2E0"/>
                                <w:left w:val="single" w:sz="6" w:space="0" w:color="D1D2E0"/>
                                <w:bottom w:val="single" w:sz="6" w:space="0" w:color="D1D2E0"/>
                                <w:right w:val="single" w:sz="6" w:space="0" w:color="D1D2E0"/>
                              </w:divBdr>
                              <w:divsChild>
                                <w:div w:id="1358434514">
                                  <w:marLeft w:val="0"/>
                                  <w:marRight w:val="0"/>
                                  <w:marTop w:val="0"/>
                                  <w:marBottom w:val="0"/>
                                  <w:divBdr>
                                    <w:top w:val="none" w:sz="0" w:space="0" w:color="auto"/>
                                    <w:left w:val="none" w:sz="0" w:space="0" w:color="auto"/>
                                    <w:bottom w:val="none" w:sz="0" w:space="0" w:color="auto"/>
                                    <w:right w:val="none" w:sz="0" w:space="0" w:color="auto"/>
                                  </w:divBdr>
                                </w:div>
                              </w:divsChild>
                            </w:div>
                            <w:div w:id="1286545110">
                              <w:marLeft w:val="0"/>
                              <w:marRight w:val="0"/>
                              <w:marTop w:val="0"/>
                              <w:marBottom w:val="0"/>
                              <w:divBdr>
                                <w:top w:val="single" w:sz="6" w:space="0" w:color="D1D2E0"/>
                                <w:left w:val="single" w:sz="6" w:space="0" w:color="D1D2E0"/>
                                <w:bottom w:val="single" w:sz="6" w:space="0" w:color="D1D2E0"/>
                                <w:right w:val="single" w:sz="6" w:space="0" w:color="D1D2E0"/>
                              </w:divBdr>
                              <w:divsChild>
                                <w:div w:id="1682245077">
                                  <w:marLeft w:val="0"/>
                                  <w:marRight w:val="0"/>
                                  <w:marTop w:val="0"/>
                                  <w:marBottom w:val="0"/>
                                  <w:divBdr>
                                    <w:top w:val="none" w:sz="0" w:space="0" w:color="auto"/>
                                    <w:left w:val="none" w:sz="0" w:space="0" w:color="auto"/>
                                    <w:bottom w:val="none" w:sz="0" w:space="0" w:color="auto"/>
                                    <w:right w:val="none" w:sz="0" w:space="0" w:color="auto"/>
                                  </w:divBdr>
                                </w:div>
                                <w:div w:id="109440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736827">
              <w:marLeft w:val="0"/>
              <w:marRight w:val="0"/>
              <w:marTop w:val="0"/>
              <w:marBottom w:val="0"/>
              <w:divBdr>
                <w:top w:val="none" w:sz="0" w:space="0" w:color="auto"/>
                <w:left w:val="none" w:sz="0" w:space="0" w:color="auto"/>
                <w:bottom w:val="none" w:sz="0" w:space="0" w:color="auto"/>
                <w:right w:val="none" w:sz="0" w:space="0" w:color="auto"/>
              </w:divBdr>
              <w:divsChild>
                <w:div w:id="449907282">
                  <w:marLeft w:val="0"/>
                  <w:marRight w:val="0"/>
                  <w:marTop w:val="0"/>
                  <w:marBottom w:val="0"/>
                  <w:divBdr>
                    <w:top w:val="single" w:sz="6" w:space="0" w:color="D1D2E0"/>
                    <w:left w:val="single" w:sz="6" w:space="0" w:color="D1D2E0"/>
                    <w:bottom w:val="single" w:sz="6" w:space="0" w:color="D1D2E0"/>
                    <w:right w:val="single" w:sz="6" w:space="0" w:color="D1D2E0"/>
                  </w:divBdr>
                  <w:divsChild>
                    <w:div w:id="245384122">
                      <w:marLeft w:val="0"/>
                      <w:marRight w:val="0"/>
                      <w:marTop w:val="0"/>
                      <w:marBottom w:val="0"/>
                      <w:divBdr>
                        <w:top w:val="none" w:sz="0" w:space="0" w:color="auto"/>
                        <w:left w:val="none" w:sz="0" w:space="0" w:color="auto"/>
                        <w:bottom w:val="none" w:sz="0" w:space="0" w:color="auto"/>
                        <w:right w:val="none" w:sz="0" w:space="0" w:color="auto"/>
                      </w:divBdr>
                      <w:divsChild>
                        <w:div w:id="1455250622">
                          <w:marLeft w:val="0"/>
                          <w:marRight w:val="0"/>
                          <w:marTop w:val="0"/>
                          <w:marBottom w:val="0"/>
                          <w:divBdr>
                            <w:top w:val="none" w:sz="0" w:space="0" w:color="auto"/>
                            <w:left w:val="none" w:sz="0" w:space="0" w:color="auto"/>
                            <w:bottom w:val="none" w:sz="0" w:space="0" w:color="auto"/>
                            <w:right w:val="none" w:sz="0" w:space="0" w:color="auto"/>
                          </w:divBdr>
                          <w:divsChild>
                            <w:div w:id="132902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61952">
                      <w:marLeft w:val="0"/>
                      <w:marRight w:val="0"/>
                      <w:marTop w:val="0"/>
                      <w:marBottom w:val="0"/>
                      <w:divBdr>
                        <w:top w:val="none" w:sz="0" w:space="0" w:color="auto"/>
                        <w:left w:val="none" w:sz="0" w:space="0" w:color="auto"/>
                        <w:bottom w:val="none" w:sz="0" w:space="0" w:color="auto"/>
                        <w:right w:val="none" w:sz="0" w:space="0" w:color="auto"/>
                      </w:divBdr>
                      <w:divsChild>
                        <w:div w:id="335038809">
                          <w:marLeft w:val="0"/>
                          <w:marRight w:val="0"/>
                          <w:marTop w:val="0"/>
                          <w:marBottom w:val="0"/>
                          <w:divBdr>
                            <w:top w:val="none" w:sz="0" w:space="0" w:color="auto"/>
                            <w:left w:val="none" w:sz="0" w:space="0" w:color="auto"/>
                            <w:bottom w:val="none" w:sz="0" w:space="0" w:color="auto"/>
                            <w:right w:val="none" w:sz="0" w:space="0" w:color="auto"/>
                          </w:divBdr>
                          <w:divsChild>
                            <w:div w:id="1570266709">
                              <w:marLeft w:val="0"/>
                              <w:marRight w:val="0"/>
                              <w:marTop w:val="0"/>
                              <w:marBottom w:val="0"/>
                              <w:divBdr>
                                <w:top w:val="single" w:sz="6" w:space="0" w:color="D1D2E0"/>
                                <w:left w:val="single" w:sz="6" w:space="0" w:color="D1D2E0"/>
                                <w:bottom w:val="single" w:sz="6" w:space="0" w:color="D1D2E0"/>
                                <w:right w:val="single" w:sz="6" w:space="0" w:color="D1D2E0"/>
                              </w:divBdr>
                              <w:divsChild>
                                <w:div w:id="1508590732">
                                  <w:marLeft w:val="0"/>
                                  <w:marRight w:val="0"/>
                                  <w:marTop w:val="0"/>
                                  <w:marBottom w:val="0"/>
                                  <w:divBdr>
                                    <w:top w:val="none" w:sz="0" w:space="0" w:color="auto"/>
                                    <w:left w:val="none" w:sz="0" w:space="0" w:color="auto"/>
                                    <w:bottom w:val="none" w:sz="0" w:space="0" w:color="auto"/>
                                    <w:right w:val="none" w:sz="0" w:space="0" w:color="auto"/>
                                  </w:divBdr>
                                  <w:divsChild>
                                    <w:div w:id="116066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20472">
                              <w:marLeft w:val="0"/>
                              <w:marRight w:val="0"/>
                              <w:marTop w:val="0"/>
                              <w:marBottom w:val="0"/>
                              <w:divBdr>
                                <w:top w:val="none" w:sz="0" w:space="0" w:color="auto"/>
                                <w:left w:val="none" w:sz="0" w:space="0" w:color="auto"/>
                                <w:bottom w:val="none" w:sz="0" w:space="0" w:color="auto"/>
                                <w:right w:val="none" w:sz="0" w:space="0" w:color="auto"/>
                              </w:divBdr>
                              <w:divsChild>
                                <w:div w:id="196800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0816">
                          <w:marLeft w:val="0"/>
                          <w:marRight w:val="0"/>
                          <w:marTop w:val="0"/>
                          <w:marBottom w:val="0"/>
                          <w:divBdr>
                            <w:top w:val="none" w:sz="0" w:space="0" w:color="auto"/>
                            <w:left w:val="none" w:sz="0" w:space="0" w:color="auto"/>
                            <w:bottom w:val="none" w:sz="0" w:space="0" w:color="auto"/>
                            <w:right w:val="none" w:sz="0" w:space="0" w:color="auto"/>
                          </w:divBdr>
                          <w:divsChild>
                            <w:div w:id="799494807">
                              <w:marLeft w:val="0"/>
                              <w:marRight w:val="0"/>
                              <w:marTop w:val="0"/>
                              <w:marBottom w:val="0"/>
                              <w:divBdr>
                                <w:top w:val="single" w:sz="6" w:space="0" w:color="D1D2E0"/>
                                <w:left w:val="single" w:sz="6" w:space="0" w:color="D1D2E0"/>
                                <w:bottom w:val="single" w:sz="6" w:space="0" w:color="D1D2E0"/>
                                <w:right w:val="single" w:sz="6" w:space="0" w:color="D1D2E0"/>
                              </w:divBdr>
                              <w:divsChild>
                                <w:div w:id="2088644819">
                                  <w:marLeft w:val="0"/>
                                  <w:marRight w:val="0"/>
                                  <w:marTop w:val="0"/>
                                  <w:marBottom w:val="0"/>
                                  <w:divBdr>
                                    <w:top w:val="none" w:sz="0" w:space="0" w:color="auto"/>
                                    <w:left w:val="none" w:sz="0" w:space="0" w:color="auto"/>
                                    <w:bottom w:val="none" w:sz="0" w:space="0" w:color="auto"/>
                                    <w:right w:val="none" w:sz="0" w:space="0" w:color="auto"/>
                                  </w:divBdr>
                                  <w:divsChild>
                                    <w:div w:id="187138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57320">
                              <w:marLeft w:val="0"/>
                              <w:marRight w:val="0"/>
                              <w:marTop w:val="0"/>
                              <w:marBottom w:val="0"/>
                              <w:divBdr>
                                <w:top w:val="none" w:sz="0" w:space="0" w:color="auto"/>
                                <w:left w:val="none" w:sz="0" w:space="0" w:color="auto"/>
                                <w:bottom w:val="none" w:sz="0" w:space="0" w:color="auto"/>
                                <w:right w:val="none" w:sz="0" w:space="0" w:color="auto"/>
                              </w:divBdr>
                              <w:divsChild>
                                <w:div w:id="14929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871704">
                          <w:marLeft w:val="0"/>
                          <w:marRight w:val="0"/>
                          <w:marTop w:val="0"/>
                          <w:marBottom w:val="0"/>
                          <w:divBdr>
                            <w:top w:val="none" w:sz="0" w:space="0" w:color="auto"/>
                            <w:left w:val="none" w:sz="0" w:space="0" w:color="auto"/>
                            <w:bottom w:val="none" w:sz="0" w:space="0" w:color="auto"/>
                            <w:right w:val="none" w:sz="0" w:space="0" w:color="auto"/>
                          </w:divBdr>
                          <w:divsChild>
                            <w:div w:id="961960776">
                              <w:marLeft w:val="0"/>
                              <w:marRight w:val="0"/>
                              <w:marTop w:val="0"/>
                              <w:marBottom w:val="0"/>
                              <w:divBdr>
                                <w:top w:val="single" w:sz="6" w:space="0" w:color="206241"/>
                                <w:left w:val="single" w:sz="6" w:space="0" w:color="206241"/>
                                <w:bottom w:val="single" w:sz="6" w:space="0" w:color="206241"/>
                                <w:right w:val="single" w:sz="6" w:space="0" w:color="206241"/>
                              </w:divBdr>
                              <w:divsChild>
                                <w:div w:id="1108424735">
                                  <w:marLeft w:val="0"/>
                                  <w:marRight w:val="0"/>
                                  <w:marTop w:val="0"/>
                                  <w:marBottom w:val="0"/>
                                  <w:divBdr>
                                    <w:top w:val="none" w:sz="0" w:space="0" w:color="auto"/>
                                    <w:left w:val="none" w:sz="0" w:space="0" w:color="auto"/>
                                    <w:bottom w:val="none" w:sz="0" w:space="0" w:color="auto"/>
                                    <w:right w:val="none" w:sz="0" w:space="0" w:color="auto"/>
                                  </w:divBdr>
                                </w:div>
                                <w:div w:id="654605449">
                                  <w:marLeft w:val="0"/>
                                  <w:marRight w:val="0"/>
                                  <w:marTop w:val="0"/>
                                  <w:marBottom w:val="0"/>
                                  <w:divBdr>
                                    <w:top w:val="none" w:sz="0" w:space="0" w:color="auto"/>
                                    <w:left w:val="none" w:sz="0" w:space="0" w:color="auto"/>
                                    <w:bottom w:val="none" w:sz="0" w:space="0" w:color="auto"/>
                                    <w:right w:val="none" w:sz="0" w:space="0" w:color="auto"/>
                                  </w:divBdr>
                                  <w:divsChild>
                                    <w:div w:id="22021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1283">
                              <w:marLeft w:val="0"/>
                              <w:marRight w:val="0"/>
                              <w:marTop w:val="0"/>
                              <w:marBottom w:val="0"/>
                              <w:divBdr>
                                <w:top w:val="none" w:sz="0" w:space="0" w:color="auto"/>
                                <w:left w:val="none" w:sz="0" w:space="0" w:color="auto"/>
                                <w:bottom w:val="none" w:sz="0" w:space="0" w:color="auto"/>
                                <w:right w:val="none" w:sz="0" w:space="0" w:color="auto"/>
                              </w:divBdr>
                              <w:divsChild>
                                <w:div w:id="16247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168082">
                          <w:marLeft w:val="0"/>
                          <w:marRight w:val="0"/>
                          <w:marTop w:val="0"/>
                          <w:marBottom w:val="0"/>
                          <w:divBdr>
                            <w:top w:val="none" w:sz="0" w:space="0" w:color="auto"/>
                            <w:left w:val="none" w:sz="0" w:space="0" w:color="auto"/>
                            <w:bottom w:val="none" w:sz="0" w:space="0" w:color="auto"/>
                            <w:right w:val="none" w:sz="0" w:space="0" w:color="auto"/>
                          </w:divBdr>
                          <w:divsChild>
                            <w:div w:id="1227958303">
                              <w:marLeft w:val="0"/>
                              <w:marRight w:val="0"/>
                              <w:marTop w:val="0"/>
                              <w:marBottom w:val="0"/>
                              <w:divBdr>
                                <w:top w:val="single" w:sz="6" w:space="0" w:color="D1D2E0"/>
                                <w:left w:val="single" w:sz="6" w:space="0" w:color="D1D2E0"/>
                                <w:bottom w:val="single" w:sz="6" w:space="0" w:color="D1D2E0"/>
                                <w:right w:val="single" w:sz="6" w:space="0" w:color="D1D2E0"/>
                              </w:divBdr>
                              <w:divsChild>
                                <w:div w:id="241834775">
                                  <w:marLeft w:val="0"/>
                                  <w:marRight w:val="0"/>
                                  <w:marTop w:val="0"/>
                                  <w:marBottom w:val="0"/>
                                  <w:divBdr>
                                    <w:top w:val="none" w:sz="0" w:space="0" w:color="auto"/>
                                    <w:left w:val="none" w:sz="0" w:space="0" w:color="auto"/>
                                    <w:bottom w:val="none" w:sz="0" w:space="0" w:color="auto"/>
                                    <w:right w:val="none" w:sz="0" w:space="0" w:color="auto"/>
                                  </w:divBdr>
                                  <w:divsChild>
                                    <w:div w:id="90021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70429">
                              <w:marLeft w:val="0"/>
                              <w:marRight w:val="0"/>
                              <w:marTop w:val="0"/>
                              <w:marBottom w:val="0"/>
                              <w:divBdr>
                                <w:top w:val="none" w:sz="0" w:space="0" w:color="auto"/>
                                <w:left w:val="none" w:sz="0" w:space="0" w:color="auto"/>
                                <w:bottom w:val="none" w:sz="0" w:space="0" w:color="auto"/>
                                <w:right w:val="none" w:sz="0" w:space="0" w:color="auto"/>
                              </w:divBdr>
                              <w:divsChild>
                                <w:div w:id="104402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445565">
                          <w:marLeft w:val="0"/>
                          <w:marRight w:val="0"/>
                          <w:marTop w:val="0"/>
                          <w:marBottom w:val="0"/>
                          <w:divBdr>
                            <w:top w:val="none" w:sz="0" w:space="0" w:color="auto"/>
                            <w:left w:val="none" w:sz="0" w:space="0" w:color="auto"/>
                            <w:bottom w:val="none" w:sz="0" w:space="0" w:color="auto"/>
                            <w:right w:val="none" w:sz="0" w:space="0" w:color="auto"/>
                          </w:divBdr>
                          <w:divsChild>
                            <w:div w:id="19744923">
                              <w:marLeft w:val="0"/>
                              <w:marRight w:val="0"/>
                              <w:marTop w:val="0"/>
                              <w:marBottom w:val="0"/>
                              <w:divBdr>
                                <w:top w:val="single" w:sz="6" w:space="0" w:color="D1D2E0"/>
                                <w:left w:val="single" w:sz="6" w:space="0" w:color="D1D2E0"/>
                                <w:bottom w:val="single" w:sz="6" w:space="0" w:color="D1D2E0"/>
                                <w:right w:val="single" w:sz="6" w:space="0" w:color="D1D2E0"/>
                              </w:divBdr>
                              <w:divsChild>
                                <w:div w:id="552036032">
                                  <w:marLeft w:val="0"/>
                                  <w:marRight w:val="0"/>
                                  <w:marTop w:val="0"/>
                                  <w:marBottom w:val="0"/>
                                  <w:divBdr>
                                    <w:top w:val="none" w:sz="0" w:space="0" w:color="auto"/>
                                    <w:left w:val="none" w:sz="0" w:space="0" w:color="auto"/>
                                    <w:bottom w:val="none" w:sz="0" w:space="0" w:color="auto"/>
                                    <w:right w:val="none" w:sz="0" w:space="0" w:color="auto"/>
                                  </w:divBdr>
                                  <w:divsChild>
                                    <w:div w:id="1963228401">
                                      <w:marLeft w:val="0"/>
                                      <w:marRight w:val="0"/>
                                      <w:marTop w:val="0"/>
                                      <w:marBottom w:val="0"/>
                                      <w:divBdr>
                                        <w:top w:val="none" w:sz="0" w:space="0" w:color="auto"/>
                                        <w:left w:val="none" w:sz="0" w:space="0" w:color="auto"/>
                                        <w:bottom w:val="none" w:sz="0" w:space="0" w:color="auto"/>
                                        <w:right w:val="none" w:sz="0" w:space="0" w:color="auto"/>
                                      </w:divBdr>
                                      <w:divsChild>
                                        <w:div w:id="1192112748">
                                          <w:marLeft w:val="0"/>
                                          <w:marRight w:val="0"/>
                                          <w:marTop w:val="0"/>
                                          <w:marBottom w:val="0"/>
                                          <w:divBdr>
                                            <w:top w:val="none" w:sz="0" w:space="0" w:color="auto"/>
                                            <w:left w:val="none" w:sz="0" w:space="0" w:color="auto"/>
                                            <w:bottom w:val="none" w:sz="0" w:space="0" w:color="auto"/>
                                            <w:right w:val="none" w:sz="0" w:space="0" w:color="auto"/>
                                          </w:divBdr>
                                        </w:div>
                                      </w:divsChild>
                                    </w:div>
                                    <w:div w:id="1318340976">
                                      <w:marLeft w:val="0"/>
                                      <w:marRight w:val="0"/>
                                      <w:marTop w:val="0"/>
                                      <w:marBottom w:val="0"/>
                                      <w:divBdr>
                                        <w:top w:val="none" w:sz="0" w:space="0" w:color="auto"/>
                                        <w:left w:val="none" w:sz="0" w:space="0" w:color="auto"/>
                                        <w:bottom w:val="none" w:sz="0" w:space="0" w:color="auto"/>
                                        <w:right w:val="none" w:sz="0" w:space="0" w:color="auto"/>
                                      </w:divBdr>
                                      <w:divsChild>
                                        <w:div w:id="156128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786562">
                              <w:marLeft w:val="0"/>
                              <w:marRight w:val="0"/>
                              <w:marTop w:val="0"/>
                              <w:marBottom w:val="0"/>
                              <w:divBdr>
                                <w:top w:val="single" w:sz="6" w:space="0" w:color="D1D2E0"/>
                                <w:left w:val="single" w:sz="6" w:space="0" w:color="D1D2E0"/>
                                <w:bottom w:val="single" w:sz="6" w:space="0" w:color="D1D2E0"/>
                                <w:right w:val="single" w:sz="6" w:space="0" w:color="D1D2E0"/>
                              </w:divBdr>
                              <w:divsChild>
                                <w:div w:id="172383662">
                                  <w:marLeft w:val="0"/>
                                  <w:marRight w:val="0"/>
                                  <w:marTop w:val="0"/>
                                  <w:marBottom w:val="0"/>
                                  <w:divBdr>
                                    <w:top w:val="none" w:sz="0" w:space="0" w:color="auto"/>
                                    <w:left w:val="none" w:sz="0" w:space="0" w:color="auto"/>
                                    <w:bottom w:val="none" w:sz="0" w:space="0" w:color="auto"/>
                                    <w:right w:val="none" w:sz="0" w:space="0" w:color="auto"/>
                                  </w:divBdr>
                                </w:div>
                                <w:div w:id="5192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649781">
              <w:marLeft w:val="0"/>
              <w:marRight w:val="0"/>
              <w:marTop w:val="0"/>
              <w:marBottom w:val="0"/>
              <w:divBdr>
                <w:top w:val="none" w:sz="0" w:space="0" w:color="auto"/>
                <w:left w:val="none" w:sz="0" w:space="0" w:color="auto"/>
                <w:bottom w:val="none" w:sz="0" w:space="0" w:color="auto"/>
                <w:right w:val="none" w:sz="0" w:space="0" w:color="auto"/>
              </w:divBdr>
              <w:divsChild>
                <w:div w:id="438795054">
                  <w:marLeft w:val="0"/>
                  <w:marRight w:val="0"/>
                  <w:marTop w:val="0"/>
                  <w:marBottom w:val="0"/>
                  <w:divBdr>
                    <w:top w:val="single" w:sz="6" w:space="0" w:color="D1D2E0"/>
                    <w:left w:val="single" w:sz="6" w:space="0" w:color="D1D2E0"/>
                    <w:bottom w:val="single" w:sz="6" w:space="0" w:color="D1D2E0"/>
                    <w:right w:val="single" w:sz="6" w:space="0" w:color="D1D2E0"/>
                  </w:divBdr>
                  <w:divsChild>
                    <w:div w:id="964389845">
                      <w:marLeft w:val="0"/>
                      <w:marRight w:val="0"/>
                      <w:marTop w:val="0"/>
                      <w:marBottom w:val="0"/>
                      <w:divBdr>
                        <w:top w:val="none" w:sz="0" w:space="0" w:color="auto"/>
                        <w:left w:val="none" w:sz="0" w:space="0" w:color="auto"/>
                        <w:bottom w:val="none" w:sz="0" w:space="0" w:color="auto"/>
                        <w:right w:val="none" w:sz="0" w:space="0" w:color="auto"/>
                      </w:divBdr>
                      <w:divsChild>
                        <w:div w:id="1522235672">
                          <w:marLeft w:val="0"/>
                          <w:marRight w:val="0"/>
                          <w:marTop w:val="0"/>
                          <w:marBottom w:val="0"/>
                          <w:divBdr>
                            <w:top w:val="none" w:sz="0" w:space="0" w:color="auto"/>
                            <w:left w:val="none" w:sz="0" w:space="0" w:color="auto"/>
                            <w:bottom w:val="none" w:sz="0" w:space="0" w:color="auto"/>
                            <w:right w:val="none" w:sz="0" w:space="0" w:color="auto"/>
                          </w:divBdr>
                          <w:divsChild>
                            <w:div w:id="47896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20747">
                      <w:marLeft w:val="0"/>
                      <w:marRight w:val="0"/>
                      <w:marTop w:val="0"/>
                      <w:marBottom w:val="0"/>
                      <w:divBdr>
                        <w:top w:val="none" w:sz="0" w:space="0" w:color="auto"/>
                        <w:left w:val="none" w:sz="0" w:space="0" w:color="auto"/>
                        <w:bottom w:val="none" w:sz="0" w:space="0" w:color="auto"/>
                        <w:right w:val="none" w:sz="0" w:space="0" w:color="auto"/>
                      </w:divBdr>
                      <w:divsChild>
                        <w:div w:id="973372255">
                          <w:marLeft w:val="0"/>
                          <w:marRight w:val="0"/>
                          <w:marTop w:val="0"/>
                          <w:marBottom w:val="0"/>
                          <w:divBdr>
                            <w:top w:val="none" w:sz="0" w:space="0" w:color="auto"/>
                            <w:left w:val="none" w:sz="0" w:space="0" w:color="auto"/>
                            <w:bottom w:val="none" w:sz="0" w:space="0" w:color="auto"/>
                            <w:right w:val="none" w:sz="0" w:space="0" w:color="auto"/>
                          </w:divBdr>
                          <w:divsChild>
                            <w:div w:id="1564829504">
                              <w:marLeft w:val="0"/>
                              <w:marRight w:val="0"/>
                              <w:marTop w:val="0"/>
                              <w:marBottom w:val="0"/>
                              <w:divBdr>
                                <w:top w:val="single" w:sz="6" w:space="0" w:color="D1D2E0"/>
                                <w:left w:val="single" w:sz="6" w:space="0" w:color="D1D2E0"/>
                                <w:bottom w:val="single" w:sz="6" w:space="0" w:color="D1D2E0"/>
                                <w:right w:val="single" w:sz="6" w:space="0" w:color="D1D2E0"/>
                              </w:divBdr>
                              <w:divsChild>
                                <w:div w:id="1842348982">
                                  <w:marLeft w:val="0"/>
                                  <w:marRight w:val="0"/>
                                  <w:marTop w:val="0"/>
                                  <w:marBottom w:val="0"/>
                                  <w:divBdr>
                                    <w:top w:val="none" w:sz="0" w:space="0" w:color="auto"/>
                                    <w:left w:val="none" w:sz="0" w:space="0" w:color="auto"/>
                                    <w:bottom w:val="none" w:sz="0" w:space="0" w:color="auto"/>
                                    <w:right w:val="none" w:sz="0" w:space="0" w:color="auto"/>
                                  </w:divBdr>
                                  <w:divsChild>
                                    <w:div w:id="171851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68105">
                              <w:marLeft w:val="0"/>
                              <w:marRight w:val="0"/>
                              <w:marTop w:val="0"/>
                              <w:marBottom w:val="0"/>
                              <w:divBdr>
                                <w:top w:val="none" w:sz="0" w:space="0" w:color="auto"/>
                                <w:left w:val="none" w:sz="0" w:space="0" w:color="auto"/>
                                <w:bottom w:val="none" w:sz="0" w:space="0" w:color="auto"/>
                                <w:right w:val="none" w:sz="0" w:space="0" w:color="auto"/>
                              </w:divBdr>
                              <w:divsChild>
                                <w:div w:id="8654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194740">
                          <w:marLeft w:val="0"/>
                          <w:marRight w:val="0"/>
                          <w:marTop w:val="0"/>
                          <w:marBottom w:val="0"/>
                          <w:divBdr>
                            <w:top w:val="none" w:sz="0" w:space="0" w:color="auto"/>
                            <w:left w:val="none" w:sz="0" w:space="0" w:color="auto"/>
                            <w:bottom w:val="none" w:sz="0" w:space="0" w:color="auto"/>
                            <w:right w:val="none" w:sz="0" w:space="0" w:color="auto"/>
                          </w:divBdr>
                          <w:divsChild>
                            <w:div w:id="1954749271">
                              <w:marLeft w:val="0"/>
                              <w:marRight w:val="0"/>
                              <w:marTop w:val="0"/>
                              <w:marBottom w:val="0"/>
                              <w:divBdr>
                                <w:top w:val="single" w:sz="6" w:space="0" w:color="206241"/>
                                <w:left w:val="single" w:sz="6" w:space="0" w:color="206241"/>
                                <w:bottom w:val="single" w:sz="6" w:space="0" w:color="206241"/>
                                <w:right w:val="single" w:sz="6" w:space="0" w:color="206241"/>
                              </w:divBdr>
                              <w:divsChild>
                                <w:div w:id="711465310">
                                  <w:marLeft w:val="0"/>
                                  <w:marRight w:val="0"/>
                                  <w:marTop w:val="0"/>
                                  <w:marBottom w:val="0"/>
                                  <w:divBdr>
                                    <w:top w:val="none" w:sz="0" w:space="0" w:color="auto"/>
                                    <w:left w:val="none" w:sz="0" w:space="0" w:color="auto"/>
                                    <w:bottom w:val="none" w:sz="0" w:space="0" w:color="auto"/>
                                    <w:right w:val="none" w:sz="0" w:space="0" w:color="auto"/>
                                  </w:divBdr>
                                </w:div>
                                <w:div w:id="608003926">
                                  <w:marLeft w:val="0"/>
                                  <w:marRight w:val="0"/>
                                  <w:marTop w:val="0"/>
                                  <w:marBottom w:val="0"/>
                                  <w:divBdr>
                                    <w:top w:val="none" w:sz="0" w:space="0" w:color="auto"/>
                                    <w:left w:val="none" w:sz="0" w:space="0" w:color="auto"/>
                                    <w:bottom w:val="none" w:sz="0" w:space="0" w:color="auto"/>
                                    <w:right w:val="none" w:sz="0" w:space="0" w:color="auto"/>
                                  </w:divBdr>
                                  <w:divsChild>
                                    <w:div w:id="111105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01972">
                              <w:marLeft w:val="0"/>
                              <w:marRight w:val="0"/>
                              <w:marTop w:val="0"/>
                              <w:marBottom w:val="0"/>
                              <w:divBdr>
                                <w:top w:val="none" w:sz="0" w:space="0" w:color="auto"/>
                                <w:left w:val="none" w:sz="0" w:space="0" w:color="auto"/>
                                <w:bottom w:val="none" w:sz="0" w:space="0" w:color="auto"/>
                                <w:right w:val="none" w:sz="0" w:space="0" w:color="auto"/>
                              </w:divBdr>
                              <w:divsChild>
                                <w:div w:id="148245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8724">
                          <w:marLeft w:val="0"/>
                          <w:marRight w:val="0"/>
                          <w:marTop w:val="0"/>
                          <w:marBottom w:val="0"/>
                          <w:divBdr>
                            <w:top w:val="none" w:sz="0" w:space="0" w:color="auto"/>
                            <w:left w:val="none" w:sz="0" w:space="0" w:color="auto"/>
                            <w:bottom w:val="none" w:sz="0" w:space="0" w:color="auto"/>
                            <w:right w:val="none" w:sz="0" w:space="0" w:color="auto"/>
                          </w:divBdr>
                          <w:divsChild>
                            <w:div w:id="792479619">
                              <w:marLeft w:val="0"/>
                              <w:marRight w:val="0"/>
                              <w:marTop w:val="0"/>
                              <w:marBottom w:val="0"/>
                              <w:divBdr>
                                <w:top w:val="single" w:sz="6" w:space="0" w:color="D1D2E0"/>
                                <w:left w:val="single" w:sz="6" w:space="0" w:color="D1D2E0"/>
                                <w:bottom w:val="single" w:sz="6" w:space="0" w:color="D1D2E0"/>
                                <w:right w:val="single" w:sz="6" w:space="0" w:color="D1D2E0"/>
                              </w:divBdr>
                              <w:divsChild>
                                <w:div w:id="398859">
                                  <w:marLeft w:val="0"/>
                                  <w:marRight w:val="0"/>
                                  <w:marTop w:val="0"/>
                                  <w:marBottom w:val="0"/>
                                  <w:divBdr>
                                    <w:top w:val="none" w:sz="0" w:space="0" w:color="auto"/>
                                    <w:left w:val="none" w:sz="0" w:space="0" w:color="auto"/>
                                    <w:bottom w:val="none" w:sz="0" w:space="0" w:color="auto"/>
                                    <w:right w:val="none" w:sz="0" w:space="0" w:color="auto"/>
                                  </w:divBdr>
                                  <w:divsChild>
                                    <w:div w:id="174949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539046">
                              <w:marLeft w:val="0"/>
                              <w:marRight w:val="0"/>
                              <w:marTop w:val="0"/>
                              <w:marBottom w:val="0"/>
                              <w:divBdr>
                                <w:top w:val="none" w:sz="0" w:space="0" w:color="auto"/>
                                <w:left w:val="none" w:sz="0" w:space="0" w:color="auto"/>
                                <w:bottom w:val="none" w:sz="0" w:space="0" w:color="auto"/>
                                <w:right w:val="none" w:sz="0" w:space="0" w:color="auto"/>
                              </w:divBdr>
                              <w:divsChild>
                                <w:div w:id="36991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651709">
                          <w:marLeft w:val="0"/>
                          <w:marRight w:val="0"/>
                          <w:marTop w:val="0"/>
                          <w:marBottom w:val="0"/>
                          <w:divBdr>
                            <w:top w:val="none" w:sz="0" w:space="0" w:color="auto"/>
                            <w:left w:val="none" w:sz="0" w:space="0" w:color="auto"/>
                            <w:bottom w:val="none" w:sz="0" w:space="0" w:color="auto"/>
                            <w:right w:val="none" w:sz="0" w:space="0" w:color="auto"/>
                          </w:divBdr>
                          <w:divsChild>
                            <w:div w:id="2056462436">
                              <w:marLeft w:val="0"/>
                              <w:marRight w:val="0"/>
                              <w:marTop w:val="0"/>
                              <w:marBottom w:val="0"/>
                              <w:divBdr>
                                <w:top w:val="single" w:sz="6" w:space="0" w:color="D1D2E0"/>
                                <w:left w:val="single" w:sz="6" w:space="0" w:color="D1D2E0"/>
                                <w:bottom w:val="single" w:sz="6" w:space="0" w:color="D1D2E0"/>
                                <w:right w:val="single" w:sz="6" w:space="0" w:color="D1D2E0"/>
                              </w:divBdr>
                              <w:divsChild>
                                <w:div w:id="1304575607">
                                  <w:marLeft w:val="0"/>
                                  <w:marRight w:val="0"/>
                                  <w:marTop w:val="0"/>
                                  <w:marBottom w:val="0"/>
                                  <w:divBdr>
                                    <w:top w:val="none" w:sz="0" w:space="0" w:color="auto"/>
                                    <w:left w:val="none" w:sz="0" w:space="0" w:color="auto"/>
                                    <w:bottom w:val="none" w:sz="0" w:space="0" w:color="auto"/>
                                    <w:right w:val="none" w:sz="0" w:space="0" w:color="auto"/>
                                  </w:divBdr>
                                  <w:divsChild>
                                    <w:div w:id="273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12905">
                              <w:marLeft w:val="0"/>
                              <w:marRight w:val="0"/>
                              <w:marTop w:val="0"/>
                              <w:marBottom w:val="0"/>
                              <w:divBdr>
                                <w:top w:val="none" w:sz="0" w:space="0" w:color="auto"/>
                                <w:left w:val="none" w:sz="0" w:space="0" w:color="auto"/>
                                <w:bottom w:val="none" w:sz="0" w:space="0" w:color="auto"/>
                                <w:right w:val="none" w:sz="0" w:space="0" w:color="auto"/>
                              </w:divBdr>
                              <w:divsChild>
                                <w:div w:id="61841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242967">
                          <w:marLeft w:val="0"/>
                          <w:marRight w:val="0"/>
                          <w:marTop w:val="0"/>
                          <w:marBottom w:val="0"/>
                          <w:divBdr>
                            <w:top w:val="none" w:sz="0" w:space="0" w:color="auto"/>
                            <w:left w:val="none" w:sz="0" w:space="0" w:color="auto"/>
                            <w:bottom w:val="none" w:sz="0" w:space="0" w:color="auto"/>
                            <w:right w:val="none" w:sz="0" w:space="0" w:color="auto"/>
                          </w:divBdr>
                          <w:divsChild>
                            <w:div w:id="1339843619">
                              <w:marLeft w:val="0"/>
                              <w:marRight w:val="0"/>
                              <w:marTop w:val="0"/>
                              <w:marBottom w:val="0"/>
                              <w:divBdr>
                                <w:top w:val="single" w:sz="6" w:space="0" w:color="D1D2E0"/>
                                <w:left w:val="single" w:sz="6" w:space="0" w:color="D1D2E0"/>
                                <w:bottom w:val="single" w:sz="6" w:space="0" w:color="D1D2E0"/>
                                <w:right w:val="single" w:sz="6" w:space="0" w:color="D1D2E0"/>
                              </w:divBdr>
                              <w:divsChild>
                                <w:div w:id="369454023">
                                  <w:marLeft w:val="0"/>
                                  <w:marRight w:val="0"/>
                                  <w:marTop w:val="0"/>
                                  <w:marBottom w:val="0"/>
                                  <w:divBdr>
                                    <w:top w:val="none" w:sz="0" w:space="0" w:color="auto"/>
                                    <w:left w:val="none" w:sz="0" w:space="0" w:color="auto"/>
                                    <w:bottom w:val="none" w:sz="0" w:space="0" w:color="auto"/>
                                    <w:right w:val="none" w:sz="0" w:space="0" w:color="auto"/>
                                  </w:divBdr>
                                </w:div>
                              </w:divsChild>
                            </w:div>
                            <w:div w:id="320501876">
                              <w:marLeft w:val="0"/>
                              <w:marRight w:val="0"/>
                              <w:marTop w:val="0"/>
                              <w:marBottom w:val="0"/>
                              <w:divBdr>
                                <w:top w:val="single" w:sz="6" w:space="0" w:color="D1D2E0"/>
                                <w:left w:val="single" w:sz="6" w:space="0" w:color="D1D2E0"/>
                                <w:bottom w:val="single" w:sz="6" w:space="0" w:color="D1D2E0"/>
                                <w:right w:val="single" w:sz="6" w:space="0" w:color="D1D2E0"/>
                              </w:divBdr>
                              <w:divsChild>
                                <w:div w:id="677855539">
                                  <w:marLeft w:val="0"/>
                                  <w:marRight w:val="0"/>
                                  <w:marTop w:val="0"/>
                                  <w:marBottom w:val="0"/>
                                  <w:divBdr>
                                    <w:top w:val="none" w:sz="0" w:space="0" w:color="auto"/>
                                    <w:left w:val="none" w:sz="0" w:space="0" w:color="auto"/>
                                    <w:bottom w:val="none" w:sz="0" w:space="0" w:color="auto"/>
                                    <w:right w:val="none" w:sz="0" w:space="0" w:color="auto"/>
                                  </w:divBdr>
                                </w:div>
                                <w:div w:id="182793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590427">
              <w:marLeft w:val="0"/>
              <w:marRight w:val="0"/>
              <w:marTop w:val="0"/>
              <w:marBottom w:val="0"/>
              <w:divBdr>
                <w:top w:val="none" w:sz="0" w:space="0" w:color="auto"/>
                <w:left w:val="none" w:sz="0" w:space="0" w:color="auto"/>
                <w:bottom w:val="none" w:sz="0" w:space="0" w:color="auto"/>
                <w:right w:val="none" w:sz="0" w:space="0" w:color="auto"/>
              </w:divBdr>
              <w:divsChild>
                <w:div w:id="1688746961">
                  <w:marLeft w:val="0"/>
                  <w:marRight w:val="0"/>
                  <w:marTop w:val="0"/>
                  <w:marBottom w:val="0"/>
                  <w:divBdr>
                    <w:top w:val="single" w:sz="6" w:space="0" w:color="D1D2E0"/>
                    <w:left w:val="single" w:sz="6" w:space="0" w:color="D1D2E0"/>
                    <w:bottom w:val="single" w:sz="6" w:space="0" w:color="D1D2E0"/>
                    <w:right w:val="single" w:sz="6" w:space="0" w:color="D1D2E0"/>
                  </w:divBdr>
                  <w:divsChild>
                    <w:div w:id="848449496">
                      <w:marLeft w:val="0"/>
                      <w:marRight w:val="0"/>
                      <w:marTop w:val="0"/>
                      <w:marBottom w:val="0"/>
                      <w:divBdr>
                        <w:top w:val="none" w:sz="0" w:space="0" w:color="auto"/>
                        <w:left w:val="none" w:sz="0" w:space="0" w:color="auto"/>
                        <w:bottom w:val="none" w:sz="0" w:space="0" w:color="auto"/>
                        <w:right w:val="none" w:sz="0" w:space="0" w:color="auto"/>
                      </w:divBdr>
                      <w:divsChild>
                        <w:div w:id="203635123">
                          <w:marLeft w:val="0"/>
                          <w:marRight w:val="0"/>
                          <w:marTop w:val="0"/>
                          <w:marBottom w:val="0"/>
                          <w:divBdr>
                            <w:top w:val="none" w:sz="0" w:space="0" w:color="auto"/>
                            <w:left w:val="none" w:sz="0" w:space="0" w:color="auto"/>
                            <w:bottom w:val="none" w:sz="0" w:space="0" w:color="auto"/>
                            <w:right w:val="none" w:sz="0" w:space="0" w:color="auto"/>
                          </w:divBdr>
                          <w:divsChild>
                            <w:div w:id="339551071">
                              <w:marLeft w:val="0"/>
                              <w:marRight w:val="0"/>
                              <w:marTop w:val="0"/>
                              <w:marBottom w:val="0"/>
                              <w:divBdr>
                                <w:top w:val="none" w:sz="0" w:space="0" w:color="auto"/>
                                <w:left w:val="none" w:sz="0" w:space="0" w:color="auto"/>
                                <w:bottom w:val="none" w:sz="0" w:space="0" w:color="auto"/>
                                <w:right w:val="none" w:sz="0" w:space="0" w:color="auto"/>
                              </w:divBdr>
                              <w:divsChild>
                                <w:div w:id="17447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492686">
                      <w:marLeft w:val="0"/>
                      <w:marRight w:val="0"/>
                      <w:marTop w:val="0"/>
                      <w:marBottom w:val="0"/>
                      <w:divBdr>
                        <w:top w:val="none" w:sz="0" w:space="0" w:color="auto"/>
                        <w:left w:val="none" w:sz="0" w:space="0" w:color="auto"/>
                        <w:bottom w:val="none" w:sz="0" w:space="0" w:color="auto"/>
                        <w:right w:val="none" w:sz="0" w:space="0" w:color="auto"/>
                      </w:divBdr>
                      <w:divsChild>
                        <w:div w:id="1385179565">
                          <w:marLeft w:val="0"/>
                          <w:marRight w:val="0"/>
                          <w:marTop w:val="0"/>
                          <w:marBottom w:val="0"/>
                          <w:divBdr>
                            <w:top w:val="none" w:sz="0" w:space="0" w:color="auto"/>
                            <w:left w:val="none" w:sz="0" w:space="0" w:color="auto"/>
                            <w:bottom w:val="none" w:sz="0" w:space="0" w:color="auto"/>
                            <w:right w:val="none" w:sz="0" w:space="0" w:color="auto"/>
                          </w:divBdr>
                          <w:divsChild>
                            <w:div w:id="567150450">
                              <w:marLeft w:val="0"/>
                              <w:marRight w:val="0"/>
                              <w:marTop w:val="0"/>
                              <w:marBottom w:val="0"/>
                              <w:divBdr>
                                <w:top w:val="single" w:sz="6" w:space="0" w:color="206241"/>
                                <w:left w:val="single" w:sz="6" w:space="0" w:color="206241"/>
                                <w:bottom w:val="single" w:sz="6" w:space="0" w:color="206241"/>
                                <w:right w:val="single" w:sz="6" w:space="0" w:color="206241"/>
                              </w:divBdr>
                              <w:divsChild>
                                <w:div w:id="947586220">
                                  <w:marLeft w:val="0"/>
                                  <w:marRight w:val="0"/>
                                  <w:marTop w:val="0"/>
                                  <w:marBottom w:val="0"/>
                                  <w:divBdr>
                                    <w:top w:val="none" w:sz="0" w:space="0" w:color="auto"/>
                                    <w:left w:val="none" w:sz="0" w:space="0" w:color="auto"/>
                                    <w:bottom w:val="none" w:sz="0" w:space="0" w:color="auto"/>
                                    <w:right w:val="none" w:sz="0" w:space="0" w:color="auto"/>
                                  </w:divBdr>
                                </w:div>
                                <w:div w:id="1381200895">
                                  <w:marLeft w:val="0"/>
                                  <w:marRight w:val="0"/>
                                  <w:marTop w:val="0"/>
                                  <w:marBottom w:val="0"/>
                                  <w:divBdr>
                                    <w:top w:val="none" w:sz="0" w:space="0" w:color="auto"/>
                                    <w:left w:val="none" w:sz="0" w:space="0" w:color="auto"/>
                                    <w:bottom w:val="none" w:sz="0" w:space="0" w:color="auto"/>
                                    <w:right w:val="none" w:sz="0" w:space="0" w:color="auto"/>
                                  </w:divBdr>
                                  <w:divsChild>
                                    <w:div w:id="122159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75050">
                              <w:marLeft w:val="0"/>
                              <w:marRight w:val="0"/>
                              <w:marTop w:val="0"/>
                              <w:marBottom w:val="0"/>
                              <w:divBdr>
                                <w:top w:val="none" w:sz="0" w:space="0" w:color="auto"/>
                                <w:left w:val="none" w:sz="0" w:space="0" w:color="auto"/>
                                <w:bottom w:val="none" w:sz="0" w:space="0" w:color="auto"/>
                                <w:right w:val="none" w:sz="0" w:space="0" w:color="auto"/>
                              </w:divBdr>
                              <w:divsChild>
                                <w:div w:id="1264143273">
                                  <w:marLeft w:val="0"/>
                                  <w:marRight w:val="0"/>
                                  <w:marTop w:val="0"/>
                                  <w:marBottom w:val="0"/>
                                  <w:divBdr>
                                    <w:top w:val="none" w:sz="0" w:space="0" w:color="auto"/>
                                    <w:left w:val="none" w:sz="0" w:space="0" w:color="auto"/>
                                    <w:bottom w:val="none" w:sz="0" w:space="0" w:color="auto"/>
                                    <w:right w:val="none" w:sz="0" w:space="0" w:color="auto"/>
                                  </w:divBdr>
                                  <w:divsChild>
                                    <w:div w:id="1860730761">
                                      <w:marLeft w:val="0"/>
                                      <w:marRight w:val="0"/>
                                      <w:marTop w:val="0"/>
                                      <w:marBottom w:val="0"/>
                                      <w:divBdr>
                                        <w:top w:val="none" w:sz="0" w:space="0" w:color="auto"/>
                                        <w:left w:val="none" w:sz="0" w:space="0" w:color="auto"/>
                                        <w:bottom w:val="none" w:sz="0" w:space="0" w:color="auto"/>
                                        <w:right w:val="none" w:sz="0" w:space="0" w:color="auto"/>
                                      </w:divBdr>
                                      <w:divsChild>
                                        <w:div w:id="1398242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144142">
                          <w:marLeft w:val="0"/>
                          <w:marRight w:val="0"/>
                          <w:marTop w:val="0"/>
                          <w:marBottom w:val="0"/>
                          <w:divBdr>
                            <w:top w:val="none" w:sz="0" w:space="0" w:color="auto"/>
                            <w:left w:val="none" w:sz="0" w:space="0" w:color="auto"/>
                            <w:bottom w:val="none" w:sz="0" w:space="0" w:color="auto"/>
                            <w:right w:val="none" w:sz="0" w:space="0" w:color="auto"/>
                          </w:divBdr>
                          <w:divsChild>
                            <w:div w:id="1551571425">
                              <w:marLeft w:val="0"/>
                              <w:marRight w:val="0"/>
                              <w:marTop w:val="0"/>
                              <w:marBottom w:val="0"/>
                              <w:divBdr>
                                <w:top w:val="single" w:sz="6" w:space="0" w:color="D1D2E0"/>
                                <w:left w:val="single" w:sz="6" w:space="0" w:color="D1D2E0"/>
                                <w:bottom w:val="single" w:sz="6" w:space="0" w:color="D1D2E0"/>
                                <w:right w:val="single" w:sz="6" w:space="0" w:color="D1D2E0"/>
                              </w:divBdr>
                              <w:divsChild>
                                <w:div w:id="1802649927">
                                  <w:marLeft w:val="0"/>
                                  <w:marRight w:val="0"/>
                                  <w:marTop w:val="0"/>
                                  <w:marBottom w:val="0"/>
                                  <w:divBdr>
                                    <w:top w:val="none" w:sz="0" w:space="0" w:color="auto"/>
                                    <w:left w:val="none" w:sz="0" w:space="0" w:color="auto"/>
                                    <w:bottom w:val="none" w:sz="0" w:space="0" w:color="auto"/>
                                    <w:right w:val="none" w:sz="0" w:space="0" w:color="auto"/>
                                  </w:divBdr>
                                  <w:divsChild>
                                    <w:div w:id="186269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19876">
                              <w:marLeft w:val="0"/>
                              <w:marRight w:val="0"/>
                              <w:marTop w:val="0"/>
                              <w:marBottom w:val="0"/>
                              <w:divBdr>
                                <w:top w:val="none" w:sz="0" w:space="0" w:color="auto"/>
                                <w:left w:val="none" w:sz="0" w:space="0" w:color="auto"/>
                                <w:bottom w:val="none" w:sz="0" w:space="0" w:color="auto"/>
                                <w:right w:val="none" w:sz="0" w:space="0" w:color="auto"/>
                              </w:divBdr>
                              <w:divsChild>
                                <w:div w:id="135476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154647">
                          <w:marLeft w:val="0"/>
                          <w:marRight w:val="0"/>
                          <w:marTop w:val="0"/>
                          <w:marBottom w:val="0"/>
                          <w:divBdr>
                            <w:top w:val="none" w:sz="0" w:space="0" w:color="auto"/>
                            <w:left w:val="none" w:sz="0" w:space="0" w:color="auto"/>
                            <w:bottom w:val="none" w:sz="0" w:space="0" w:color="auto"/>
                            <w:right w:val="none" w:sz="0" w:space="0" w:color="auto"/>
                          </w:divBdr>
                          <w:divsChild>
                            <w:div w:id="348995503">
                              <w:marLeft w:val="0"/>
                              <w:marRight w:val="0"/>
                              <w:marTop w:val="0"/>
                              <w:marBottom w:val="0"/>
                              <w:divBdr>
                                <w:top w:val="single" w:sz="6" w:space="0" w:color="D1D2E0"/>
                                <w:left w:val="single" w:sz="6" w:space="0" w:color="D1D2E0"/>
                                <w:bottom w:val="single" w:sz="6" w:space="0" w:color="D1D2E0"/>
                                <w:right w:val="single" w:sz="6" w:space="0" w:color="D1D2E0"/>
                              </w:divBdr>
                              <w:divsChild>
                                <w:div w:id="1288778412">
                                  <w:marLeft w:val="0"/>
                                  <w:marRight w:val="0"/>
                                  <w:marTop w:val="0"/>
                                  <w:marBottom w:val="0"/>
                                  <w:divBdr>
                                    <w:top w:val="none" w:sz="0" w:space="0" w:color="auto"/>
                                    <w:left w:val="none" w:sz="0" w:space="0" w:color="auto"/>
                                    <w:bottom w:val="none" w:sz="0" w:space="0" w:color="auto"/>
                                    <w:right w:val="none" w:sz="0" w:space="0" w:color="auto"/>
                                  </w:divBdr>
                                  <w:divsChild>
                                    <w:div w:id="95644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407646">
                              <w:marLeft w:val="0"/>
                              <w:marRight w:val="0"/>
                              <w:marTop w:val="0"/>
                              <w:marBottom w:val="0"/>
                              <w:divBdr>
                                <w:top w:val="none" w:sz="0" w:space="0" w:color="auto"/>
                                <w:left w:val="none" w:sz="0" w:space="0" w:color="auto"/>
                                <w:bottom w:val="none" w:sz="0" w:space="0" w:color="auto"/>
                                <w:right w:val="none" w:sz="0" w:space="0" w:color="auto"/>
                              </w:divBdr>
                              <w:divsChild>
                                <w:div w:id="93011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092260">
                          <w:marLeft w:val="0"/>
                          <w:marRight w:val="0"/>
                          <w:marTop w:val="0"/>
                          <w:marBottom w:val="0"/>
                          <w:divBdr>
                            <w:top w:val="none" w:sz="0" w:space="0" w:color="auto"/>
                            <w:left w:val="none" w:sz="0" w:space="0" w:color="auto"/>
                            <w:bottom w:val="none" w:sz="0" w:space="0" w:color="auto"/>
                            <w:right w:val="none" w:sz="0" w:space="0" w:color="auto"/>
                          </w:divBdr>
                          <w:divsChild>
                            <w:div w:id="1568223879">
                              <w:marLeft w:val="0"/>
                              <w:marRight w:val="0"/>
                              <w:marTop w:val="0"/>
                              <w:marBottom w:val="0"/>
                              <w:divBdr>
                                <w:top w:val="single" w:sz="6" w:space="0" w:color="D1D2E0"/>
                                <w:left w:val="single" w:sz="6" w:space="0" w:color="D1D2E0"/>
                                <w:bottom w:val="single" w:sz="6" w:space="0" w:color="D1D2E0"/>
                                <w:right w:val="single" w:sz="6" w:space="0" w:color="D1D2E0"/>
                              </w:divBdr>
                              <w:divsChild>
                                <w:div w:id="974531416">
                                  <w:marLeft w:val="0"/>
                                  <w:marRight w:val="0"/>
                                  <w:marTop w:val="0"/>
                                  <w:marBottom w:val="0"/>
                                  <w:divBdr>
                                    <w:top w:val="none" w:sz="0" w:space="0" w:color="auto"/>
                                    <w:left w:val="none" w:sz="0" w:space="0" w:color="auto"/>
                                    <w:bottom w:val="none" w:sz="0" w:space="0" w:color="auto"/>
                                    <w:right w:val="none" w:sz="0" w:space="0" w:color="auto"/>
                                  </w:divBdr>
                                  <w:divsChild>
                                    <w:div w:id="18620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81624">
                              <w:marLeft w:val="0"/>
                              <w:marRight w:val="0"/>
                              <w:marTop w:val="0"/>
                              <w:marBottom w:val="0"/>
                              <w:divBdr>
                                <w:top w:val="none" w:sz="0" w:space="0" w:color="auto"/>
                                <w:left w:val="none" w:sz="0" w:space="0" w:color="auto"/>
                                <w:bottom w:val="none" w:sz="0" w:space="0" w:color="auto"/>
                                <w:right w:val="none" w:sz="0" w:space="0" w:color="auto"/>
                              </w:divBdr>
                              <w:divsChild>
                                <w:div w:id="1668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958983">
                          <w:marLeft w:val="0"/>
                          <w:marRight w:val="0"/>
                          <w:marTop w:val="0"/>
                          <w:marBottom w:val="0"/>
                          <w:divBdr>
                            <w:top w:val="none" w:sz="0" w:space="0" w:color="auto"/>
                            <w:left w:val="none" w:sz="0" w:space="0" w:color="auto"/>
                            <w:bottom w:val="none" w:sz="0" w:space="0" w:color="auto"/>
                            <w:right w:val="none" w:sz="0" w:space="0" w:color="auto"/>
                          </w:divBdr>
                          <w:divsChild>
                            <w:div w:id="367292206">
                              <w:marLeft w:val="0"/>
                              <w:marRight w:val="0"/>
                              <w:marTop w:val="0"/>
                              <w:marBottom w:val="0"/>
                              <w:divBdr>
                                <w:top w:val="single" w:sz="6" w:space="0" w:color="D1D2E0"/>
                                <w:left w:val="single" w:sz="6" w:space="0" w:color="D1D2E0"/>
                                <w:bottom w:val="single" w:sz="6" w:space="0" w:color="D1D2E0"/>
                                <w:right w:val="single" w:sz="6" w:space="0" w:color="D1D2E0"/>
                              </w:divBdr>
                              <w:divsChild>
                                <w:div w:id="1997027392">
                                  <w:marLeft w:val="0"/>
                                  <w:marRight w:val="0"/>
                                  <w:marTop w:val="0"/>
                                  <w:marBottom w:val="0"/>
                                  <w:divBdr>
                                    <w:top w:val="none" w:sz="0" w:space="0" w:color="auto"/>
                                    <w:left w:val="none" w:sz="0" w:space="0" w:color="auto"/>
                                    <w:bottom w:val="none" w:sz="0" w:space="0" w:color="auto"/>
                                    <w:right w:val="none" w:sz="0" w:space="0" w:color="auto"/>
                                  </w:divBdr>
                                </w:div>
                              </w:divsChild>
                            </w:div>
                            <w:div w:id="19089708">
                              <w:marLeft w:val="0"/>
                              <w:marRight w:val="0"/>
                              <w:marTop w:val="0"/>
                              <w:marBottom w:val="0"/>
                              <w:divBdr>
                                <w:top w:val="single" w:sz="6" w:space="0" w:color="D1D2E0"/>
                                <w:left w:val="single" w:sz="6" w:space="0" w:color="D1D2E0"/>
                                <w:bottom w:val="single" w:sz="6" w:space="0" w:color="D1D2E0"/>
                                <w:right w:val="single" w:sz="6" w:space="0" w:color="D1D2E0"/>
                              </w:divBdr>
                              <w:divsChild>
                                <w:div w:id="1685353908">
                                  <w:marLeft w:val="0"/>
                                  <w:marRight w:val="0"/>
                                  <w:marTop w:val="0"/>
                                  <w:marBottom w:val="0"/>
                                  <w:divBdr>
                                    <w:top w:val="none" w:sz="0" w:space="0" w:color="auto"/>
                                    <w:left w:val="none" w:sz="0" w:space="0" w:color="auto"/>
                                    <w:bottom w:val="none" w:sz="0" w:space="0" w:color="auto"/>
                                    <w:right w:val="none" w:sz="0" w:space="0" w:color="auto"/>
                                  </w:divBdr>
                                </w:div>
                                <w:div w:id="31961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04840">
              <w:marLeft w:val="0"/>
              <w:marRight w:val="0"/>
              <w:marTop w:val="0"/>
              <w:marBottom w:val="0"/>
              <w:divBdr>
                <w:top w:val="none" w:sz="0" w:space="0" w:color="auto"/>
                <w:left w:val="none" w:sz="0" w:space="0" w:color="auto"/>
                <w:bottom w:val="none" w:sz="0" w:space="0" w:color="auto"/>
                <w:right w:val="none" w:sz="0" w:space="0" w:color="auto"/>
              </w:divBdr>
              <w:divsChild>
                <w:div w:id="692654578">
                  <w:marLeft w:val="0"/>
                  <w:marRight w:val="0"/>
                  <w:marTop w:val="0"/>
                  <w:marBottom w:val="0"/>
                  <w:divBdr>
                    <w:top w:val="single" w:sz="6" w:space="0" w:color="D1D2E0"/>
                    <w:left w:val="single" w:sz="6" w:space="0" w:color="D1D2E0"/>
                    <w:bottom w:val="single" w:sz="6" w:space="0" w:color="D1D2E0"/>
                    <w:right w:val="single" w:sz="6" w:space="0" w:color="D1D2E0"/>
                  </w:divBdr>
                  <w:divsChild>
                    <w:div w:id="1569880552">
                      <w:marLeft w:val="0"/>
                      <w:marRight w:val="0"/>
                      <w:marTop w:val="0"/>
                      <w:marBottom w:val="0"/>
                      <w:divBdr>
                        <w:top w:val="none" w:sz="0" w:space="0" w:color="auto"/>
                        <w:left w:val="none" w:sz="0" w:space="0" w:color="auto"/>
                        <w:bottom w:val="none" w:sz="0" w:space="0" w:color="auto"/>
                        <w:right w:val="none" w:sz="0" w:space="0" w:color="auto"/>
                      </w:divBdr>
                      <w:divsChild>
                        <w:div w:id="1195583096">
                          <w:marLeft w:val="0"/>
                          <w:marRight w:val="0"/>
                          <w:marTop w:val="0"/>
                          <w:marBottom w:val="0"/>
                          <w:divBdr>
                            <w:top w:val="none" w:sz="0" w:space="0" w:color="auto"/>
                            <w:left w:val="none" w:sz="0" w:space="0" w:color="auto"/>
                            <w:bottom w:val="none" w:sz="0" w:space="0" w:color="auto"/>
                            <w:right w:val="none" w:sz="0" w:space="0" w:color="auto"/>
                          </w:divBdr>
                          <w:divsChild>
                            <w:div w:id="1113327695">
                              <w:marLeft w:val="0"/>
                              <w:marRight w:val="0"/>
                              <w:marTop w:val="0"/>
                              <w:marBottom w:val="0"/>
                              <w:divBdr>
                                <w:top w:val="none" w:sz="0" w:space="0" w:color="auto"/>
                                <w:left w:val="none" w:sz="0" w:space="0" w:color="auto"/>
                                <w:bottom w:val="none" w:sz="0" w:space="0" w:color="auto"/>
                                <w:right w:val="none" w:sz="0" w:space="0" w:color="auto"/>
                              </w:divBdr>
                              <w:divsChild>
                                <w:div w:id="13678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08917">
                      <w:marLeft w:val="0"/>
                      <w:marRight w:val="0"/>
                      <w:marTop w:val="0"/>
                      <w:marBottom w:val="0"/>
                      <w:divBdr>
                        <w:top w:val="none" w:sz="0" w:space="0" w:color="auto"/>
                        <w:left w:val="none" w:sz="0" w:space="0" w:color="auto"/>
                        <w:bottom w:val="none" w:sz="0" w:space="0" w:color="auto"/>
                        <w:right w:val="none" w:sz="0" w:space="0" w:color="auto"/>
                      </w:divBdr>
                      <w:divsChild>
                        <w:div w:id="1223298136">
                          <w:marLeft w:val="0"/>
                          <w:marRight w:val="0"/>
                          <w:marTop w:val="0"/>
                          <w:marBottom w:val="0"/>
                          <w:divBdr>
                            <w:top w:val="none" w:sz="0" w:space="0" w:color="auto"/>
                            <w:left w:val="none" w:sz="0" w:space="0" w:color="auto"/>
                            <w:bottom w:val="none" w:sz="0" w:space="0" w:color="auto"/>
                            <w:right w:val="none" w:sz="0" w:space="0" w:color="auto"/>
                          </w:divBdr>
                          <w:divsChild>
                            <w:div w:id="250045166">
                              <w:marLeft w:val="0"/>
                              <w:marRight w:val="0"/>
                              <w:marTop w:val="0"/>
                              <w:marBottom w:val="0"/>
                              <w:divBdr>
                                <w:top w:val="single" w:sz="6" w:space="0" w:color="206241"/>
                                <w:left w:val="single" w:sz="6" w:space="0" w:color="206241"/>
                                <w:bottom w:val="single" w:sz="6" w:space="0" w:color="206241"/>
                                <w:right w:val="single" w:sz="6" w:space="0" w:color="206241"/>
                              </w:divBdr>
                              <w:divsChild>
                                <w:div w:id="1584795777">
                                  <w:marLeft w:val="0"/>
                                  <w:marRight w:val="0"/>
                                  <w:marTop w:val="0"/>
                                  <w:marBottom w:val="0"/>
                                  <w:divBdr>
                                    <w:top w:val="none" w:sz="0" w:space="0" w:color="auto"/>
                                    <w:left w:val="none" w:sz="0" w:space="0" w:color="auto"/>
                                    <w:bottom w:val="none" w:sz="0" w:space="0" w:color="auto"/>
                                    <w:right w:val="none" w:sz="0" w:space="0" w:color="auto"/>
                                  </w:divBdr>
                                </w:div>
                                <w:div w:id="201331747">
                                  <w:marLeft w:val="0"/>
                                  <w:marRight w:val="0"/>
                                  <w:marTop w:val="0"/>
                                  <w:marBottom w:val="0"/>
                                  <w:divBdr>
                                    <w:top w:val="none" w:sz="0" w:space="0" w:color="auto"/>
                                    <w:left w:val="none" w:sz="0" w:space="0" w:color="auto"/>
                                    <w:bottom w:val="none" w:sz="0" w:space="0" w:color="auto"/>
                                    <w:right w:val="none" w:sz="0" w:space="0" w:color="auto"/>
                                  </w:divBdr>
                                  <w:divsChild>
                                    <w:div w:id="84142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20934">
                              <w:marLeft w:val="0"/>
                              <w:marRight w:val="0"/>
                              <w:marTop w:val="0"/>
                              <w:marBottom w:val="0"/>
                              <w:divBdr>
                                <w:top w:val="none" w:sz="0" w:space="0" w:color="auto"/>
                                <w:left w:val="none" w:sz="0" w:space="0" w:color="auto"/>
                                <w:bottom w:val="none" w:sz="0" w:space="0" w:color="auto"/>
                                <w:right w:val="none" w:sz="0" w:space="0" w:color="auto"/>
                              </w:divBdr>
                              <w:divsChild>
                                <w:div w:id="180226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69487">
                          <w:marLeft w:val="0"/>
                          <w:marRight w:val="0"/>
                          <w:marTop w:val="0"/>
                          <w:marBottom w:val="0"/>
                          <w:divBdr>
                            <w:top w:val="none" w:sz="0" w:space="0" w:color="auto"/>
                            <w:left w:val="none" w:sz="0" w:space="0" w:color="auto"/>
                            <w:bottom w:val="none" w:sz="0" w:space="0" w:color="auto"/>
                            <w:right w:val="none" w:sz="0" w:space="0" w:color="auto"/>
                          </w:divBdr>
                          <w:divsChild>
                            <w:div w:id="1769696174">
                              <w:marLeft w:val="0"/>
                              <w:marRight w:val="0"/>
                              <w:marTop w:val="0"/>
                              <w:marBottom w:val="0"/>
                              <w:divBdr>
                                <w:top w:val="single" w:sz="6" w:space="0" w:color="D1D2E0"/>
                                <w:left w:val="single" w:sz="6" w:space="0" w:color="D1D2E0"/>
                                <w:bottom w:val="single" w:sz="6" w:space="0" w:color="D1D2E0"/>
                                <w:right w:val="single" w:sz="6" w:space="0" w:color="D1D2E0"/>
                              </w:divBdr>
                              <w:divsChild>
                                <w:div w:id="436679449">
                                  <w:marLeft w:val="0"/>
                                  <w:marRight w:val="0"/>
                                  <w:marTop w:val="0"/>
                                  <w:marBottom w:val="0"/>
                                  <w:divBdr>
                                    <w:top w:val="none" w:sz="0" w:space="0" w:color="auto"/>
                                    <w:left w:val="none" w:sz="0" w:space="0" w:color="auto"/>
                                    <w:bottom w:val="none" w:sz="0" w:space="0" w:color="auto"/>
                                    <w:right w:val="none" w:sz="0" w:space="0" w:color="auto"/>
                                  </w:divBdr>
                                  <w:divsChild>
                                    <w:div w:id="70760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21089">
                              <w:marLeft w:val="0"/>
                              <w:marRight w:val="0"/>
                              <w:marTop w:val="0"/>
                              <w:marBottom w:val="0"/>
                              <w:divBdr>
                                <w:top w:val="none" w:sz="0" w:space="0" w:color="auto"/>
                                <w:left w:val="none" w:sz="0" w:space="0" w:color="auto"/>
                                <w:bottom w:val="none" w:sz="0" w:space="0" w:color="auto"/>
                                <w:right w:val="none" w:sz="0" w:space="0" w:color="auto"/>
                              </w:divBdr>
                              <w:divsChild>
                                <w:div w:id="17026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95333">
                          <w:marLeft w:val="0"/>
                          <w:marRight w:val="0"/>
                          <w:marTop w:val="0"/>
                          <w:marBottom w:val="0"/>
                          <w:divBdr>
                            <w:top w:val="none" w:sz="0" w:space="0" w:color="auto"/>
                            <w:left w:val="none" w:sz="0" w:space="0" w:color="auto"/>
                            <w:bottom w:val="none" w:sz="0" w:space="0" w:color="auto"/>
                            <w:right w:val="none" w:sz="0" w:space="0" w:color="auto"/>
                          </w:divBdr>
                          <w:divsChild>
                            <w:div w:id="93328177">
                              <w:marLeft w:val="0"/>
                              <w:marRight w:val="0"/>
                              <w:marTop w:val="0"/>
                              <w:marBottom w:val="0"/>
                              <w:divBdr>
                                <w:top w:val="single" w:sz="6" w:space="0" w:color="D1D2E0"/>
                                <w:left w:val="single" w:sz="6" w:space="0" w:color="D1D2E0"/>
                                <w:bottom w:val="single" w:sz="6" w:space="0" w:color="D1D2E0"/>
                                <w:right w:val="single" w:sz="6" w:space="0" w:color="D1D2E0"/>
                              </w:divBdr>
                              <w:divsChild>
                                <w:div w:id="1992562343">
                                  <w:marLeft w:val="0"/>
                                  <w:marRight w:val="0"/>
                                  <w:marTop w:val="0"/>
                                  <w:marBottom w:val="0"/>
                                  <w:divBdr>
                                    <w:top w:val="none" w:sz="0" w:space="0" w:color="auto"/>
                                    <w:left w:val="none" w:sz="0" w:space="0" w:color="auto"/>
                                    <w:bottom w:val="none" w:sz="0" w:space="0" w:color="auto"/>
                                    <w:right w:val="none" w:sz="0" w:space="0" w:color="auto"/>
                                  </w:divBdr>
                                  <w:divsChild>
                                    <w:div w:id="115533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130552">
                              <w:marLeft w:val="0"/>
                              <w:marRight w:val="0"/>
                              <w:marTop w:val="0"/>
                              <w:marBottom w:val="0"/>
                              <w:divBdr>
                                <w:top w:val="none" w:sz="0" w:space="0" w:color="auto"/>
                                <w:left w:val="none" w:sz="0" w:space="0" w:color="auto"/>
                                <w:bottom w:val="none" w:sz="0" w:space="0" w:color="auto"/>
                                <w:right w:val="none" w:sz="0" w:space="0" w:color="auto"/>
                              </w:divBdr>
                              <w:divsChild>
                                <w:div w:id="104433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23186">
                          <w:marLeft w:val="0"/>
                          <w:marRight w:val="0"/>
                          <w:marTop w:val="0"/>
                          <w:marBottom w:val="0"/>
                          <w:divBdr>
                            <w:top w:val="none" w:sz="0" w:space="0" w:color="auto"/>
                            <w:left w:val="none" w:sz="0" w:space="0" w:color="auto"/>
                            <w:bottom w:val="none" w:sz="0" w:space="0" w:color="auto"/>
                            <w:right w:val="none" w:sz="0" w:space="0" w:color="auto"/>
                          </w:divBdr>
                          <w:divsChild>
                            <w:div w:id="1085495891">
                              <w:marLeft w:val="0"/>
                              <w:marRight w:val="0"/>
                              <w:marTop w:val="0"/>
                              <w:marBottom w:val="0"/>
                              <w:divBdr>
                                <w:top w:val="single" w:sz="6" w:space="0" w:color="D1D2E0"/>
                                <w:left w:val="single" w:sz="6" w:space="0" w:color="D1D2E0"/>
                                <w:bottom w:val="single" w:sz="6" w:space="0" w:color="D1D2E0"/>
                                <w:right w:val="single" w:sz="6" w:space="0" w:color="D1D2E0"/>
                              </w:divBdr>
                              <w:divsChild>
                                <w:div w:id="1463577422">
                                  <w:marLeft w:val="0"/>
                                  <w:marRight w:val="0"/>
                                  <w:marTop w:val="0"/>
                                  <w:marBottom w:val="0"/>
                                  <w:divBdr>
                                    <w:top w:val="none" w:sz="0" w:space="0" w:color="auto"/>
                                    <w:left w:val="none" w:sz="0" w:space="0" w:color="auto"/>
                                    <w:bottom w:val="none" w:sz="0" w:space="0" w:color="auto"/>
                                    <w:right w:val="none" w:sz="0" w:space="0" w:color="auto"/>
                                  </w:divBdr>
                                  <w:divsChild>
                                    <w:div w:id="157844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1002">
                              <w:marLeft w:val="0"/>
                              <w:marRight w:val="0"/>
                              <w:marTop w:val="0"/>
                              <w:marBottom w:val="0"/>
                              <w:divBdr>
                                <w:top w:val="none" w:sz="0" w:space="0" w:color="auto"/>
                                <w:left w:val="none" w:sz="0" w:space="0" w:color="auto"/>
                                <w:bottom w:val="none" w:sz="0" w:space="0" w:color="auto"/>
                                <w:right w:val="none" w:sz="0" w:space="0" w:color="auto"/>
                              </w:divBdr>
                              <w:divsChild>
                                <w:div w:id="93836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865116">
                          <w:marLeft w:val="0"/>
                          <w:marRight w:val="0"/>
                          <w:marTop w:val="0"/>
                          <w:marBottom w:val="0"/>
                          <w:divBdr>
                            <w:top w:val="none" w:sz="0" w:space="0" w:color="auto"/>
                            <w:left w:val="none" w:sz="0" w:space="0" w:color="auto"/>
                            <w:bottom w:val="none" w:sz="0" w:space="0" w:color="auto"/>
                            <w:right w:val="none" w:sz="0" w:space="0" w:color="auto"/>
                          </w:divBdr>
                          <w:divsChild>
                            <w:div w:id="449595526">
                              <w:marLeft w:val="0"/>
                              <w:marRight w:val="0"/>
                              <w:marTop w:val="0"/>
                              <w:marBottom w:val="0"/>
                              <w:divBdr>
                                <w:top w:val="single" w:sz="6" w:space="0" w:color="D1D2E0"/>
                                <w:left w:val="single" w:sz="6" w:space="0" w:color="D1D2E0"/>
                                <w:bottom w:val="single" w:sz="6" w:space="0" w:color="D1D2E0"/>
                                <w:right w:val="single" w:sz="6" w:space="0" w:color="D1D2E0"/>
                              </w:divBdr>
                              <w:divsChild>
                                <w:div w:id="2040932202">
                                  <w:marLeft w:val="0"/>
                                  <w:marRight w:val="0"/>
                                  <w:marTop w:val="0"/>
                                  <w:marBottom w:val="0"/>
                                  <w:divBdr>
                                    <w:top w:val="none" w:sz="0" w:space="0" w:color="auto"/>
                                    <w:left w:val="none" w:sz="0" w:space="0" w:color="auto"/>
                                    <w:bottom w:val="none" w:sz="0" w:space="0" w:color="auto"/>
                                    <w:right w:val="none" w:sz="0" w:space="0" w:color="auto"/>
                                  </w:divBdr>
                                </w:div>
                              </w:divsChild>
                            </w:div>
                            <w:div w:id="1868760519">
                              <w:marLeft w:val="0"/>
                              <w:marRight w:val="0"/>
                              <w:marTop w:val="0"/>
                              <w:marBottom w:val="0"/>
                              <w:divBdr>
                                <w:top w:val="single" w:sz="6" w:space="0" w:color="D1D2E0"/>
                                <w:left w:val="single" w:sz="6" w:space="0" w:color="D1D2E0"/>
                                <w:bottom w:val="single" w:sz="6" w:space="0" w:color="D1D2E0"/>
                                <w:right w:val="single" w:sz="6" w:space="0" w:color="D1D2E0"/>
                              </w:divBdr>
                              <w:divsChild>
                                <w:div w:id="1268082321">
                                  <w:marLeft w:val="0"/>
                                  <w:marRight w:val="0"/>
                                  <w:marTop w:val="0"/>
                                  <w:marBottom w:val="0"/>
                                  <w:divBdr>
                                    <w:top w:val="none" w:sz="0" w:space="0" w:color="auto"/>
                                    <w:left w:val="none" w:sz="0" w:space="0" w:color="auto"/>
                                    <w:bottom w:val="none" w:sz="0" w:space="0" w:color="auto"/>
                                    <w:right w:val="none" w:sz="0" w:space="0" w:color="auto"/>
                                  </w:divBdr>
                                </w:div>
                                <w:div w:id="16224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177465">
              <w:marLeft w:val="0"/>
              <w:marRight w:val="0"/>
              <w:marTop w:val="0"/>
              <w:marBottom w:val="0"/>
              <w:divBdr>
                <w:top w:val="none" w:sz="0" w:space="0" w:color="auto"/>
                <w:left w:val="none" w:sz="0" w:space="0" w:color="auto"/>
                <w:bottom w:val="none" w:sz="0" w:space="0" w:color="auto"/>
                <w:right w:val="none" w:sz="0" w:space="0" w:color="auto"/>
              </w:divBdr>
              <w:divsChild>
                <w:div w:id="1639411405">
                  <w:marLeft w:val="0"/>
                  <w:marRight w:val="0"/>
                  <w:marTop w:val="0"/>
                  <w:marBottom w:val="0"/>
                  <w:divBdr>
                    <w:top w:val="single" w:sz="6" w:space="0" w:color="D1D2E0"/>
                    <w:left w:val="single" w:sz="6" w:space="0" w:color="D1D2E0"/>
                    <w:bottom w:val="single" w:sz="6" w:space="0" w:color="D1D2E0"/>
                    <w:right w:val="single" w:sz="6" w:space="0" w:color="D1D2E0"/>
                  </w:divBdr>
                  <w:divsChild>
                    <w:div w:id="844244908">
                      <w:marLeft w:val="0"/>
                      <w:marRight w:val="0"/>
                      <w:marTop w:val="0"/>
                      <w:marBottom w:val="0"/>
                      <w:divBdr>
                        <w:top w:val="none" w:sz="0" w:space="0" w:color="auto"/>
                        <w:left w:val="none" w:sz="0" w:space="0" w:color="auto"/>
                        <w:bottom w:val="none" w:sz="0" w:space="0" w:color="auto"/>
                        <w:right w:val="none" w:sz="0" w:space="0" w:color="auto"/>
                      </w:divBdr>
                      <w:divsChild>
                        <w:div w:id="1749108195">
                          <w:marLeft w:val="0"/>
                          <w:marRight w:val="0"/>
                          <w:marTop w:val="0"/>
                          <w:marBottom w:val="0"/>
                          <w:divBdr>
                            <w:top w:val="none" w:sz="0" w:space="0" w:color="auto"/>
                            <w:left w:val="none" w:sz="0" w:space="0" w:color="auto"/>
                            <w:bottom w:val="none" w:sz="0" w:space="0" w:color="auto"/>
                            <w:right w:val="none" w:sz="0" w:space="0" w:color="auto"/>
                          </w:divBdr>
                          <w:divsChild>
                            <w:div w:id="1672222557">
                              <w:marLeft w:val="0"/>
                              <w:marRight w:val="0"/>
                              <w:marTop w:val="0"/>
                              <w:marBottom w:val="0"/>
                              <w:divBdr>
                                <w:top w:val="none" w:sz="0" w:space="0" w:color="auto"/>
                                <w:left w:val="none" w:sz="0" w:space="0" w:color="auto"/>
                                <w:bottom w:val="none" w:sz="0" w:space="0" w:color="auto"/>
                                <w:right w:val="none" w:sz="0" w:space="0" w:color="auto"/>
                              </w:divBdr>
                              <w:divsChild>
                                <w:div w:id="71146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884465">
                      <w:marLeft w:val="0"/>
                      <w:marRight w:val="0"/>
                      <w:marTop w:val="0"/>
                      <w:marBottom w:val="0"/>
                      <w:divBdr>
                        <w:top w:val="none" w:sz="0" w:space="0" w:color="auto"/>
                        <w:left w:val="none" w:sz="0" w:space="0" w:color="auto"/>
                        <w:bottom w:val="none" w:sz="0" w:space="0" w:color="auto"/>
                        <w:right w:val="none" w:sz="0" w:space="0" w:color="auto"/>
                      </w:divBdr>
                      <w:divsChild>
                        <w:div w:id="566302497">
                          <w:marLeft w:val="0"/>
                          <w:marRight w:val="0"/>
                          <w:marTop w:val="0"/>
                          <w:marBottom w:val="0"/>
                          <w:divBdr>
                            <w:top w:val="none" w:sz="0" w:space="0" w:color="auto"/>
                            <w:left w:val="none" w:sz="0" w:space="0" w:color="auto"/>
                            <w:bottom w:val="none" w:sz="0" w:space="0" w:color="auto"/>
                            <w:right w:val="none" w:sz="0" w:space="0" w:color="auto"/>
                          </w:divBdr>
                          <w:divsChild>
                            <w:div w:id="1871141900">
                              <w:marLeft w:val="0"/>
                              <w:marRight w:val="0"/>
                              <w:marTop w:val="0"/>
                              <w:marBottom w:val="0"/>
                              <w:divBdr>
                                <w:top w:val="single" w:sz="6" w:space="0" w:color="D1D2E0"/>
                                <w:left w:val="single" w:sz="6" w:space="0" w:color="D1D2E0"/>
                                <w:bottom w:val="single" w:sz="6" w:space="0" w:color="D1D2E0"/>
                                <w:right w:val="single" w:sz="6" w:space="0" w:color="D1D2E0"/>
                              </w:divBdr>
                              <w:divsChild>
                                <w:div w:id="1526019636">
                                  <w:marLeft w:val="0"/>
                                  <w:marRight w:val="0"/>
                                  <w:marTop w:val="0"/>
                                  <w:marBottom w:val="0"/>
                                  <w:divBdr>
                                    <w:top w:val="none" w:sz="0" w:space="0" w:color="auto"/>
                                    <w:left w:val="none" w:sz="0" w:space="0" w:color="auto"/>
                                    <w:bottom w:val="none" w:sz="0" w:space="0" w:color="auto"/>
                                    <w:right w:val="none" w:sz="0" w:space="0" w:color="auto"/>
                                  </w:divBdr>
                                  <w:divsChild>
                                    <w:div w:id="193031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830012">
                              <w:marLeft w:val="0"/>
                              <w:marRight w:val="0"/>
                              <w:marTop w:val="0"/>
                              <w:marBottom w:val="0"/>
                              <w:divBdr>
                                <w:top w:val="none" w:sz="0" w:space="0" w:color="auto"/>
                                <w:left w:val="none" w:sz="0" w:space="0" w:color="auto"/>
                                <w:bottom w:val="none" w:sz="0" w:space="0" w:color="auto"/>
                                <w:right w:val="none" w:sz="0" w:space="0" w:color="auto"/>
                              </w:divBdr>
                              <w:divsChild>
                                <w:div w:id="179956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9116">
                          <w:marLeft w:val="0"/>
                          <w:marRight w:val="0"/>
                          <w:marTop w:val="0"/>
                          <w:marBottom w:val="0"/>
                          <w:divBdr>
                            <w:top w:val="none" w:sz="0" w:space="0" w:color="auto"/>
                            <w:left w:val="none" w:sz="0" w:space="0" w:color="auto"/>
                            <w:bottom w:val="none" w:sz="0" w:space="0" w:color="auto"/>
                            <w:right w:val="none" w:sz="0" w:space="0" w:color="auto"/>
                          </w:divBdr>
                          <w:divsChild>
                            <w:div w:id="1703898423">
                              <w:marLeft w:val="0"/>
                              <w:marRight w:val="0"/>
                              <w:marTop w:val="0"/>
                              <w:marBottom w:val="0"/>
                              <w:divBdr>
                                <w:top w:val="single" w:sz="6" w:space="0" w:color="D1D2E0"/>
                                <w:left w:val="single" w:sz="6" w:space="0" w:color="D1D2E0"/>
                                <w:bottom w:val="single" w:sz="6" w:space="0" w:color="D1D2E0"/>
                                <w:right w:val="single" w:sz="6" w:space="0" w:color="D1D2E0"/>
                              </w:divBdr>
                              <w:divsChild>
                                <w:div w:id="1669671278">
                                  <w:marLeft w:val="0"/>
                                  <w:marRight w:val="0"/>
                                  <w:marTop w:val="0"/>
                                  <w:marBottom w:val="0"/>
                                  <w:divBdr>
                                    <w:top w:val="none" w:sz="0" w:space="0" w:color="auto"/>
                                    <w:left w:val="none" w:sz="0" w:space="0" w:color="auto"/>
                                    <w:bottom w:val="none" w:sz="0" w:space="0" w:color="auto"/>
                                    <w:right w:val="none" w:sz="0" w:space="0" w:color="auto"/>
                                  </w:divBdr>
                                  <w:divsChild>
                                    <w:div w:id="164766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4606">
                              <w:marLeft w:val="0"/>
                              <w:marRight w:val="0"/>
                              <w:marTop w:val="0"/>
                              <w:marBottom w:val="0"/>
                              <w:divBdr>
                                <w:top w:val="none" w:sz="0" w:space="0" w:color="auto"/>
                                <w:left w:val="none" w:sz="0" w:space="0" w:color="auto"/>
                                <w:bottom w:val="none" w:sz="0" w:space="0" w:color="auto"/>
                                <w:right w:val="none" w:sz="0" w:space="0" w:color="auto"/>
                              </w:divBdr>
                              <w:divsChild>
                                <w:div w:id="29957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46300">
                          <w:marLeft w:val="0"/>
                          <w:marRight w:val="0"/>
                          <w:marTop w:val="0"/>
                          <w:marBottom w:val="0"/>
                          <w:divBdr>
                            <w:top w:val="none" w:sz="0" w:space="0" w:color="auto"/>
                            <w:left w:val="none" w:sz="0" w:space="0" w:color="auto"/>
                            <w:bottom w:val="none" w:sz="0" w:space="0" w:color="auto"/>
                            <w:right w:val="none" w:sz="0" w:space="0" w:color="auto"/>
                          </w:divBdr>
                          <w:divsChild>
                            <w:div w:id="1002396025">
                              <w:marLeft w:val="0"/>
                              <w:marRight w:val="0"/>
                              <w:marTop w:val="0"/>
                              <w:marBottom w:val="0"/>
                              <w:divBdr>
                                <w:top w:val="single" w:sz="6" w:space="0" w:color="D1D2E0"/>
                                <w:left w:val="single" w:sz="6" w:space="0" w:color="D1D2E0"/>
                                <w:bottom w:val="single" w:sz="6" w:space="0" w:color="D1D2E0"/>
                                <w:right w:val="single" w:sz="6" w:space="0" w:color="D1D2E0"/>
                              </w:divBdr>
                              <w:divsChild>
                                <w:div w:id="2056467888">
                                  <w:marLeft w:val="0"/>
                                  <w:marRight w:val="0"/>
                                  <w:marTop w:val="0"/>
                                  <w:marBottom w:val="0"/>
                                  <w:divBdr>
                                    <w:top w:val="none" w:sz="0" w:space="0" w:color="auto"/>
                                    <w:left w:val="none" w:sz="0" w:space="0" w:color="auto"/>
                                    <w:bottom w:val="none" w:sz="0" w:space="0" w:color="auto"/>
                                    <w:right w:val="none" w:sz="0" w:space="0" w:color="auto"/>
                                  </w:divBdr>
                                  <w:divsChild>
                                    <w:div w:id="3804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81571">
                              <w:marLeft w:val="0"/>
                              <w:marRight w:val="0"/>
                              <w:marTop w:val="0"/>
                              <w:marBottom w:val="0"/>
                              <w:divBdr>
                                <w:top w:val="none" w:sz="0" w:space="0" w:color="auto"/>
                                <w:left w:val="none" w:sz="0" w:space="0" w:color="auto"/>
                                <w:bottom w:val="none" w:sz="0" w:space="0" w:color="auto"/>
                                <w:right w:val="none" w:sz="0" w:space="0" w:color="auto"/>
                              </w:divBdr>
                              <w:divsChild>
                                <w:div w:id="11772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84100">
                          <w:marLeft w:val="0"/>
                          <w:marRight w:val="0"/>
                          <w:marTop w:val="0"/>
                          <w:marBottom w:val="0"/>
                          <w:divBdr>
                            <w:top w:val="none" w:sz="0" w:space="0" w:color="auto"/>
                            <w:left w:val="none" w:sz="0" w:space="0" w:color="auto"/>
                            <w:bottom w:val="none" w:sz="0" w:space="0" w:color="auto"/>
                            <w:right w:val="none" w:sz="0" w:space="0" w:color="auto"/>
                          </w:divBdr>
                          <w:divsChild>
                            <w:div w:id="1656912844">
                              <w:marLeft w:val="0"/>
                              <w:marRight w:val="0"/>
                              <w:marTop w:val="0"/>
                              <w:marBottom w:val="0"/>
                              <w:divBdr>
                                <w:top w:val="single" w:sz="6" w:space="0" w:color="206241"/>
                                <w:left w:val="single" w:sz="6" w:space="0" w:color="206241"/>
                                <w:bottom w:val="single" w:sz="6" w:space="0" w:color="206241"/>
                                <w:right w:val="single" w:sz="6" w:space="0" w:color="206241"/>
                              </w:divBdr>
                              <w:divsChild>
                                <w:div w:id="417942648">
                                  <w:marLeft w:val="0"/>
                                  <w:marRight w:val="0"/>
                                  <w:marTop w:val="0"/>
                                  <w:marBottom w:val="0"/>
                                  <w:divBdr>
                                    <w:top w:val="none" w:sz="0" w:space="0" w:color="auto"/>
                                    <w:left w:val="none" w:sz="0" w:space="0" w:color="auto"/>
                                    <w:bottom w:val="none" w:sz="0" w:space="0" w:color="auto"/>
                                    <w:right w:val="none" w:sz="0" w:space="0" w:color="auto"/>
                                  </w:divBdr>
                                </w:div>
                                <w:div w:id="1299846828">
                                  <w:marLeft w:val="0"/>
                                  <w:marRight w:val="0"/>
                                  <w:marTop w:val="0"/>
                                  <w:marBottom w:val="0"/>
                                  <w:divBdr>
                                    <w:top w:val="none" w:sz="0" w:space="0" w:color="auto"/>
                                    <w:left w:val="none" w:sz="0" w:space="0" w:color="auto"/>
                                    <w:bottom w:val="none" w:sz="0" w:space="0" w:color="auto"/>
                                    <w:right w:val="none" w:sz="0" w:space="0" w:color="auto"/>
                                  </w:divBdr>
                                  <w:divsChild>
                                    <w:div w:id="102236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18836">
                              <w:marLeft w:val="0"/>
                              <w:marRight w:val="0"/>
                              <w:marTop w:val="0"/>
                              <w:marBottom w:val="0"/>
                              <w:divBdr>
                                <w:top w:val="none" w:sz="0" w:space="0" w:color="auto"/>
                                <w:left w:val="none" w:sz="0" w:space="0" w:color="auto"/>
                                <w:bottom w:val="none" w:sz="0" w:space="0" w:color="auto"/>
                                <w:right w:val="none" w:sz="0" w:space="0" w:color="auto"/>
                              </w:divBdr>
                              <w:divsChild>
                                <w:div w:id="207061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42651">
                          <w:marLeft w:val="0"/>
                          <w:marRight w:val="0"/>
                          <w:marTop w:val="0"/>
                          <w:marBottom w:val="0"/>
                          <w:divBdr>
                            <w:top w:val="none" w:sz="0" w:space="0" w:color="auto"/>
                            <w:left w:val="none" w:sz="0" w:space="0" w:color="auto"/>
                            <w:bottom w:val="none" w:sz="0" w:space="0" w:color="auto"/>
                            <w:right w:val="none" w:sz="0" w:space="0" w:color="auto"/>
                          </w:divBdr>
                          <w:divsChild>
                            <w:div w:id="226499350">
                              <w:marLeft w:val="0"/>
                              <w:marRight w:val="0"/>
                              <w:marTop w:val="0"/>
                              <w:marBottom w:val="0"/>
                              <w:divBdr>
                                <w:top w:val="single" w:sz="6" w:space="0" w:color="D1D2E0"/>
                                <w:left w:val="single" w:sz="6" w:space="0" w:color="D1D2E0"/>
                                <w:bottom w:val="single" w:sz="6" w:space="0" w:color="D1D2E0"/>
                                <w:right w:val="single" w:sz="6" w:space="0" w:color="D1D2E0"/>
                              </w:divBdr>
                              <w:divsChild>
                                <w:div w:id="621619403">
                                  <w:marLeft w:val="0"/>
                                  <w:marRight w:val="0"/>
                                  <w:marTop w:val="0"/>
                                  <w:marBottom w:val="0"/>
                                  <w:divBdr>
                                    <w:top w:val="none" w:sz="0" w:space="0" w:color="auto"/>
                                    <w:left w:val="none" w:sz="0" w:space="0" w:color="auto"/>
                                    <w:bottom w:val="none" w:sz="0" w:space="0" w:color="auto"/>
                                    <w:right w:val="none" w:sz="0" w:space="0" w:color="auto"/>
                                  </w:divBdr>
                                </w:div>
                              </w:divsChild>
                            </w:div>
                            <w:div w:id="1457798357">
                              <w:marLeft w:val="0"/>
                              <w:marRight w:val="0"/>
                              <w:marTop w:val="0"/>
                              <w:marBottom w:val="0"/>
                              <w:divBdr>
                                <w:top w:val="single" w:sz="6" w:space="0" w:color="D1D2E0"/>
                                <w:left w:val="single" w:sz="6" w:space="0" w:color="D1D2E0"/>
                                <w:bottom w:val="single" w:sz="6" w:space="0" w:color="D1D2E0"/>
                                <w:right w:val="single" w:sz="6" w:space="0" w:color="D1D2E0"/>
                              </w:divBdr>
                              <w:divsChild>
                                <w:div w:id="690760163">
                                  <w:marLeft w:val="0"/>
                                  <w:marRight w:val="0"/>
                                  <w:marTop w:val="0"/>
                                  <w:marBottom w:val="0"/>
                                  <w:divBdr>
                                    <w:top w:val="none" w:sz="0" w:space="0" w:color="auto"/>
                                    <w:left w:val="none" w:sz="0" w:space="0" w:color="auto"/>
                                    <w:bottom w:val="none" w:sz="0" w:space="0" w:color="auto"/>
                                    <w:right w:val="none" w:sz="0" w:space="0" w:color="auto"/>
                                  </w:divBdr>
                                </w:div>
                                <w:div w:id="211978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896704">
              <w:marLeft w:val="0"/>
              <w:marRight w:val="0"/>
              <w:marTop w:val="0"/>
              <w:marBottom w:val="0"/>
              <w:divBdr>
                <w:top w:val="none" w:sz="0" w:space="0" w:color="auto"/>
                <w:left w:val="none" w:sz="0" w:space="0" w:color="auto"/>
                <w:bottom w:val="none" w:sz="0" w:space="0" w:color="auto"/>
                <w:right w:val="none" w:sz="0" w:space="0" w:color="auto"/>
              </w:divBdr>
              <w:divsChild>
                <w:div w:id="1416513524">
                  <w:marLeft w:val="0"/>
                  <w:marRight w:val="0"/>
                  <w:marTop w:val="0"/>
                  <w:marBottom w:val="0"/>
                  <w:divBdr>
                    <w:top w:val="single" w:sz="6" w:space="0" w:color="D1D2E0"/>
                    <w:left w:val="single" w:sz="6" w:space="0" w:color="D1D2E0"/>
                    <w:bottom w:val="single" w:sz="6" w:space="0" w:color="D1D2E0"/>
                    <w:right w:val="single" w:sz="6" w:space="0" w:color="D1D2E0"/>
                  </w:divBdr>
                  <w:divsChild>
                    <w:div w:id="93940401">
                      <w:marLeft w:val="0"/>
                      <w:marRight w:val="0"/>
                      <w:marTop w:val="0"/>
                      <w:marBottom w:val="0"/>
                      <w:divBdr>
                        <w:top w:val="none" w:sz="0" w:space="0" w:color="auto"/>
                        <w:left w:val="none" w:sz="0" w:space="0" w:color="auto"/>
                        <w:bottom w:val="none" w:sz="0" w:space="0" w:color="auto"/>
                        <w:right w:val="none" w:sz="0" w:space="0" w:color="auto"/>
                      </w:divBdr>
                      <w:divsChild>
                        <w:div w:id="1299920012">
                          <w:marLeft w:val="0"/>
                          <w:marRight w:val="0"/>
                          <w:marTop w:val="0"/>
                          <w:marBottom w:val="0"/>
                          <w:divBdr>
                            <w:top w:val="none" w:sz="0" w:space="0" w:color="auto"/>
                            <w:left w:val="none" w:sz="0" w:space="0" w:color="auto"/>
                            <w:bottom w:val="none" w:sz="0" w:space="0" w:color="auto"/>
                            <w:right w:val="none" w:sz="0" w:space="0" w:color="auto"/>
                          </w:divBdr>
                          <w:divsChild>
                            <w:div w:id="192764676">
                              <w:marLeft w:val="0"/>
                              <w:marRight w:val="0"/>
                              <w:marTop w:val="0"/>
                              <w:marBottom w:val="0"/>
                              <w:divBdr>
                                <w:top w:val="none" w:sz="0" w:space="0" w:color="auto"/>
                                <w:left w:val="none" w:sz="0" w:space="0" w:color="auto"/>
                                <w:bottom w:val="none" w:sz="0" w:space="0" w:color="auto"/>
                                <w:right w:val="none" w:sz="0" w:space="0" w:color="auto"/>
                              </w:divBdr>
                              <w:divsChild>
                                <w:div w:id="415514843">
                                  <w:marLeft w:val="0"/>
                                  <w:marRight w:val="0"/>
                                  <w:marTop w:val="0"/>
                                  <w:marBottom w:val="0"/>
                                  <w:divBdr>
                                    <w:top w:val="none" w:sz="0" w:space="0" w:color="auto"/>
                                    <w:left w:val="none" w:sz="0" w:space="0" w:color="auto"/>
                                    <w:bottom w:val="none" w:sz="0" w:space="0" w:color="auto"/>
                                    <w:right w:val="none" w:sz="0" w:space="0" w:color="auto"/>
                                  </w:divBdr>
                                </w:div>
                                <w:div w:id="537861451">
                                  <w:marLeft w:val="0"/>
                                  <w:marRight w:val="0"/>
                                  <w:marTop w:val="0"/>
                                  <w:marBottom w:val="0"/>
                                  <w:divBdr>
                                    <w:top w:val="none" w:sz="0" w:space="0" w:color="auto"/>
                                    <w:left w:val="none" w:sz="0" w:space="0" w:color="auto"/>
                                    <w:bottom w:val="none" w:sz="0" w:space="0" w:color="auto"/>
                                    <w:right w:val="none" w:sz="0" w:space="0" w:color="auto"/>
                                  </w:divBdr>
                                </w:div>
                                <w:div w:id="1500727701">
                                  <w:marLeft w:val="0"/>
                                  <w:marRight w:val="0"/>
                                  <w:marTop w:val="0"/>
                                  <w:marBottom w:val="0"/>
                                  <w:divBdr>
                                    <w:top w:val="none" w:sz="0" w:space="0" w:color="auto"/>
                                    <w:left w:val="none" w:sz="0" w:space="0" w:color="auto"/>
                                    <w:bottom w:val="none" w:sz="0" w:space="0" w:color="auto"/>
                                    <w:right w:val="none" w:sz="0" w:space="0" w:color="auto"/>
                                  </w:divBdr>
                                </w:div>
                                <w:div w:id="173920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92571">
                      <w:marLeft w:val="0"/>
                      <w:marRight w:val="0"/>
                      <w:marTop w:val="0"/>
                      <w:marBottom w:val="0"/>
                      <w:divBdr>
                        <w:top w:val="none" w:sz="0" w:space="0" w:color="auto"/>
                        <w:left w:val="none" w:sz="0" w:space="0" w:color="auto"/>
                        <w:bottom w:val="none" w:sz="0" w:space="0" w:color="auto"/>
                        <w:right w:val="none" w:sz="0" w:space="0" w:color="auto"/>
                      </w:divBdr>
                      <w:divsChild>
                        <w:div w:id="667101016">
                          <w:marLeft w:val="0"/>
                          <w:marRight w:val="0"/>
                          <w:marTop w:val="0"/>
                          <w:marBottom w:val="0"/>
                          <w:divBdr>
                            <w:top w:val="none" w:sz="0" w:space="0" w:color="auto"/>
                            <w:left w:val="none" w:sz="0" w:space="0" w:color="auto"/>
                            <w:bottom w:val="none" w:sz="0" w:space="0" w:color="auto"/>
                            <w:right w:val="none" w:sz="0" w:space="0" w:color="auto"/>
                          </w:divBdr>
                          <w:divsChild>
                            <w:div w:id="909120573">
                              <w:marLeft w:val="0"/>
                              <w:marRight w:val="0"/>
                              <w:marTop w:val="0"/>
                              <w:marBottom w:val="0"/>
                              <w:divBdr>
                                <w:top w:val="single" w:sz="6" w:space="0" w:color="206241"/>
                                <w:left w:val="single" w:sz="6" w:space="0" w:color="206241"/>
                                <w:bottom w:val="single" w:sz="6" w:space="0" w:color="206241"/>
                                <w:right w:val="single" w:sz="6" w:space="0" w:color="206241"/>
                              </w:divBdr>
                              <w:divsChild>
                                <w:div w:id="942111584">
                                  <w:marLeft w:val="0"/>
                                  <w:marRight w:val="0"/>
                                  <w:marTop w:val="0"/>
                                  <w:marBottom w:val="0"/>
                                  <w:divBdr>
                                    <w:top w:val="none" w:sz="0" w:space="0" w:color="auto"/>
                                    <w:left w:val="none" w:sz="0" w:space="0" w:color="auto"/>
                                    <w:bottom w:val="none" w:sz="0" w:space="0" w:color="auto"/>
                                    <w:right w:val="none" w:sz="0" w:space="0" w:color="auto"/>
                                  </w:divBdr>
                                </w:div>
                                <w:div w:id="1875001527">
                                  <w:marLeft w:val="0"/>
                                  <w:marRight w:val="0"/>
                                  <w:marTop w:val="0"/>
                                  <w:marBottom w:val="0"/>
                                  <w:divBdr>
                                    <w:top w:val="none" w:sz="0" w:space="0" w:color="auto"/>
                                    <w:left w:val="none" w:sz="0" w:space="0" w:color="auto"/>
                                    <w:bottom w:val="none" w:sz="0" w:space="0" w:color="auto"/>
                                    <w:right w:val="none" w:sz="0" w:space="0" w:color="auto"/>
                                  </w:divBdr>
                                  <w:divsChild>
                                    <w:div w:id="84779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68369">
                              <w:marLeft w:val="0"/>
                              <w:marRight w:val="0"/>
                              <w:marTop w:val="0"/>
                              <w:marBottom w:val="0"/>
                              <w:divBdr>
                                <w:top w:val="none" w:sz="0" w:space="0" w:color="auto"/>
                                <w:left w:val="none" w:sz="0" w:space="0" w:color="auto"/>
                                <w:bottom w:val="none" w:sz="0" w:space="0" w:color="auto"/>
                                <w:right w:val="none" w:sz="0" w:space="0" w:color="auto"/>
                              </w:divBdr>
                              <w:divsChild>
                                <w:div w:id="133395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5454">
                          <w:marLeft w:val="0"/>
                          <w:marRight w:val="0"/>
                          <w:marTop w:val="0"/>
                          <w:marBottom w:val="0"/>
                          <w:divBdr>
                            <w:top w:val="none" w:sz="0" w:space="0" w:color="auto"/>
                            <w:left w:val="none" w:sz="0" w:space="0" w:color="auto"/>
                            <w:bottom w:val="none" w:sz="0" w:space="0" w:color="auto"/>
                            <w:right w:val="none" w:sz="0" w:space="0" w:color="auto"/>
                          </w:divBdr>
                          <w:divsChild>
                            <w:div w:id="1541092015">
                              <w:marLeft w:val="0"/>
                              <w:marRight w:val="0"/>
                              <w:marTop w:val="0"/>
                              <w:marBottom w:val="0"/>
                              <w:divBdr>
                                <w:top w:val="single" w:sz="6" w:space="0" w:color="D1D2E0"/>
                                <w:left w:val="single" w:sz="6" w:space="0" w:color="D1D2E0"/>
                                <w:bottom w:val="single" w:sz="6" w:space="0" w:color="D1D2E0"/>
                                <w:right w:val="single" w:sz="6" w:space="0" w:color="D1D2E0"/>
                              </w:divBdr>
                              <w:divsChild>
                                <w:div w:id="1613901479">
                                  <w:marLeft w:val="0"/>
                                  <w:marRight w:val="0"/>
                                  <w:marTop w:val="0"/>
                                  <w:marBottom w:val="0"/>
                                  <w:divBdr>
                                    <w:top w:val="none" w:sz="0" w:space="0" w:color="auto"/>
                                    <w:left w:val="none" w:sz="0" w:space="0" w:color="auto"/>
                                    <w:bottom w:val="none" w:sz="0" w:space="0" w:color="auto"/>
                                    <w:right w:val="none" w:sz="0" w:space="0" w:color="auto"/>
                                  </w:divBdr>
                                  <w:divsChild>
                                    <w:div w:id="200921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268935">
                              <w:marLeft w:val="0"/>
                              <w:marRight w:val="0"/>
                              <w:marTop w:val="0"/>
                              <w:marBottom w:val="0"/>
                              <w:divBdr>
                                <w:top w:val="none" w:sz="0" w:space="0" w:color="auto"/>
                                <w:left w:val="none" w:sz="0" w:space="0" w:color="auto"/>
                                <w:bottom w:val="none" w:sz="0" w:space="0" w:color="auto"/>
                                <w:right w:val="none" w:sz="0" w:space="0" w:color="auto"/>
                              </w:divBdr>
                              <w:divsChild>
                                <w:div w:id="1299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59520">
                          <w:marLeft w:val="0"/>
                          <w:marRight w:val="0"/>
                          <w:marTop w:val="0"/>
                          <w:marBottom w:val="0"/>
                          <w:divBdr>
                            <w:top w:val="none" w:sz="0" w:space="0" w:color="auto"/>
                            <w:left w:val="none" w:sz="0" w:space="0" w:color="auto"/>
                            <w:bottom w:val="none" w:sz="0" w:space="0" w:color="auto"/>
                            <w:right w:val="none" w:sz="0" w:space="0" w:color="auto"/>
                          </w:divBdr>
                          <w:divsChild>
                            <w:div w:id="105467077">
                              <w:marLeft w:val="0"/>
                              <w:marRight w:val="0"/>
                              <w:marTop w:val="0"/>
                              <w:marBottom w:val="0"/>
                              <w:divBdr>
                                <w:top w:val="single" w:sz="6" w:space="0" w:color="D1D2E0"/>
                                <w:left w:val="single" w:sz="6" w:space="0" w:color="D1D2E0"/>
                                <w:bottom w:val="single" w:sz="6" w:space="0" w:color="D1D2E0"/>
                                <w:right w:val="single" w:sz="6" w:space="0" w:color="D1D2E0"/>
                              </w:divBdr>
                              <w:divsChild>
                                <w:div w:id="667055382">
                                  <w:marLeft w:val="0"/>
                                  <w:marRight w:val="0"/>
                                  <w:marTop w:val="0"/>
                                  <w:marBottom w:val="0"/>
                                  <w:divBdr>
                                    <w:top w:val="none" w:sz="0" w:space="0" w:color="auto"/>
                                    <w:left w:val="none" w:sz="0" w:space="0" w:color="auto"/>
                                    <w:bottom w:val="none" w:sz="0" w:space="0" w:color="auto"/>
                                    <w:right w:val="none" w:sz="0" w:space="0" w:color="auto"/>
                                  </w:divBdr>
                                  <w:divsChild>
                                    <w:div w:id="155720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830">
                              <w:marLeft w:val="0"/>
                              <w:marRight w:val="0"/>
                              <w:marTop w:val="0"/>
                              <w:marBottom w:val="0"/>
                              <w:divBdr>
                                <w:top w:val="none" w:sz="0" w:space="0" w:color="auto"/>
                                <w:left w:val="none" w:sz="0" w:space="0" w:color="auto"/>
                                <w:bottom w:val="none" w:sz="0" w:space="0" w:color="auto"/>
                                <w:right w:val="none" w:sz="0" w:space="0" w:color="auto"/>
                              </w:divBdr>
                              <w:divsChild>
                                <w:div w:id="83604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4021">
                          <w:marLeft w:val="0"/>
                          <w:marRight w:val="0"/>
                          <w:marTop w:val="0"/>
                          <w:marBottom w:val="0"/>
                          <w:divBdr>
                            <w:top w:val="none" w:sz="0" w:space="0" w:color="auto"/>
                            <w:left w:val="none" w:sz="0" w:space="0" w:color="auto"/>
                            <w:bottom w:val="none" w:sz="0" w:space="0" w:color="auto"/>
                            <w:right w:val="none" w:sz="0" w:space="0" w:color="auto"/>
                          </w:divBdr>
                          <w:divsChild>
                            <w:div w:id="283731372">
                              <w:marLeft w:val="0"/>
                              <w:marRight w:val="0"/>
                              <w:marTop w:val="0"/>
                              <w:marBottom w:val="0"/>
                              <w:divBdr>
                                <w:top w:val="single" w:sz="6" w:space="0" w:color="D1D2E0"/>
                                <w:left w:val="single" w:sz="6" w:space="0" w:color="D1D2E0"/>
                                <w:bottom w:val="single" w:sz="6" w:space="0" w:color="D1D2E0"/>
                                <w:right w:val="single" w:sz="6" w:space="0" w:color="D1D2E0"/>
                              </w:divBdr>
                              <w:divsChild>
                                <w:div w:id="1083914137">
                                  <w:marLeft w:val="0"/>
                                  <w:marRight w:val="0"/>
                                  <w:marTop w:val="0"/>
                                  <w:marBottom w:val="0"/>
                                  <w:divBdr>
                                    <w:top w:val="none" w:sz="0" w:space="0" w:color="auto"/>
                                    <w:left w:val="none" w:sz="0" w:space="0" w:color="auto"/>
                                    <w:bottom w:val="none" w:sz="0" w:space="0" w:color="auto"/>
                                    <w:right w:val="none" w:sz="0" w:space="0" w:color="auto"/>
                                  </w:divBdr>
                                  <w:divsChild>
                                    <w:div w:id="86385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764">
                              <w:marLeft w:val="0"/>
                              <w:marRight w:val="0"/>
                              <w:marTop w:val="0"/>
                              <w:marBottom w:val="0"/>
                              <w:divBdr>
                                <w:top w:val="none" w:sz="0" w:space="0" w:color="auto"/>
                                <w:left w:val="none" w:sz="0" w:space="0" w:color="auto"/>
                                <w:bottom w:val="none" w:sz="0" w:space="0" w:color="auto"/>
                                <w:right w:val="none" w:sz="0" w:space="0" w:color="auto"/>
                              </w:divBdr>
                              <w:divsChild>
                                <w:div w:id="70413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96726">
                          <w:marLeft w:val="0"/>
                          <w:marRight w:val="0"/>
                          <w:marTop w:val="0"/>
                          <w:marBottom w:val="0"/>
                          <w:divBdr>
                            <w:top w:val="none" w:sz="0" w:space="0" w:color="auto"/>
                            <w:left w:val="none" w:sz="0" w:space="0" w:color="auto"/>
                            <w:bottom w:val="none" w:sz="0" w:space="0" w:color="auto"/>
                            <w:right w:val="none" w:sz="0" w:space="0" w:color="auto"/>
                          </w:divBdr>
                          <w:divsChild>
                            <w:div w:id="726874548">
                              <w:marLeft w:val="0"/>
                              <w:marRight w:val="0"/>
                              <w:marTop w:val="0"/>
                              <w:marBottom w:val="0"/>
                              <w:divBdr>
                                <w:top w:val="single" w:sz="6" w:space="0" w:color="D1D2E0"/>
                                <w:left w:val="single" w:sz="6" w:space="0" w:color="D1D2E0"/>
                                <w:bottom w:val="single" w:sz="6" w:space="0" w:color="D1D2E0"/>
                                <w:right w:val="single" w:sz="6" w:space="0" w:color="D1D2E0"/>
                              </w:divBdr>
                              <w:divsChild>
                                <w:div w:id="1292203124">
                                  <w:marLeft w:val="0"/>
                                  <w:marRight w:val="0"/>
                                  <w:marTop w:val="0"/>
                                  <w:marBottom w:val="0"/>
                                  <w:divBdr>
                                    <w:top w:val="none" w:sz="0" w:space="0" w:color="auto"/>
                                    <w:left w:val="none" w:sz="0" w:space="0" w:color="auto"/>
                                    <w:bottom w:val="none" w:sz="0" w:space="0" w:color="auto"/>
                                    <w:right w:val="none" w:sz="0" w:space="0" w:color="auto"/>
                                  </w:divBdr>
                                </w:div>
                              </w:divsChild>
                            </w:div>
                            <w:div w:id="795029785">
                              <w:marLeft w:val="0"/>
                              <w:marRight w:val="0"/>
                              <w:marTop w:val="0"/>
                              <w:marBottom w:val="0"/>
                              <w:divBdr>
                                <w:top w:val="single" w:sz="6" w:space="0" w:color="D1D2E0"/>
                                <w:left w:val="single" w:sz="6" w:space="0" w:color="D1D2E0"/>
                                <w:bottom w:val="single" w:sz="6" w:space="0" w:color="D1D2E0"/>
                                <w:right w:val="single" w:sz="6" w:space="0" w:color="D1D2E0"/>
                              </w:divBdr>
                              <w:divsChild>
                                <w:div w:id="1109354512">
                                  <w:marLeft w:val="0"/>
                                  <w:marRight w:val="0"/>
                                  <w:marTop w:val="0"/>
                                  <w:marBottom w:val="0"/>
                                  <w:divBdr>
                                    <w:top w:val="none" w:sz="0" w:space="0" w:color="auto"/>
                                    <w:left w:val="none" w:sz="0" w:space="0" w:color="auto"/>
                                    <w:bottom w:val="none" w:sz="0" w:space="0" w:color="auto"/>
                                    <w:right w:val="none" w:sz="0" w:space="0" w:color="auto"/>
                                  </w:divBdr>
                                </w:div>
                                <w:div w:id="166948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1075065">
              <w:marLeft w:val="0"/>
              <w:marRight w:val="0"/>
              <w:marTop w:val="0"/>
              <w:marBottom w:val="0"/>
              <w:divBdr>
                <w:top w:val="none" w:sz="0" w:space="0" w:color="auto"/>
                <w:left w:val="none" w:sz="0" w:space="0" w:color="auto"/>
                <w:bottom w:val="none" w:sz="0" w:space="0" w:color="auto"/>
                <w:right w:val="none" w:sz="0" w:space="0" w:color="auto"/>
              </w:divBdr>
              <w:divsChild>
                <w:div w:id="639921823">
                  <w:marLeft w:val="0"/>
                  <w:marRight w:val="0"/>
                  <w:marTop w:val="0"/>
                  <w:marBottom w:val="0"/>
                  <w:divBdr>
                    <w:top w:val="single" w:sz="6" w:space="0" w:color="D1D2E0"/>
                    <w:left w:val="single" w:sz="6" w:space="0" w:color="D1D2E0"/>
                    <w:bottom w:val="single" w:sz="6" w:space="0" w:color="D1D2E0"/>
                    <w:right w:val="single" w:sz="6" w:space="0" w:color="D1D2E0"/>
                  </w:divBdr>
                  <w:divsChild>
                    <w:div w:id="1749041020">
                      <w:marLeft w:val="0"/>
                      <w:marRight w:val="0"/>
                      <w:marTop w:val="0"/>
                      <w:marBottom w:val="0"/>
                      <w:divBdr>
                        <w:top w:val="none" w:sz="0" w:space="0" w:color="auto"/>
                        <w:left w:val="none" w:sz="0" w:space="0" w:color="auto"/>
                        <w:bottom w:val="none" w:sz="0" w:space="0" w:color="auto"/>
                        <w:right w:val="none" w:sz="0" w:space="0" w:color="auto"/>
                      </w:divBdr>
                      <w:divsChild>
                        <w:div w:id="1536694693">
                          <w:marLeft w:val="0"/>
                          <w:marRight w:val="0"/>
                          <w:marTop w:val="0"/>
                          <w:marBottom w:val="0"/>
                          <w:divBdr>
                            <w:top w:val="none" w:sz="0" w:space="0" w:color="auto"/>
                            <w:left w:val="none" w:sz="0" w:space="0" w:color="auto"/>
                            <w:bottom w:val="none" w:sz="0" w:space="0" w:color="auto"/>
                            <w:right w:val="none" w:sz="0" w:space="0" w:color="auto"/>
                          </w:divBdr>
                          <w:divsChild>
                            <w:div w:id="20468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30332">
                      <w:marLeft w:val="0"/>
                      <w:marRight w:val="0"/>
                      <w:marTop w:val="0"/>
                      <w:marBottom w:val="0"/>
                      <w:divBdr>
                        <w:top w:val="none" w:sz="0" w:space="0" w:color="auto"/>
                        <w:left w:val="none" w:sz="0" w:space="0" w:color="auto"/>
                        <w:bottom w:val="none" w:sz="0" w:space="0" w:color="auto"/>
                        <w:right w:val="none" w:sz="0" w:space="0" w:color="auto"/>
                      </w:divBdr>
                      <w:divsChild>
                        <w:div w:id="1370448055">
                          <w:marLeft w:val="0"/>
                          <w:marRight w:val="0"/>
                          <w:marTop w:val="0"/>
                          <w:marBottom w:val="0"/>
                          <w:divBdr>
                            <w:top w:val="none" w:sz="0" w:space="0" w:color="auto"/>
                            <w:left w:val="none" w:sz="0" w:space="0" w:color="auto"/>
                            <w:bottom w:val="none" w:sz="0" w:space="0" w:color="auto"/>
                            <w:right w:val="none" w:sz="0" w:space="0" w:color="auto"/>
                          </w:divBdr>
                          <w:divsChild>
                            <w:div w:id="1205173376">
                              <w:marLeft w:val="0"/>
                              <w:marRight w:val="0"/>
                              <w:marTop w:val="0"/>
                              <w:marBottom w:val="0"/>
                              <w:divBdr>
                                <w:top w:val="single" w:sz="6" w:space="0" w:color="206241"/>
                                <w:left w:val="single" w:sz="6" w:space="0" w:color="206241"/>
                                <w:bottom w:val="single" w:sz="6" w:space="0" w:color="206241"/>
                                <w:right w:val="single" w:sz="6" w:space="0" w:color="206241"/>
                              </w:divBdr>
                              <w:divsChild>
                                <w:div w:id="268391426">
                                  <w:marLeft w:val="0"/>
                                  <w:marRight w:val="0"/>
                                  <w:marTop w:val="0"/>
                                  <w:marBottom w:val="0"/>
                                  <w:divBdr>
                                    <w:top w:val="none" w:sz="0" w:space="0" w:color="auto"/>
                                    <w:left w:val="none" w:sz="0" w:space="0" w:color="auto"/>
                                    <w:bottom w:val="none" w:sz="0" w:space="0" w:color="auto"/>
                                    <w:right w:val="none" w:sz="0" w:space="0" w:color="auto"/>
                                  </w:divBdr>
                                </w:div>
                                <w:div w:id="1778207711">
                                  <w:marLeft w:val="0"/>
                                  <w:marRight w:val="0"/>
                                  <w:marTop w:val="0"/>
                                  <w:marBottom w:val="0"/>
                                  <w:divBdr>
                                    <w:top w:val="none" w:sz="0" w:space="0" w:color="auto"/>
                                    <w:left w:val="none" w:sz="0" w:space="0" w:color="auto"/>
                                    <w:bottom w:val="none" w:sz="0" w:space="0" w:color="auto"/>
                                    <w:right w:val="none" w:sz="0" w:space="0" w:color="auto"/>
                                  </w:divBdr>
                                  <w:divsChild>
                                    <w:div w:id="164011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852063">
                              <w:marLeft w:val="0"/>
                              <w:marRight w:val="0"/>
                              <w:marTop w:val="0"/>
                              <w:marBottom w:val="0"/>
                              <w:divBdr>
                                <w:top w:val="none" w:sz="0" w:space="0" w:color="auto"/>
                                <w:left w:val="none" w:sz="0" w:space="0" w:color="auto"/>
                                <w:bottom w:val="none" w:sz="0" w:space="0" w:color="auto"/>
                                <w:right w:val="none" w:sz="0" w:space="0" w:color="auto"/>
                              </w:divBdr>
                              <w:divsChild>
                                <w:div w:id="180165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05082">
                          <w:marLeft w:val="0"/>
                          <w:marRight w:val="0"/>
                          <w:marTop w:val="0"/>
                          <w:marBottom w:val="0"/>
                          <w:divBdr>
                            <w:top w:val="none" w:sz="0" w:space="0" w:color="auto"/>
                            <w:left w:val="none" w:sz="0" w:space="0" w:color="auto"/>
                            <w:bottom w:val="none" w:sz="0" w:space="0" w:color="auto"/>
                            <w:right w:val="none" w:sz="0" w:space="0" w:color="auto"/>
                          </w:divBdr>
                          <w:divsChild>
                            <w:div w:id="1207134818">
                              <w:marLeft w:val="0"/>
                              <w:marRight w:val="0"/>
                              <w:marTop w:val="0"/>
                              <w:marBottom w:val="0"/>
                              <w:divBdr>
                                <w:top w:val="single" w:sz="6" w:space="0" w:color="D1D2E0"/>
                                <w:left w:val="single" w:sz="6" w:space="0" w:color="D1D2E0"/>
                                <w:bottom w:val="single" w:sz="6" w:space="0" w:color="D1D2E0"/>
                                <w:right w:val="single" w:sz="6" w:space="0" w:color="D1D2E0"/>
                              </w:divBdr>
                              <w:divsChild>
                                <w:div w:id="1938827615">
                                  <w:marLeft w:val="0"/>
                                  <w:marRight w:val="0"/>
                                  <w:marTop w:val="0"/>
                                  <w:marBottom w:val="0"/>
                                  <w:divBdr>
                                    <w:top w:val="none" w:sz="0" w:space="0" w:color="auto"/>
                                    <w:left w:val="none" w:sz="0" w:space="0" w:color="auto"/>
                                    <w:bottom w:val="none" w:sz="0" w:space="0" w:color="auto"/>
                                    <w:right w:val="none" w:sz="0" w:space="0" w:color="auto"/>
                                  </w:divBdr>
                                  <w:divsChild>
                                    <w:div w:id="191273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20695">
                              <w:marLeft w:val="0"/>
                              <w:marRight w:val="0"/>
                              <w:marTop w:val="0"/>
                              <w:marBottom w:val="0"/>
                              <w:divBdr>
                                <w:top w:val="none" w:sz="0" w:space="0" w:color="auto"/>
                                <w:left w:val="none" w:sz="0" w:space="0" w:color="auto"/>
                                <w:bottom w:val="none" w:sz="0" w:space="0" w:color="auto"/>
                                <w:right w:val="none" w:sz="0" w:space="0" w:color="auto"/>
                              </w:divBdr>
                              <w:divsChild>
                                <w:div w:id="171345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532453">
                          <w:marLeft w:val="0"/>
                          <w:marRight w:val="0"/>
                          <w:marTop w:val="0"/>
                          <w:marBottom w:val="0"/>
                          <w:divBdr>
                            <w:top w:val="none" w:sz="0" w:space="0" w:color="auto"/>
                            <w:left w:val="none" w:sz="0" w:space="0" w:color="auto"/>
                            <w:bottom w:val="none" w:sz="0" w:space="0" w:color="auto"/>
                            <w:right w:val="none" w:sz="0" w:space="0" w:color="auto"/>
                          </w:divBdr>
                          <w:divsChild>
                            <w:div w:id="427772984">
                              <w:marLeft w:val="0"/>
                              <w:marRight w:val="0"/>
                              <w:marTop w:val="0"/>
                              <w:marBottom w:val="0"/>
                              <w:divBdr>
                                <w:top w:val="single" w:sz="6" w:space="0" w:color="D1D2E0"/>
                                <w:left w:val="single" w:sz="6" w:space="0" w:color="D1D2E0"/>
                                <w:bottom w:val="single" w:sz="6" w:space="0" w:color="D1D2E0"/>
                                <w:right w:val="single" w:sz="6" w:space="0" w:color="D1D2E0"/>
                              </w:divBdr>
                              <w:divsChild>
                                <w:div w:id="999770204">
                                  <w:marLeft w:val="0"/>
                                  <w:marRight w:val="0"/>
                                  <w:marTop w:val="0"/>
                                  <w:marBottom w:val="0"/>
                                  <w:divBdr>
                                    <w:top w:val="none" w:sz="0" w:space="0" w:color="auto"/>
                                    <w:left w:val="none" w:sz="0" w:space="0" w:color="auto"/>
                                    <w:bottom w:val="none" w:sz="0" w:space="0" w:color="auto"/>
                                    <w:right w:val="none" w:sz="0" w:space="0" w:color="auto"/>
                                  </w:divBdr>
                                  <w:divsChild>
                                    <w:div w:id="64300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767552">
                              <w:marLeft w:val="0"/>
                              <w:marRight w:val="0"/>
                              <w:marTop w:val="0"/>
                              <w:marBottom w:val="0"/>
                              <w:divBdr>
                                <w:top w:val="none" w:sz="0" w:space="0" w:color="auto"/>
                                <w:left w:val="none" w:sz="0" w:space="0" w:color="auto"/>
                                <w:bottom w:val="none" w:sz="0" w:space="0" w:color="auto"/>
                                <w:right w:val="none" w:sz="0" w:space="0" w:color="auto"/>
                              </w:divBdr>
                              <w:divsChild>
                                <w:div w:id="69654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160105">
                          <w:marLeft w:val="0"/>
                          <w:marRight w:val="0"/>
                          <w:marTop w:val="0"/>
                          <w:marBottom w:val="0"/>
                          <w:divBdr>
                            <w:top w:val="none" w:sz="0" w:space="0" w:color="auto"/>
                            <w:left w:val="none" w:sz="0" w:space="0" w:color="auto"/>
                            <w:bottom w:val="none" w:sz="0" w:space="0" w:color="auto"/>
                            <w:right w:val="none" w:sz="0" w:space="0" w:color="auto"/>
                          </w:divBdr>
                          <w:divsChild>
                            <w:div w:id="1344015616">
                              <w:marLeft w:val="0"/>
                              <w:marRight w:val="0"/>
                              <w:marTop w:val="0"/>
                              <w:marBottom w:val="0"/>
                              <w:divBdr>
                                <w:top w:val="single" w:sz="6" w:space="0" w:color="D1D2E0"/>
                                <w:left w:val="single" w:sz="6" w:space="0" w:color="D1D2E0"/>
                                <w:bottom w:val="single" w:sz="6" w:space="0" w:color="D1D2E0"/>
                                <w:right w:val="single" w:sz="6" w:space="0" w:color="D1D2E0"/>
                              </w:divBdr>
                              <w:divsChild>
                                <w:div w:id="800683822">
                                  <w:marLeft w:val="0"/>
                                  <w:marRight w:val="0"/>
                                  <w:marTop w:val="0"/>
                                  <w:marBottom w:val="0"/>
                                  <w:divBdr>
                                    <w:top w:val="none" w:sz="0" w:space="0" w:color="auto"/>
                                    <w:left w:val="none" w:sz="0" w:space="0" w:color="auto"/>
                                    <w:bottom w:val="none" w:sz="0" w:space="0" w:color="auto"/>
                                    <w:right w:val="none" w:sz="0" w:space="0" w:color="auto"/>
                                  </w:divBdr>
                                  <w:divsChild>
                                    <w:div w:id="74032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89954">
                              <w:marLeft w:val="0"/>
                              <w:marRight w:val="0"/>
                              <w:marTop w:val="0"/>
                              <w:marBottom w:val="0"/>
                              <w:divBdr>
                                <w:top w:val="none" w:sz="0" w:space="0" w:color="auto"/>
                                <w:left w:val="none" w:sz="0" w:space="0" w:color="auto"/>
                                <w:bottom w:val="none" w:sz="0" w:space="0" w:color="auto"/>
                                <w:right w:val="none" w:sz="0" w:space="0" w:color="auto"/>
                              </w:divBdr>
                              <w:divsChild>
                                <w:div w:id="94287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29595">
                          <w:marLeft w:val="0"/>
                          <w:marRight w:val="0"/>
                          <w:marTop w:val="0"/>
                          <w:marBottom w:val="0"/>
                          <w:divBdr>
                            <w:top w:val="none" w:sz="0" w:space="0" w:color="auto"/>
                            <w:left w:val="none" w:sz="0" w:space="0" w:color="auto"/>
                            <w:bottom w:val="none" w:sz="0" w:space="0" w:color="auto"/>
                            <w:right w:val="none" w:sz="0" w:space="0" w:color="auto"/>
                          </w:divBdr>
                          <w:divsChild>
                            <w:div w:id="1650133607">
                              <w:marLeft w:val="0"/>
                              <w:marRight w:val="0"/>
                              <w:marTop w:val="0"/>
                              <w:marBottom w:val="0"/>
                              <w:divBdr>
                                <w:top w:val="single" w:sz="6" w:space="0" w:color="D1D2E0"/>
                                <w:left w:val="single" w:sz="6" w:space="0" w:color="D1D2E0"/>
                                <w:bottom w:val="single" w:sz="6" w:space="0" w:color="D1D2E0"/>
                                <w:right w:val="single" w:sz="6" w:space="0" w:color="D1D2E0"/>
                              </w:divBdr>
                              <w:divsChild>
                                <w:div w:id="653336714">
                                  <w:marLeft w:val="0"/>
                                  <w:marRight w:val="0"/>
                                  <w:marTop w:val="0"/>
                                  <w:marBottom w:val="0"/>
                                  <w:divBdr>
                                    <w:top w:val="none" w:sz="0" w:space="0" w:color="auto"/>
                                    <w:left w:val="none" w:sz="0" w:space="0" w:color="auto"/>
                                    <w:bottom w:val="none" w:sz="0" w:space="0" w:color="auto"/>
                                    <w:right w:val="none" w:sz="0" w:space="0" w:color="auto"/>
                                  </w:divBdr>
                                </w:div>
                              </w:divsChild>
                            </w:div>
                            <w:div w:id="237330449">
                              <w:marLeft w:val="0"/>
                              <w:marRight w:val="0"/>
                              <w:marTop w:val="0"/>
                              <w:marBottom w:val="0"/>
                              <w:divBdr>
                                <w:top w:val="single" w:sz="6" w:space="0" w:color="D1D2E0"/>
                                <w:left w:val="single" w:sz="6" w:space="0" w:color="D1D2E0"/>
                                <w:bottom w:val="single" w:sz="6" w:space="0" w:color="D1D2E0"/>
                                <w:right w:val="single" w:sz="6" w:space="0" w:color="D1D2E0"/>
                              </w:divBdr>
                              <w:divsChild>
                                <w:div w:id="755638195">
                                  <w:marLeft w:val="0"/>
                                  <w:marRight w:val="0"/>
                                  <w:marTop w:val="0"/>
                                  <w:marBottom w:val="0"/>
                                  <w:divBdr>
                                    <w:top w:val="none" w:sz="0" w:space="0" w:color="auto"/>
                                    <w:left w:val="none" w:sz="0" w:space="0" w:color="auto"/>
                                    <w:bottom w:val="none" w:sz="0" w:space="0" w:color="auto"/>
                                    <w:right w:val="none" w:sz="0" w:space="0" w:color="auto"/>
                                  </w:divBdr>
                                </w:div>
                                <w:div w:id="83128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376161">
              <w:marLeft w:val="0"/>
              <w:marRight w:val="0"/>
              <w:marTop w:val="0"/>
              <w:marBottom w:val="0"/>
              <w:divBdr>
                <w:top w:val="none" w:sz="0" w:space="0" w:color="auto"/>
                <w:left w:val="none" w:sz="0" w:space="0" w:color="auto"/>
                <w:bottom w:val="none" w:sz="0" w:space="0" w:color="auto"/>
                <w:right w:val="none" w:sz="0" w:space="0" w:color="auto"/>
              </w:divBdr>
              <w:divsChild>
                <w:div w:id="768353674">
                  <w:marLeft w:val="0"/>
                  <w:marRight w:val="0"/>
                  <w:marTop w:val="0"/>
                  <w:marBottom w:val="0"/>
                  <w:divBdr>
                    <w:top w:val="single" w:sz="6" w:space="0" w:color="D1D2E0"/>
                    <w:left w:val="single" w:sz="6" w:space="0" w:color="D1D2E0"/>
                    <w:bottom w:val="single" w:sz="6" w:space="0" w:color="D1D2E0"/>
                    <w:right w:val="single" w:sz="6" w:space="0" w:color="D1D2E0"/>
                  </w:divBdr>
                  <w:divsChild>
                    <w:div w:id="1982928489">
                      <w:marLeft w:val="0"/>
                      <w:marRight w:val="0"/>
                      <w:marTop w:val="0"/>
                      <w:marBottom w:val="0"/>
                      <w:divBdr>
                        <w:top w:val="none" w:sz="0" w:space="0" w:color="auto"/>
                        <w:left w:val="none" w:sz="0" w:space="0" w:color="auto"/>
                        <w:bottom w:val="none" w:sz="0" w:space="0" w:color="auto"/>
                        <w:right w:val="none" w:sz="0" w:space="0" w:color="auto"/>
                      </w:divBdr>
                      <w:divsChild>
                        <w:div w:id="51851210">
                          <w:marLeft w:val="0"/>
                          <w:marRight w:val="0"/>
                          <w:marTop w:val="0"/>
                          <w:marBottom w:val="0"/>
                          <w:divBdr>
                            <w:top w:val="none" w:sz="0" w:space="0" w:color="auto"/>
                            <w:left w:val="none" w:sz="0" w:space="0" w:color="auto"/>
                            <w:bottom w:val="none" w:sz="0" w:space="0" w:color="auto"/>
                            <w:right w:val="none" w:sz="0" w:space="0" w:color="auto"/>
                          </w:divBdr>
                          <w:divsChild>
                            <w:div w:id="500314722">
                              <w:marLeft w:val="0"/>
                              <w:marRight w:val="0"/>
                              <w:marTop w:val="0"/>
                              <w:marBottom w:val="0"/>
                              <w:divBdr>
                                <w:top w:val="none" w:sz="0" w:space="0" w:color="auto"/>
                                <w:left w:val="none" w:sz="0" w:space="0" w:color="auto"/>
                                <w:bottom w:val="none" w:sz="0" w:space="0" w:color="auto"/>
                                <w:right w:val="none" w:sz="0" w:space="0" w:color="auto"/>
                              </w:divBdr>
                              <w:divsChild>
                                <w:div w:id="1807770794">
                                  <w:marLeft w:val="0"/>
                                  <w:marRight w:val="0"/>
                                  <w:marTop w:val="0"/>
                                  <w:marBottom w:val="0"/>
                                  <w:divBdr>
                                    <w:top w:val="none" w:sz="0" w:space="0" w:color="auto"/>
                                    <w:left w:val="none" w:sz="0" w:space="0" w:color="auto"/>
                                    <w:bottom w:val="none" w:sz="0" w:space="0" w:color="auto"/>
                                    <w:right w:val="none" w:sz="0" w:space="0" w:color="auto"/>
                                  </w:divBdr>
                                </w:div>
                                <w:div w:id="10658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23360">
                      <w:marLeft w:val="0"/>
                      <w:marRight w:val="0"/>
                      <w:marTop w:val="0"/>
                      <w:marBottom w:val="0"/>
                      <w:divBdr>
                        <w:top w:val="none" w:sz="0" w:space="0" w:color="auto"/>
                        <w:left w:val="none" w:sz="0" w:space="0" w:color="auto"/>
                        <w:bottom w:val="none" w:sz="0" w:space="0" w:color="auto"/>
                        <w:right w:val="none" w:sz="0" w:space="0" w:color="auto"/>
                      </w:divBdr>
                      <w:divsChild>
                        <w:div w:id="627665554">
                          <w:marLeft w:val="0"/>
                          <w:marRight w:val="0"/>
                          <w:marTop w:val="0"/>
                          <w:marBottom w:val="0"/>
                          <w:divBdr>
                            <w:top w:val="none" w:sz="0" w:space="0" w:color="auto"/>
                            <w:left w:val="none" w:sz="0" w:space="0" w:color="auto"/>
                            <w:bottom w:val="none" w:sz="0" w:space="0" w:color="auto"/>
                            <w:right w:val="none" w:sz="0" w:space="0" w:color="auto"/>
                          </w:divBdr>
                          <w:divsChild>
                            <w:div w:id="324282960">
                              <w:marLeft w:val="0"/>
                              <w:marRight w:val="0"/>
                              <w:marTop w:val="0"/>
                              <w:marBottom w:val="0"/>
                              <w:divBdr>
                                <w:top w:val="single" w:sz="6" w:space="0" w:color="D1D2E0"/>
                                <w:left w:val="single" w:sz="6" w:space="0" w:color="D1D2E0"/>
                                <w:bottom w:val="single" w:sz="6" w:space="0" w:color="D1D2E0"/>
                                <w:right w:val="single" w:sz="6" w:space="0" w:color="D1D2E0"/>
                              </w:divBdr>
                              <w:divsChild>
                                <w:div w:id="982272990">
                                  <w:marLeft w:val="0"/>
                                  <w:marRight w:val="0"/>
                                  <w:marTop w:val="0"/>
                                  <w:marBottom w:val="0"/>
                                  <w:divBdr>
                                    <w:top w:val="none" w:sz="0" w:space="0" w:color="auto"/>
                                    <w:left w:val="none" w:sz="0" w:space="0" w:color="auto"/>
                                    <w:bottom w:val="none" w:sz="0" w:space="0" w:color="auto"/>
                                    <w:right w:val="none" w:sz="0" w:space="0" w:color="auto"/>
                                  </w:divBdr>
                                  <w:divsChild>
                                    <w:div w:id="144252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05870">
                              <w:marLeft w:val="0"/>
                              <w:marRight w:val="0"/>
                              <w:marTop w:val="0"/>
                              <w:marBottom w:val="0"/>
                              <w:divBdr>
                                <w:top w:val="none" w:sz="0" w:space="0" w:color="auto"/>
                                <w:left w:val="none" w:sz="0" w:space="0" w:color="auto"/>
                                <w:bottom w:val="none" w:sz="0" w:space="0" w:color="auto"/>
                                <w:right w:val="none" w:sz="0" w:space="0" w:color="auto"/>
                              </w:divBdr>
                              <w:divsChild>
                                <w:div w:id="11494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204473">
                          <w:marLeft w:val="0"/>
                          <w:marRight w:val="0"/>
                          <w:marTop w:val="0"/>
                          <w:marBottom w:val="0"/>
                          <w:divBdr>
                            <w:top w:val="none" w:sz="0" w:space="0" w:color="auto"/>
                            <w:left w:val="none" w:sz="0" w:space="0" w:color="auto"/>
                            <w:bottom w:val="none" w:sz="0" w:space="0" w:color="auto"/>
                            <w:right w:val="none" w:sz="0" w:space="0" w:color="auto"/>
                          </w:divBdr>
                          <w:divsChild>
                            <w:div w:id="1854297200">
                              <w:marLeft w:val="0"/>
                              <w:marRight w:val="0"/>
                              <w:marTop w:val="0"/>
                              <w:marBottom w:val="0"/>
                              <w:divBdr>
                                <w:top w:val="single" w:sz="6" w:space="0" w:color="D1D2E0"/>
                                <w:left w:val="single" w:sz="6" w:space="0" w:color="D1D2E0"/>
                                <w:bottom w:val="single" w:sz="6" w:space="0" w:color="D1D2E0"/>
                                <w:right w:val="single" w:sz="6" w:space="0" w:color="D1D2E0"/>
                              </w:divBdr>
                              <w:divsChild>
                                <w:div w:id="862550885">
                                  <w:marLeft w:val="0"/>
                                  <w:marRight w:val="0"/>
                                  <w:marTop w:val="0"/>
                                  <w:marBottom w:val="0"/>
                                  <w:divBdr>
                                    <w:top w:val="none" w:sz="0" w:space="0" w:color="auto"/>
                                    <w:left w:val="none" w:sz="0" w:space="0" w:color="auto"/>
                                    <w:bottom w:val="none" w:sz="0" w:space="0" w:color="auto"/>
                                    <w:right w:val="none" w:sz="0" w:space="0" w:color="auto"/>
                                  </w:divBdr>
                                  <w:divsChild>
                                    <w:div w:id="4117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10521">
                              <w:marLeft w:val="0"/>
                              <w:marRight w:val="0"/>
                              <w:marTop w:val="0"/>
                              <w:marBottom w:val="0"/>
                              <w:divBdr>
                                <w:top w:val="none" w:sz="0" w:space="0" w:color="auto"/>
                                <w:left w:val="none" w:sz="0" w:space="0" w:color="auto"/>
                                <w:bottom w:val="none" w:sz="0" w:space="0" w:color="auto"/>
                                <w:right w:val="none" w:sz="0" w:space="0" w:color="auto"/>
                              </w:divBdr>
                              <w:divsChild>
                                <w:div w:id="211563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07332">
                          <w:marLeft w:val="0"/>
                          <w:marRight w:val="0"/>
                          <w:marTop w:val="0"/>
                          <w:marBottom w:val="0"/>
                          <w:divBdr>
                            <w:top w:val="none" w:sz="0" w:space="0" w:color="auto"/>
                            <w:left w:val="none" w:sz="0" w:space="0" w:color="auto"/>
                            <w:bottom w:val="none" w:sz="0" w:space="0" w:color="auto"/>
                            <w:right w:val="none" w:sz="0" w:space="0" w:color="auto"/>
                          </w:divBdr>
                          <w:divsChild>
                            <w:div w:id="1587764506">
                              <w:marLeft w:val="0"/>
                              <w:marRight w:val="0"/>
                              <w:marTop w:val="0"/>
                              <w:marBottom w:val="0"/>
                              <w:divBdr>
                                <w:top w:val="single" w:sz="6" w:space="0" w:color="206241"/>
                                <w:left w:val="single" w:sz="6" w:space="0" w:color="206241"/>
                                <w:bottom w:val="single" w:sz="6" w:space="0" w:color="206241"/>
                                <w:right w:val="single" w:sz="6" w:space="0" w:color="206241"/>
                              </w:divBdr>
                              <w:divsChild>
                                <w:div w:id="900603186">
                                  <w:marLeft w:val="0"/>
                                  <w:marRight w:val="0"/>
                                  <w:marTop w:val="0"/>
                                  <w:marBottom w:val="0"/>
                                  <w:divBdr>
                                    <w:top w:val="none" w:sz="0" w:space="0" w:color="auto"/>
                                    <w:left w:val="none" w:sz="0" w:space="0" w:color="auto"/>
                                    <w:bottom w:val="none" w:sz="0" w:space="0" w:color="auto"/>
                                    <w:right w:val="none" w:sz="0" w:space="0" w:color="auto"/>
                                  </w:divBdr>
                                </w:div>
                                <w:div w:id="382363554">
                                  <w:marLeft w:val="0"/>
                                  <w:marRight w:val="0"/>
                                  <w:marTop w:val="0"/>
                                  <w:marBottom w:val="0"/>
                                  <w:divBdr>
                                    <w:top w:val="none" w:sz="0" w:space="0" w:color="auto"/>
                                    <w:left w:val="none" w:sz="0" w:space="0" w:color="auto"/>
                                    <w:bottom w:val="none" w:sz="0" w:space="0" w:color="auto"/>
                                    <w:right w:val="none" w:sz="0" w:space="0" w:color="auto"/>
                                  </w:divBdr>
                                  <w:divsChild>
                                    <w:div w:id="3227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905157">
                              <w:marLeft w:val="0"/>
                              <w:marRight w:val="0"/>
                              <w:marTop w:val="0"/>
                              <w:marBottom w:val="0"/>
                              <w:divBdr>
                                <w:top w:val="none" w:sz="0" w:space="0" w:color="auto"/>
                                <w:left w:val="none" w:sz="0" w:space="0" w:color="auto"/>
                                <w:bottom w:val="none" w:sz="0" w:space="0" w:color="auto"/>
                                <w:right w:val="none" w:sz="0" w:space="0" w:color="auto"/>
                              </w:divBdr>
                              <w:divsChild>
                                <w:div w:id="106372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7813">
                          <w:marLeft w:val="0"/>
                          <w:marRight w:val="0"/>
                          <w:marTop w:val="0"/>
                          <w:marBottom w:val="0"/>
                          <w:divBdr>
                            <w:top w:val="none" w:sz="0" w:space="0" w:color="auto"/>
                            <w:left w:val="none" w:sz="0" w:space="0" w:color="auto"/>
                            <w:bottom w:val="none" w:sz="0" w:space="0" w:color="auto"/>
                            <w:right w:val="none" w:sz="0" w:space="0" w:color="auto"/>
                          </w:divBdr>
                          <w:divsChild>
                            <w:div w:id="1465075343">
                              <w:marLeft w:val="0"/>
                              <w:marRight w:val="0"/>
                              <w:marTop w:val="0"/>
                              <w:marBottom w:val="0"/>
                              <w:divBdr>
                                <w:top w:val="single" w:sz="6" w:space="0" w:color="D1D2E0"/>
                                <w:left w:val="single" w:sz="6" w:space="0" w:color="D1D2E0"/>
                                <w:bottom w:val="single" w:sz="6" w:space="0" w:color="D1D2E0"/>
                                <w:right w:val="single" w:sz="6" w:space="0" w:color="D1D2E0"/>
                              </w:divBdr>
                              <w:divsChild>
                                <w:div w:id="315258680">
                                  <w:marLeft w:val="0"/>
                                  <w:marRight w:val="0"/>
                                  <w:marTop w:val="0"/>
                                  <w:marBottom w:val="0"/>
                                  <w:divBdr>
                                    <w:top w:val="none" w:sz="0" w:space="0" w:color="auto"/>
                                    <w:left w:val="none" w:sz="0" w:space="0" w:color="auto"/>
                                    <w:bottom w:val="none" w:sz="0" w:space="0" w:color="auto"/>
                                    <w:right w:val="none" w:sz="0" w:space="0" w:color="auto"/>
                                  </w:divBdr>
                                  <w:divsChild>
                                    <w:div w:id="102059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043829">
                              <w:marLeft w:val="0"/>
                              <w:marRight w:val="0"/>
                              <w:marTop w:val="0"/>
                              <w:marBottom w:val="0"/>
                              <w:divBdr>
                                <w:top w:val="none" w:sz="0" w:space="0" w:color="auto"/>
                                <w:left w:val="none" w:sz="0" w:space="0" w:color="auto"/>
                                <w:bottom w:val="none" w:sz="0" w:space="0" w:color="auto"/>
                                <w:right w:val="none" w:sz="0" w:space="0" w:color="auto"/>
                              </w:divBdr>
                              <w:divsChild>
                                <w:div w:id="187472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447109">
                          <w:marLeft w:val="0"/>
                          <w:marRight w:val="0"/>
                          <w:marTop w:val="0"/>
                          <w:marBottom w:val="0"/>
                          <w:divBdr>
                            <w:top w:val="none" w:sz="0" w:space="0" w:color="auto"/>
                            <w:left w:val="none" w:sz="0" w:space="0" w:color="auto"/>
                            <w:bottom w:val="none" w:sz="0" w:space="0" w:color="auto"/>
                            <w:right w:val="none" w:sz="0" w:space="0" w:color="auto"/>
                          </w:divBdr>
                          <w:divsChild>
                            <w:div w:id="514463977">
                              <w:marLeft w:val="0"/>
                              <w:marRight w:val="0"/>
                              <w:marTop w:val="0"/>
                              <w:marBottom w:val="0"/>
                              <w:divBdr>
                                <w:top w:val="single" w:sz="6" w:space="0" w:color="D1D2E0"/>
                                <w:left w:val="single" w:sz="6" w:space="0" w:color="D1D2E0"/>
                                <w:bottom w:val="single" w:sz="6" w:space="0" w:color="D1D2E0"/>
                                <w:right w:val="single" w:sz="6" w:space="0" w:color="D1D2E0"/>
                              </w:divBdr>
                              <w:divsChild>
                                <w:div w:id="914584905">
                                  <w:marLeft w:val="0"/>
                                  <w:marRight w:val="0"/>
                                  <w:marTop w:val="0"/>
                                  <w:marBottom w:val="0"/>
                                  <w:divBdr>
                                    <w:top w:val="none" w:sz="0" w:space="0" w:color="auto"/>
                                    <w:left w:val="none" w:sz="0" w:space="0" w:color="auto"/>
                                    <w:bottom w:val="none" w:sz="0" w:space="0" w:color="auto"/>
                                    <w:right w:val="none" w:sz="0" w:space="0" w:color="auto"/>
                                  </w:divBdr>
                                  <w:divsChild>
                                    <w:div w:id="6181245">
                                      <w:marLeft w:val="0"/>
                                      <w:marRight w:val="0"/>
                                      <w:marTop w:val="0"/>
                                      <w:marBottom w:val="0"/>
                                      <w:divBdr>
                                        <w:top w:val="none" w:sz="0" w:space="0" w:color="auto"/>
                                        <w:left w:val="none" w:sz="0" w:space="0" w:color="auto"/>
                                        <w:bottom w:val="none" w:sz="0" w:space="0" w:color="auto"/>
                                        <w:right w:val="none" w:sz="0" w:space="0" w:color="auto"/>
                                      </w:divBdr>
                                      <w:divsChild>
                                        <w:div w:id="176318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857458">
                              <w:marLeft w:val="0"/>
                              <w:marRight w:val="0"/>
                              <w:marTop w:val="0"/>
                              <w:marBottom w:val="0"/>
                              <w:divBdr>
                                <w:top w:val="single" w:sz="6" w:space="0" w:color="D1D2E0"/>
                                <w:left w:val="single" w:sz="6" w:space="0" w:color="D1D2E0"/>
                                <w:bottom w:val="single" w:sz="6" w:space="0" w:color="D1D2E0"/>
                                <w:right w:val="single" w:sz="6" w:space="0" w:color="D1D2E0"/>
                              </w:divBdr>
                              <w:divsChild>
                                <w:div w:id="1082533876">
                                  <w:marLeft w:val="0"/>
                                  <w:marRight w:val="0"/>
                                  <w:marTop w:val="0"/>
                                  <w:marBottom w:val="0"/>
                                  <w:divBdr>
                                    <w:top w:val="none" w:sz="0" w:space="0" w:color="auto"/>
                                    <w:left w:val="none" w:sz="0" w:space="0" w:color="auto"/>
                                    <w:bottom w:val="none" w:sz="0" w:space="0" w:color="auto"/>
                                    <w:right w:val="none" w:sz="0" w:space="0" w:color="auto"/>
                                  </w:divBdr>
                                </w:div>
                                <w:div w:id="118910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005781">
              <w:marLeft w:val="0"/>
              <w:marRight w:val="0"/>
              <w:marTop w:val="0"/>
              <w:marBottom w:val="0"/>
              <w:divBdr>
                <w:top w:val="none" w:sz="0" w:space="0" w:color="auto"/>
                <w:left w:val="none" w:sz="0" w:space="0" w:color="auto"/>
                <w:bottom w:val="none" w:sz="0" w:space="0" w:color="auto"/>
                <w:right w:val="none" w:sz="0" w:space="0" w:color="auto"/>
              </w:divBdr>
              <w:divsChild>
                <w:div w:id="2000232755">
                  <w:marLeft w:val="0"/>
                  <w:marRight w:val="0"/>
                  <w:marTop w:val="0"/>
                  <w:marBottom w:val="0"/>
                  <w:divBdr>
                    <w:top w:val="single" w:sz="6" w:space="0" w:color="D1D2E0"/>
                    <w:left w:val="single" w:sz="6" w:space="0" w:color="D1D2E0"/>
                    <w:bottom w:val="single" w:sz="6" w:space="0" w:color="D1D2E0"/>
                    <w:right w:val="single" w:sz="6" w:space="0" w:color="D1D2E0"/>
                  </w:divBdr>
                  <w:divsChild>
                    <w:div w:id="394090379">
                      <w:marLeft w:val="0"/>
                      <w:marRight w:val="0"/>
                      <w:marTop w:val="0"/>
                      <w:marBottom w:val="0"/>
                      <w:divBdr>
                        <w:top w:val="none" w:sz="0" w:space="0" w:color="auto"/>
                        <w:left w:val="none" w:sz="0" w:space="0" w:color="auto"/>
                        <w:bottom w:val="none" w:sz="0" w:space="0" w:color="auto"/>
                        <w:right w:val="none" w:sz="0" w:space="0" w:color="auto"/>
                      </w:divBdr>
                      <w:divsChild>
                        <w:div w:id="208536770">
                          <w:marLeft w:val="0"/>
                          <w:marRight w:val="0"/>
                          <w:marTop w:val="0"/>
                          <w:marBottom w:val="0"/>
                          <w:divBdr>
                            <w:top w:val="none" w:sz="0" w:space="0" w:color="auto"/>
                            <w:left w:val="none" w:sz="0" w:space="0" w:color="auto"/>
                            <w:bottom w:val="none" w:sz="0" w:space="0" w:color="auto"/>
                            <w:right w:val="none" w:sz="0" w:space="0" w:color="auto"/>
                          </w:divBdr>
                          <w:divsChild>
                            <w:div w:id="1832328831">
                              <w:marLeft w:val="0"/>
                              <w:marRight w:val="0"/>
                              <w:marTop w:val="0"/>
                              <w:marBottom w:val="0"/>
                              <w:divBdr>
                                <w:top w:val="none" w:sz="0" w:space="0" w:color="auto"/>
                                <w:left w:val="none" w:sz="0" w:space="0" w:color="auto"/>
                                <w:bottom w:val="none" w:sz="0" w:space="0" w:color="auto"/>
                                <w:right w:val="none" w:sz="0" w:space="0" w:color="auto"/>
                              </w:divBdr>
                              <w:divsChild>
                                <w:div w:id="47464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964557">
                      <w:marLeft w:val="0"/>
                      <w:marRight w:val="0"/>
                      <w:marTop w:val="0"/>
                      <w:marBottom w:val="0"/>
                      <w:divBdr>
                        <w:top w:val="none" w:sz="0" w:space="0" w:color="auto"/>
                        <w:left w:val="none" w:sz="0" w:space="0" w:color="auto"/>
                        <w:bottom w:val="none" w:sz="0" w:space="0" w:color="auto"/>
                        <w:right w:val="none" w:sz="0" w:space="0" w:color="auto"/>
                      </w:divBdr>
                      <w:divsChild>
                        <w:div w:id="901058089">
                          <w:marLeft w:val="0"/>
                          <w:marRight w:val="0"/>
                          <w:marTop w:val="0"/>
                          <w:marBottom w:val="0"/>
                          <w:divBdr>
                            <w:top w:val="none" w:sz="0" w:space="0" w:color="auto"/>
                            <w:left w:val="none" w:sz="0" w:space="0" w:color="auto"/>
                            <w:bottom w:val="none" w:sz="0" w:space="0" w:color="auto"/>
                            <w:right w:val="none" w:sz="0" w:space="0" w:color="auto"/>
                          </w:divBdr>
                          <w:divsChild>
                            <w:div w:id="726418940">
                              <w:marLeft w:val="0"/>
                              <w:marRight w:val="0"/>
                              <w:marTop w:val="0"/>
                              <w:marBottom w:val="0"/>
                              <w:divBdr>
                                <w:top w:val="single" w:sz="6" w:space="0" w:color="D1D2E0"/>
                                <w:left w:val="single" w:sz="6" w:space="0" w:color="D1D2E0"/>
                                <w:bottom w:val="single" w:sz="6" w:space="0" w:color="D1D2E0"/>
                                <w:right w:val="single" w:sz="6" w:space="0" w:color="D1D2E0"/>
                              </w:divBdr>
                              <w:divsChild>
                                <w:div w:id="1684088552">
                                  <w:marLeft w:val="0"/>
                                  <w:marRight w:val="0"/>
                                  <w:marTop w:val="0"/>
                                  <w:marBottom w:val="0"/>
                                  <w:divBdr>
                                    <w:top w:val="none" w:sz="0" w:space="0" w:color="auto"/>
                                    <w:left w:val="none" w:sz="0" w:space="0" w:color="auto"/>
                                    <w:bottom w:val="none" w:sz="0" w:space="0" w:color="auto"/>
                                    <w:right w:val="none" w:sz="0" w:space="0" w:color="auto"/>
                                  </w:divBdr>
                                  <w:divsChild>
                                    <w:div w:id="14956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003496">
                              <w:marLeft w:val="0"/>
                              <w:marRight w:val="0"/>
                              <w:marTop w:val="0"/>
                              <w:marBottom w:val="0"/>
                              <w:divBdr>
                                <w:top w:val="none" w:sz="0" w:space="0" w:color="auto"/>
                                <w:left w:val="none" w:sz="0" w:space="0" w:color="auto"/>
                                <w:bottom w:val="none" w:sz="0" w:space="0" w:color="auto"/>
                                <w:right w:val="none" w:sz="0" w:space="0" w:color="auto"/>
                              </w:divBdr>
                              <w:divsChild>
                                <w:div w:id="7374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47640">
                          <w:marLeft w:val="0"/>
                          <w:marRight w:val="0"/>
                          <w:marTop w:val="0"/>
                          <w:marBottom w:val="0"/>
                          <w:divBdr>
                            <w:top w:val="none" w:sz="0" w:space="0" w:color="auto"/>
                            <w:left w:val="none" w:sz="0" w:space="0" w:color="auto"/>
                            <w:bottom w:val="none" w:sz="0" w:space="0" w:color="auto"/>
                            <w:right w:val="none" w:sz="0" w:space="0" w:color="auto"/>
                          </w:divBdr>
                          <w:divsChild>
                            <w:div w:id="1692994199">
                              <w:marLeft w:val="0"/>
                              <w:marRight w:val="0"/>
                              <w:marTop w:val="0"/>
                              <w:marBottom w:val="0"/>
                              <w:divBdr>
                                <w:top w:val="single" w:sz="6" w:space="0" w:color="D1D2E0"/>
                                <w:left w:val="single" w:sz="6" w:space="0" w:color="D1D2E0"/>
                                <w:bottom w:val="single" w:sz="6" w:space="0" w:color="D1D2E0"/>
                                <w:right w:val="single" w:sz="6" w:space="0" w:color="D1D2E0"/>
                              </w:divBdr>
                              <w:divsChild>
                                <w:div w:id="2110006337">
                                  <w:marLeft w:val="0"/>
                                  <w:marRight w:val="0"/>
                                  <w:marTop w:val="0"/>
                                  <w:marBottom w:val="0"/>
                                  <w:divBdr>
                                    <w:top w:val="none" w:sz="0" w:space="0" w:color="auto"/>
                                    <w:left w:val="none" w:sz="0" w:space="0" w:color="auto"/>
                                    <w:bottom w:val="none" w:sz="0" w:space="0" w:color="auto"/>
                                    <w:right w:val="none" w:sz="0" w:space="0" w:color="auto"/>
                                  </w:divBdr>
                                  <w:divsChild>
                                    <w:div w:id="111379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808040">
                              <w:marLeft w:val="0"/>
                              <w:marRight w:val="0"/>
                              <w:marTop w:val="0"/>
                              <w:marBottom w:val="0"/>
                              <w:divBdr>
                                <w:top w:val="none" w:sz="0" w:space="0" w:color="auto"/>
                                <w:left w:val="none" w:sz="0" w:space="0" w:color="auto"/>
                                <w:bottom w:val="none" w:sz="0" w:space="0" w:color="auto"/>
                                <w:right w:val="none" w:sz="0" w:space="0" w:color="auto"/>
                              </w:divBdr>
                              <w:divsChild>
                                <w:div w:id="12625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132949">
                          <w:marLeft w:val="0"/>
                          <w:marRight w:val="0"/>
                          <w:marTop w:val="0"/>
                          <w:marBottom w:val="0"/>
                          <w:divBdr>
                            <w:top w:val="none" w:sz="0" w:space="0" w:color="auto"/>
                            <w:left w:val="none" w:sz="0" w:space="0" w:color="auto"/>
                            <w:bottom w:val="none" w:sz="0" w:space="0" w:color="auto"/>
                            <w:right w:val="none" w:sz="0" w:space="0" w:color="auto"/>
                          </w:divBdr>
                          <w:divsChild>
                            <w:div w:id="668600142">
                              <w:marLeft w:val="0"/>
                              <w:marRight w:val="0"/>
                              <w:marTop w:val="0"/>
                              <w:marBottom w:val="0"/>
                              <w:divBdr>
                                <w:top w:val="single" w:sz="6" w:space="0" w:color="206241"/>
                                <w:left w:val="single" w:sz="6" w:space="0" w:color="206241"/>
                                <w:bottom w:val="single" w:sz="6" w:space="0" w:color="206241"/>
                                <w:right w:val="single" w:sz="6" w:space="0" w:color="206241"/>
                              </w:divBdr>
                              <w:divsChild>
                                <w:div w:id="1241331030">
                                  <w:marLeft w:val="0"/>
                                  <w:marRight w:val="0"/>
                                  <w:marTop w:val="0"/>
                                  <w:marBottom w:val="0"/>
                                  <w:divBdr>
                                    <w:top w:val="none" w:sz="0" w:space="0" w:color="auto"/>
                                    <w:left w:val="none" w:sz="0" w:space="0" w:color="auto"/>
                                    <w:bottom w:val="none" w:sz="0" w:space="0" w:color="auto"/>
                                    <w:right w:val="none" w:sz="0" w:space="0" w:color="auto"/>
                                  </w:divBdr>
                                </w:div>
                                <w:div w:id="529220297">
                                  <w:marLeft w:val="0"/>
                                  <w:marRight w:val="0"/>
                                  <w:marTop w:val="0"/>
                                  <w:marBottom w:val="0"/>
                                  <w:divBdr>
                                    <w:top w:val="none" w:sz="0" w:space="0" w:color="auto"/>
                                    <w:left w:val="none" w:sz="0" w:space="0" w:color="auto"/>
                                    <w:bottom w:val="none" w:sz="0" w:space="0" w:color="auto"/>
                                    <w:right w:val="none" w:sz="0" w:space="0" w:color="auto"/>
                                  </w:divBdr>
                                  <w:divsChild>
                                    <w:div w:id="11268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590882">
                              <w:marLeft w:val="0"/>
                              <w:marRight w:val="0"/>
                              <w:marTop w:val="0"/>
                              <w:marBottom w:val="0"/>
                              <w:divBdr>
                                <w:top w:val="none" w:sz="0" w:space="0" w:color="auto"/>
                                <w:left w:val="none" w:sz="0" w:space="0" w:color="auto"/>
                                <w:bottom w:val="none" w:sz="0" w:space="0" w:color="auto"/>
                                <w:right w:val="none" w:sz="0" w:space="0" w:color="auto"/>
                              </w:divBdr>
                              <w:divsChild>
                                <w:div w:id="147104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569756">
                          <w:marLeft w:val="0"/>
                          <w:marRight w:val="0"/>
                          <w:marTop w:val="0"/>
                          <w:marBottom w:val="0"/>
                          <w:divBdr>
                            <w:top w:val="none" w:sz="0" w:space="0" w:color="auto"/>
                            <w:left w:val="none" w:sz="0" w:space="0" w:color="auto"/>
                            <w:bottom w:val="none" w:sz="0" w:space="0" w:color="auto"/>
                            <w:right w:val="none" w:sz="0" w:space="0" w:color="auto"/>
                          </w:divBdr>
                          <w:divsChild>
                            <w:div w:id="226451603">
                              <w:marLeft w:val="0"/>
                              <w:marRight w:val="0"/>
                              <w:marTop w:val="0"/>
                              <w:marBottom w:val="0"/>
                              <w:divBdr>
                                <w:top w:val="single" w:sz="6" w:space="0" w:color="D1D2E0"/>
                                <w:left w:val="single" w:sz="6" w:space="0" w:color="D1D2E0"/>
                                <w:bottom w:val="single" w:sz="6" w:space="0" w:color="D1D2E0"/>
                                <w:right w:val="single" w:sz="6" w:space="0" w:color="D1D2E0"/>
                              </w:divBdr>
                              <w:divsChild>
                                <w:div w:id="279726252">
                                  <w:marLeft w:val="0"/>
                                  <w:marRight w:val="0"/>
                                  <w:marTop w:val="0"/>
                                  <w:marBottom w:val="0"/>
                                  <w:divBdr>
                                    <w:top w:val="none" w:sz="0" w:space="0" w:color="auto"/>
                                    <w:left w:val="none" w:sz="0" w:space="0" w:color="auto"/>
                                    <w:bottom w:val="none" w:sz="0" w:space="0" w:color="auto"/>
                                    <w:right w:val="none" w:sz="0" w:space="0" w:color="auto"/>
                                  </w:divBdr>
                                  <w:divsChild>
                                    <w:div w:id="146369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148">
                              <w:marLeft w:val="0"/>
                              <w:marRight w:val="0"/>
                              <w:marTop w:val="0"/>
                              <w:marBottom w:val="0"/>
                              <w:divBdr>
                                <w:top w:val="none" w:sz="0" w:space="0" w:color="auto"/>
                                <w:left w:val="none" w:sz="0" w:space="0" w:color="auto"/>
                                <w:bottom w:val="none" w:sz="0" w:space="0" w:color="auto"/>
                                <w:right w:val="none" w:sz="0" w:space="0" w:color="auto"/>
                              </w:divBdr>
                              <w:divsChild>
                                <w:div w:id="44735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23134">
                          <w:marLeft w:val="0"/>
                          <w:marRight w:val="0"/>
                          <w:marTop w:val="0"/>
                          <w:marBottom w:val="0"/>
                          <w:divBdr>
                            <w:top w:val="none" w:sz="0" w:space="0" w:color="auto"/>
                            <w:left w:val="none" w:sz="0" w:space="0" w:color="auto"/>
                            <w:bottom w:val="none" w:sz="0" w:space="0" w:color="auto"/>
                            <w:right w:val="none" w:sz="0" w:space="0" w:color="auto"/>
                          </w:divBdr>
                          <w:divsChild>
                            <w:div w:id="1216577135">
                              <w:marLeft w:val="0"/>
                              <w:marRight w:val="0"/>
                              <w:marTop w:val="0"/>
                              <w:marBottom w:val="0"/>
                              <w:divBdr>
                                <w:top w:val="single" w:sz="6" w:space="0" w:color="D1D2E0"/>
                                <w:left w:val="single" w:sz="6" w:space="0" w:color="D1D2E0"/>
                                <w:bottom w:val="single" w:sz="6" w:space="0" w:color="D1D2E0"/>
                                <w:right w:val="single" w:sz="6" w:space="0" w:color="D1D2E0"/>
                              </w:divBdr>
                              <w:divsChild>
                                <w:div w:id="2054110224">
                                  <w:marLeft w:val="0"/>
                                  <w:marRight w:val="0"/>
                                  <w:marTop w:val="0"/>
                                  <w:marBottom w:val="0"/>
                                  <w:divBdr>
                                    <w:top w:val="none" w:sz="0" w:space="0" w:color="auto"/>
                                    <w:left w:val="none" w:sz="0" w:space="0" w:color="auto"/>
                                    <w:bottom w:val="none" w:sz="0" w:space="0" w:color="auto"/>
                                    <w:right w:val="none" w:sz="0" w:space="0" w:color="auto"/>
                                  </w:divBdr>
                                </w:div>
                              </w:divsChild>
                            </w:div>
                            <w:div w:id="1430391368">
                              <w:marLeft w:val="0"/>
                              <w:marRight w:val="0"/>
                              <w:marTop w:val="0"/>
                              <w:marBottom w:val="0"/>
                              <w:divBdr>
                                <w:top w:val="single" w:sz="6" w:space="0" w:color="D1D2E0"/>
                                <w:left w:val="single" w:sz="6" w:space="0" w:color="D1D2E0"/>
                                <w:bottom w:val="single" w:sz="6" w:space="0" w:color="D1D2E0"/>
                                <w:right w:val="single" w:sz="6" w:space="0" w:color="D1D2E0"/>
                              </w:divBdr>
                              <w:divsChild>
                                <w:div w:id="675152872">
                                  <w:marLeft w:val="0"/>
                                  <w:marRight w:val="0"/>
                                  <w:marTop w:val="0"/>
                                  <w:marBottom w:val="0"/>
                                  <w:divBdr>
                                    <w:top w:val="none" w:sz="0" w:space="0" w:color="auto"/>
                                    <w:left w:val="none" w:sz="0" w:space="0" w:color="auto"/>
                                    <w:bottom w:val="none" w:sz="0" w:space="0" w:color="auto"/>
                                    <w:right w:val="none" w:sz="0" w:space="0" w:color="auto"/>
                                  </w:divBdr>
                                </w:div>
                                <w:div w:id="144762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674365">
              <w:marLeft w:val="0"/>
              <w:marRight w:val="0"/>
              <w:marTop w:val="0"/>
              <w:marBottom w:val="0"/>
              <w:divBdr>
                <w:top w:val="none" w:sz="0" w:space="0" w:color="auto"/>
                <w:left w:val="none" w:sz="0" w:space="0" w:color="auto"/>
                <w:bottom w:val="none" w:sz="0" w:space="0" w:color="auto"/>
                <w:right w:val="none" w:sz="0" w:space="0" w:color="auto"/>
              </w:divBdr>
              <w:divsChild>
                <w:div w:id="1634095992">
                  <w:marLeft w:val="0"/>
                  <w:marRight w:val="0"/>
                  <w:marTop w:val="0"/>
                  <w:marBottom w:val="0"/>
                  <w:divBdr>
                    <w:top w:val="single" w:sz="6" w:space="0" w:color="D1D2E0"/>
                    <w:left w:val="single" w:sz="6" w:space="0" w:color="D1D2E0"/>
                    <w:bottom w:val="single" w:sz="6" w:space="0" w:color="D1D2E0"/>
                    <w:right w:val="single" w:sz="6" w:space="0" w:color="D1D2E0"/>
                  </w:divBdr>
                  <w:divsChild>
                    <w:div w:id="2122068119">
                      <w:marLeft w:val="0"/>
                      <w:marRight w:val="0"/>
                      <w:marTop w:val="0"/>
                      <w:marBottom w:val="0"/>
                      <w:divBdr>
                        <w:top w:val="none" w:sz="0" w:space="0" w:color="auto"/>
                        <w:left w:val="none" w:sz="0" w:space="0" w:color="auto"/>
                        <w:bottom w:val="none" w:sz="0" w:space="0" w:color="auto"/>
                        <w:right w:val="none" w:sz="0" w:space="0" w:color="auto"/>
                      </w:divBdr>
                      <w:divsChild>
                        <w:div w:id="1219247729">
                          <w:marLeft w:val="0"/>
                          <w:marRight w:val="0"/>
                          <w:marTop w:val="0"/>
                          <w:marBottom w:val="0"/>
                          <w:divBdr>
                            <w:top w:val="none" w:sz="0" w:space="0" w:color="auto"/>
                            <w:left w:val="none" w:sz="0" w:space="0" w:color="auto"/>
                            <w:bottom w:val="none" w:sz="0" w:space="0" w:color="auto"/>
                            <w:right w:val="none" w:sz="0" w:space="0" w:color="auto"/>
                          </w:divBdr>
                          <w:divsChild>
                            <w:div w:id="127516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0919">
                      <w:marLeft w:val="0"/>
                      <w:marRight w:val="0"/>
                      <w:marTop w:val="0"/>
                      <w:marBottom w:val="0"/>
                      <w:divBdr>
                        <w:top w:val="none" w:sz="0" w:space="0" w:color="auto"/>
                        <w:left w:val="none" w:sz="0" w:space="0" w:color="auto"/>
                        <w:bottom w:val="none" w:sz="0" w:space="0" w:color="auto"/>
                        <w:right w:val="none" w:sz="0" w:space="0" w:color="auto"/>
                      </w:divBdr>
                      <w:divsChild>
                        <w:div w:id="1305239954">
                          <w:marLeft w:val="0"/>
                          <w:marRight w:val="0"/>
                          <w:marTop w:val="0"/>
                          <w:marBottom w:val="0"/>
                          <w:divBdr>
                            <w:top w:val="none" w:sz="0" w:space="0" w:color="auto"/>
                            <w:left w:val="none" w:sz="0" w:space="0" w:color="auto"/>
                            <w:bottom w:val="none" w:sz="0" w:space="0" w:color="auto"/>
                            <w:right w:val="none" w:sz="0" w:space="0" w:color="auto"/>
                          </w:divBdr>
                          <w:divsChild>
                            <w:div w:id="1911502647">
                              <w:marLeft w:val="0"/>
                              <w:marRight w:val="0"/>
                              <w:marTop w:val="0"/>
                              <w:marBottom w:val="0"/>
                              <w:divBdr>
                                <w:top w:val="single" w:sz="6" w:space="0" w:color="D1D2E0"/>
                                <w:left w:val="single" w:sz="6" w:space="0" w:color="D1D2E0"/>
                                <w:bottom w:val="single" w:sz="6" w:space="0" w:color="D1D2E0"/>
                                <w:right w:val="single" w:sz="6" w:space="0" w:color="D1D2E0"/>
                              </w:divBdr>
                              <w:divsChild>
                                <w:div w:id="129134149">
                                  <w:marLeft w:val="0"/>
                                  <w:marRight w:val="0"/>
                                  <w:marTop w:val="0"/>
                                  <w:marBottom w:val="0"/>
                                  <w:divBdr>
                                    <w:top w:val="none" w:sz="0" w:space="0" w:color="auto"/>
                                    <w:left w:val="none" w:sz="0" w:space="0" w:color="auto"/>
                                    <w:bottom w:val="none" w:sz="0" w:space="0" w:color="auto"/>
                                    <w:right w:val="none" w:sz="0" w:space="0" w:color="auto"/>
                                  </w:divBdr>
                                  <w:divsChild>
                                    <w:div w:id="636954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709353">
                              <w:marLeft w:val="0"/>
                              <w:marRight w:val="0"/>
                              <w:marTop w:val="0"/>
                              <w:marBottom w:val="0"/>
                              <w:divBdr>
                                <w:top w:val="none" w:sz="0" w:space="0" w:color="auto"/>
                                <w:left w:val="none" w:sz="0" w:space="0" w:color="auto"/>
                                <w:bottom w:val="none" w:sz="0" w:space="0" w:color="auto"/>
                                <w:right w:val="none" w:sz="0" w:space="0" w:color="auto"/>
                              </w:divBdr>
                              <w:divsChild>
                                <w:div w:id="14948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731884">
                          <w:marLeft w:val="0"/>
                          <w:marRight w:val="0"/>
                          <w:marTop w:val="0"/>
                          <w:marBottom w:val="0"/>
                          <w:divBdr>
                            <w:top w:val="none" w:sz="0" w:space="0" w:color="auto"/>
                            <w:left w:val="none" w:sz="0" w:space="0" w:color="auto"/>
                            <w:bottom w:val="none" w:sz="0" w:space="0" w:color="auto"/>
                            <w:right w:val="none" w:sz="0" w:space="0" w:color="auto"/>
                          </w:divBdr>
                          <w:divsChild>
                            <w:div w:id="648290437">
                              <w:marLeft w:val="0"/>
                              <w:marRight w:val="0"/>
                              <w:marTop w:val="0"/>
                              <w:marBottom w:val="0"/>
                              <w:divBdr>
                                <w:top w:val="single" w:sz="6" w:space="0" w:color="D1D2E0"/>
                                <w:left w:val="single" w:sz="6" w:space="0" w:color="D1D2E0"/>
                                <w:bottom w:val="single" w:sz="6" w:space="0" w:color="D1D2E0"/>
                                <w:right w:val="single" w:sz="6" w:space="0" w:color="D1D2E0"/>
                              </w:divBdr>
                              <w:divsChild>
                                <w:div w:id="753936791">
                                  <w:marLeft w:val="0"/>
                                  <w:marRight w:val="0"/>
                                  <w:marTop w:val="0"/>
                                  <w:marBottom w:val="0"/>
                                  <w:divBdr>
                                    <w:top w:val="none" w:sz="0" w:space="0" w:color="auto"/>
                                    <w:left w:val="none" w:sz="0" w:space="0" w:color="auto"/>
                                    <w:bottom w:val="none" w:sz="0" w:space="0" w:color="auto"/>
                                    <w:right w:val="none" w:sz="0" w:space="0" w:color="auto"/>
                                  </w:divBdr>
                                  <w:divsChild>
                                    <w:div w:id="108773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68410">
                              <w:marLeft w:val="0"/>
                              <w:marRight w:val="0"/>
                              <w:marTop w:val="0"/>
                              <w:marBottom w:val="0"/>
                              <w:divBdr>
                                <w:top w:val="none" w:sz="0" w:space="0" w:color="auto"/>
                                <w:left w:val="none" w:sz="0" w:space="0" w:color="auto"/>
                                <w:bottom w:val="none" w:sz="0" w:space="0" w:color="auto"/>
                                <w:right w:val="none" w:sz="0" w:space="0" w:color="auto"/>
                              </w:divBdr>
                              <w:divsChild>
                                <w:div w:id="60516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76125">
                          <w:marLeft w:val="0"/>
                          <w:marRight w:val="0"/>
                          <w:marTop w:val="0"/>
                          <w:marBottom w:val="0"/>
                          <w:divBdr>
                            <w:top w:val="none" w:sz="0" w:space="0" w:color="auto"/>
                            <w:left w:val="none" w:sz="0" w:space="0" w:color="auto"/>
                            <w:bottom w:val="none" w:sz="0" w:space="0" w:color="auto"/>
                            <w:right w:val="none" w:sz="0" w:space="0" w:color="auto"/>
                          </w:divBdr>
                          <w:divsChild>
                            <w:div w:id="1968243497">
                              <w:marLeft w:val="0"/>
                              <w:marRight w:val="0"/>
                              <w:marTop w:val="0"/>
                              <w:marBottom w:val="0"/>
                              <w:divBdr>
                                <w:top w:val="single" w:sz="6" w:space="0" w:color="D1D2E0"/>
                                <w:left w:val="single" w:sz="6" w:space="0" w:color="D1D2E0"/>
                                <w:bottom w:val="single" w:sz="6" w:space="0" w:color="D1D2E0"/>
                                <w:right w:val="single" w:sz="6" w:space="0" w:color="D1D2E0"/>
                              </w:divBdr>
                              <w:divsChild>
                                <w:div w:id="1135181209">
                                  <w:marLeft w:val="0"/>
                                  <w:marRight w:val="0"/>
                                  <w:marTop w:val="0"/>
                                  <w:marBottom w:val="0"/>
                                  <w:divBdr>
                                    <w:top w:val="none" w:sz="0" w:space="0" w:color="auto"/>
                                    <w:left w:val="none" w:sz="0" w:space="0" w:color="auto"/>
                                    <w:bottom w:val="none" w:sz="0" w:space="0" w:color="auto"/>
                                    <w:right w:val="none" w:sz="0" w:space="0" w:color="auto"/>
                                  </w:divBdr>
                                  <w:divsChild>
                                    <w:div w:id="171333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962752">
                              <w:marLeft w:val="0"/>
                              <w:marRight w:val="0"/>
                              <w:marTop w:val="0"/>
                              <w:marBottom w:val="0"/>
                              <w:divBdr>
                                <w:top w:val="none" w:sz="0" w:space="0" w:color="auto"/>
                                <w:left w:val="none" w:sz="0" w:space="0" w:color="auto"/>
                                <w:bottom w:val="none" w:sz="0" w:space="0" w:color="auto"/>
                                <w:right w:val="none" w:sz="0" w:space="0" w:color="auto"/>
                              </w:divBdr>
                              <w:divsChild>
                                <w:div w:id="86648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69759">
                          <w:marLeft w:val="0"/>
                          <w:marRight w:val="0"/>
                          <w:marTop w:val="0"/>
                          <w:marBottom w:val="0"/>
                          <w:divBdr>
                            <w:top w:val="none" w:sz="0" w:space="0" w:color="auto"/>
                            <w:left w:val="none" w:sz="0" w:space="0" w:color="auto"/>
                            <w:bottom w:val="none" w:sz="0" w:space="0" w:color="auto"/>
                            <w:right w:val="none" w:sz="0" w:space="0" w:color="auto"/>
                          </w:divBdr>
                          <w:divsChild>
                            <w:div w:id="1893151043">
                              <w:marLeft w:val="0"/>
                              <w:marRight w:val="0"/>
                              <w:marTop w:val="0"/>
                              <w:marBottom w:val="0"/>
                              <w:divBdr>
                                <w:top w:val="single" w:sz="6" w:space="0" w:color="206241"/>
                                <w:left w:val="single" w:sz="6" w:space="0" w:color="206241"/>
                                <w:bottom w:val="single" w:sz="6" w:space="0" w:color="206241"/>
                                <w:right w:val="single" w:sz="6" w:space="0" w:color="206241"/>
                              </w:divBdr>
                              <w:divsChild>
                                <w:div w:id="384260875">
                                  <w:marLeft w:val="0"/>
                                  <w:marRight w:val="0"/>
                                  <w:marTop w:val="0"/>
                                  <w:marBottom w:val="0"/>
                                  <w:divBdr>
                                    <w:top w:val="none" w:sz="0" w:space="0" w:color="auto"/>
                                    <w:left w:val="none" w:sz="0" w:space="0" w:color="auto"/>
                                    <w:bottom w:val="none" w:sz="0" w:space="0" w:color="auto"/>
                                    <w:right w:val="none" w:sz="0" w:space="0" w:color="auto"/>
                                  </w:divBdr>
                                </w:div>
                                <w:div w:id="1363363384">
                                  <w:marLeft w:val="0"/>
                                  <w:marRight w:val="0"/>
                                  <w:marTop w:val="0"/>
                                  <w:marBottom w:val="0"/>
                                  <w:divBdr>
                                    <w:top w:val="none" w:sz="0" w:space="0" w:color="auto"/>
                                    <w:left w:val="none" w:sz="0" w:space="0" w:color="auto"/>
                                    <w:bottom w:val="none" w:sz="0" w:space="0" w:color="auto"/>
                                    <w:right w:val="none" w:sz="0" w:space="0" w:color="auto"/>
                                  </w:divBdr>
                                  <w:divsChild>
                                    <w:div w:id="121847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972396">
                              <w:marLeft w:val="0"/>
                              <w:marRight w:val="0"/>
                              <w:marTop w:val="0"/>
                              <w:marBottom w:val="0"/>
                              <w:divBdr>
                                <w:top w:val="none" w:sz="0" w:space="0" w:color="auto"/>
                                <w:left w:val="none" w:sz="0" w:space="0" w:color="auto"/>
                                <w:bottom w:val="none" w:sz="0" w:space="0" w:color="auto"/>
                                <w:right w:val="none" w:sz="0" w:space="0" w:color="auto"/>
                              </w:divBdr>
                              <w:divsChild>
                                <w:div w:id="156568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4254">
                          <w:marLeft w:val="0"/>
                          <w:marRight w:val="0"/>
                          <w:marTop w:val="0"/>
                          <w:marBottom w:val="0"/>
                          <w:divBdr>
                            <w:top w:val="none" w:sz="0" w:space="0" w:color="auto"/>
                            <w:left w:val="none" w:sz="0" w:space="0" w:color="auto"/>
                            <w:bottom w:val="none" w:sz="0" w:space="0" w:color="auto"/>
                            <w:right w:val="none" w:sz="0" w:space="0" w:color="auto"/>
                          </w:divBdr>
                          <w:divsChild>
                            <w:div w:id="1855418547">
                              <w:marLeft w:val="0"/>
                              <w:marRight w:val="0"/>
                              <w:marTop w:val="0"/>
                              <w:marBottom w:val="0"/>
                              <w:divBdr>
                                <w:top w:val="single" w:sz="6" w:space="0" w:color="D1D2E0"/>
                                <w:left w:val="single" w:sz="6" w:space="0" w:color="D1D2E0"/>
                                <w:bottom w:val="single" w:sz="6" w:space="0" w:color="D1D2E0"/>
                                <w:right w:val="single" w:sz="6" w:space="0" w:color="D1D2E0"/>
                              </w:divBdr>
                              <w:divsChild>
                                <w:div w:id="2046056494">
                                  <w:marLeft w:val="0"/>
                                  <w:marRight w:val="0"/>
                                  <w:marTop w:val="0"/>
                                  <w:marBottom w:val="0"/>
                                  <w:divBdr>
                                    <w:top w:val="none" w:sz="0" w:space="0" w:color="auto"/>
                                    <w:left w:val="none" w:sz="0" w:space="0" w:color="auto"/>
                                    <w:bottom w:val="none" w:sz="0" w:space="0" w:color="auto"/>
                                    <w:right w:val="none" w:sz="0" w:space="0" w:color="auto"/>
                                  </w:divBdr>
                                </w:div>
                              </w:divsChild>
                            </w:div>
                            <w:div w:id="481042669">
                              <w:marLeft w:val="0"/>
                              <w:marRight w:val="0"/>
                              <w:marTop w:val="0"/>
                              <w:marBottom w:val="0"/>
                              <w:divBdr>
                                <w:top w:val="single" w:sz="6" w:space="0" w:color="D1D2E0"/>
                                <w:left w:val="single" w:sz="6" w:space="0" w:color="D1D2E0"/>
                                <w:bottom w:val="single" w:sz="6" w:space="0" w:color="D1D2E0"/>
                                <w:right w:val="single" w:sz="6" w:space="0" w:color="D1D2E0"/>
                              </w:divBdr>
                              <w:divsChild>
                                <w:div w:id="456217801">
                                  <w:marLeft w:val="0"/>
                                  <w:marRight w:val="0"/>
                                  <w:marTop w:val="0"/>
                                  <w:marBottom w:val="0"/>
                                  <w:divBdr>
                                    <w:top w:val="none" w:sz="0" w:space="0" w:color="auto"/>
                                    <w:left w:val="none" w:sz="0" w:space="0" w:color="auto"/>
                                    <w:bottom w:val="none" w:sz="0" w:space="0" w:color="auto"/>
                                    <w:right w:val="none" w:sz="0" w:space="0" w:color="auto"/>
                                  </w:divBdr>
                                </w:div>
                                <w:div w:id="121630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1742622">
              <w:marLeft w:val="0"/>
              <w:marRight w:val="0"/>
              <w:marTop w:val="0"/>
              <w:marBottom w:val="0"/>
              <w:divBdr>
                <w:top w:val="none" w:sz="0" w:space="0" w:color="auto"/>
                <w:left w:val="none" w:sz="0" w:space="0" w:color="auto"/>
                <w:bottom w:val="none" w:sz="0" w:space="0" w:color="auto"/>
                <w:right w:val="none" w:sz="0" w:space="0" w:color="auto"/>
              </w:divBdr>
              <w:divsChild>
                <w:div w:id="1629554952">
                  <w:marLeft w:val="0"/>
                  <w:marRight w:val="0"/>
                  <w:marTop w:val="0"/>
                  <w:marBottom w:val="0"/>
                  <w:divBdr>
                    <w:top w:val="single" w:sz="6" w:space="0" w:color="D1D2E0"/>
                    <w:left w:val="single" w:sz="6" w:space="0" w:color="D1D2E0"/>
                    <w:bottom w:val="single" w:sz="6" w:space="0" w:color="D1D2E0"/>
                    <w:right w:val="single" w:sz="6" w:space="0" w:color="D1D2E0"/>
                  </w:divBdr>
                  <w:divsChild>
                    <w:div w:id="501045632">
                      <w:marLeft w:val="0"/>
                      <w:marRight w:val="0"/>
                      <w:marTop w:val="0"/>
                      <w:marBottom w:val="0"/>
                      <w:divBdr>
                        <w:top w:val="none" w:sz="0" w:space="0" w:color="auto"/>
                        <w:left w:val="none" w:sz="0" w:space="0" w:color="auto"/>
                        <w:bottom w:val="none" w:sz="0" w:space="0" w:color="auto"/>
                        <w:right w:val="none" w:sz="0" w:space="0" w:color="auto"/>
                      </w:divBdr>
                      <w:divsChild>
                        <w:div w:id="230426135">
                          <w:marLeft w:val="0"/>
                          <w:marRight w:val="0"/>
                          <w:marTop w:val="0"/>
                          <w:marBottom w:val="0"/>
                          <w:divBdr>
                            <w:top w:val="none" w:sz="0" w:space="0" w:color="auto"/>
                            <w:left w:val="none" w:sz="0" w:space="0" w:color="auto"/>
                            <w:bottom w:val="none" w:sz="0" w:space="0" w:color="auto"/>
                            <w:right w:val="none" w:sz="0" w:space="0" w:color="auto"/>
                          </w:divBdr>
                          <w:divsChild>
                            <w:div w:id="156116011">
                              <w:marLeft w:val="0"/>
                              <w:marRight w:val="0"/>
                              <w:marTop w:val="0"/>
                              <w:marBottom w:val="0"/>
                              <w:divBdr>
                                <w:top w:val="none" w:sz="0" w:space="0" w:color="auto"/>
                                <w:left w:val="none" w:sz="0" w:space="0" w:color="auto"/>
                                <w:bottom w:val="none" w:sz="0" w:space="0" w:color="auto"/>
                                <w:right w:val="none" w:sz="0" w:space="0" w:color="auto"/>
                              </w:divBdr>
                              <w:divsChild>
                                <w:div w:id="235088603">
                                  <w:marLeft w:val="0"/>
                                  <w:marRight w:val="0"/>
                                  <w:marTop w:val="0"/>
                                  <w:marBottom w:val="0"/>
                                  <w:divBdr>
                                    <w:top w:val="none" w:sz="0" w:space="0" w:color="auto"/>
                                    <w:left w:val="none" w:sz="0" w:space="0" w:color="auto"/>
                                    <w:bottom w:val="none" w:sz="0" w:space="0" w:color="auto"/>
                                    <w:right w:val="none" w:sz="0" w:space="0" w:color="auto"/>
                                  </w:divBdr>
                                </w:div>
                                <w:div w:id="5117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9784">
                      <w:marLeft w:val="0"/>
                      <w:marRight w:val="0"/>
                      <w:marTop w:val="0"/>
                      <w:marBottom w:val="0"/>
                      <w:divBdr>
                        <w:top w:val="none" w:sz="0" w:space="0" w:color="auto"/>
                        <w:left w:val="none" w:sz="0" w:space="0" w:color="auto"/>
                        <w:bottom w:val="none" w:sz="0" w:space="0" w:color="auto"/>
                        <w:right w:val="none" w:sz="0" w:space="0" w:color="auto"/>
                      </w:divBdr>
                      <w:divsChild>
                        <w:div w:id="64492428">
                          <w:marLeft w:val="0"/>
                          <w:marRight w:val="0"/>
                          <w:marTop w:val="0"/>
                          <w:marBottom w:val="0"/>
                          <w:divBdr>
                            <w:top w:val="none" w:sz="0" w:space="0" w:color="auto"/>
                            <w:left w:val="none" w:sz="0" w:space="0" w:color="auto"/>
                            <w:bottom w:val="none" w:sz="0" w:space="0" w:color="auto"/>
                            <w:right w:val="none" w:sz="0" w:space="0" w:color="auto"/>
                          </w:divBdr>
                          <w:divsChild>
                            <w:div w:id="1703477569">
                              <w:marLeft w:val="0"/>
                              <w:marRight w:val="0"/>
                              <w:marTop w:val="0"/>
                              <w:marBottom w:val="0"/>
                              <w:divBdr>
                                <w:top w:val="single" w:sz="6" w:space="0" w:color="D1D2E0"/>
                                <w:left w:val="single" w:sz="6" w:space="0" w:color="D1D2E0"/>
                                <w:bottom w:val="single" w:sz="6" w:space="0" w:color="D1D2E0"/>
                                <w:right w:val="single" w:sz="6" w:space="0" w:color="D1D2E0"/>
                              </w:divBdr>
                              <w:divsChild>
                                <w:div w:id="808589910">
                                  <w:marLeft w:val="0"/>
                                  <w:marRight w:val="0"/>
                                  <w:marTop w:val="0"/>
                                  <w:marBottom w:val="0"/>
                                  <w:divBdr>
                                    <w:top w:val="none" w:sz="0" w:space="0" w:color="auto"/>
                                    <w:left w:val="none" w:sz="0" w:space="0" w:color="auto"/>
                                    <w:bottom w:val="none" w:sz="0" w:space="0" w:color="auto"/>
                                    <w:right w:val="none" w:sz="0" w:space="0" w:color="auto"/>
                                  </w:divBdr>
                                  <w:divsChild>
                                    <w:div w:id="68840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8580">
                              <w:marLeft w:val="0"/>
                              <w:marRight w:val="0"/>
                              <w:marTop w:val="0"/>
                              <w:marBottom w:val="0"/>
                              <w:divBdr>
                                <w:top w:val="none" w:sz="0" w:space="0" w:color="auto"/>
                                <w:left w:val="none" w:sz="0" w:space="0" w:color="auto"/>
                                <w:bottom w:val="none" w:sz="0" w:space="0" w:color="auto"/>
                                <w:right w:val="none" w:sz="0" w:space="0" w:color="auto"/>
                              </w:divBdr>
                              <w:divsChild>
                                <w:div w:id="39185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545515">
                          <w:marLeft w:val="0"/>
                          <w:marRight w:val="0"/>
                          <w:marTop w:val="0"/>
                          <w:marBottom w:val="0"/>
                          <w:divBdr>
                            <w:top w:val="none" w:sz="0" w:space="0" w:color="auto"/>
                            <w:left w:val="none" w:sz="0" w:space="0" w:color="auto"/>
                            <w:bottom w:val="none" w:sz="0" w:space="0" w:color="auto"/>
                            <w:right w:val="none" w:sz="0" w:space="0" w:color="auto"/>
                          </w:divBdr>
                          <w:divsChild>
                            <w:div w:id="782963692">
                              <w:marLeft w:val="0"/>
                              <w:marRight w:val="0"/>
                              <w:marTop w:val="0"/>
                              <w:marBottom w:val="0"/>
                              <w:divBdr>
                                <w:top w:val="single" w:sz="6" w:space="0" w:color="206241"/>
                                <w:left w:val="single" w:sz="6" w:space="0" w:color="206241"/>
                                <w:bottom w:val="single" w:sz="6" w:space="0" w:color="206241"/>
                                <w:right w:val="single" w:sz="6" w:space="0" w:color="206241"/>
                              </w:divBdr>
                              <w:divsChild>
                                <w:div w:id="1999923158">
                                  <w:marLeft w:val="0"/>
                                  <w:marRight w:val="0"/>
                                  <w:marTop w:val="0"/>
                                  <w:marBottom w:val="0"/>
                                  <w:divBdr>
                                    <w:top w:val="none" w:sz="0" w:space="0" w:color="auto"/>
                                    <w:left w:val="none" w:sz="0" w:space="0" w:color="auto"/>
                                    <w:bottom w:val="none" w:sz="0" w:space="0" w:color="auto"/>
                                    <w:right w:val="none" w:sz="0" w:space="0" w:color="auto"/>
                                  </w:divBdr>
                                </w:div>
                                <w:div w:id="674461635">
                                  <w:marLeft w:val="0"/>
                                  <w:marRight w:val="0"/>
                                  <w:marTop w:val="0"/>
                                  <w:marBottom w:val="0"/>
                                  <w:divBdr>
                                    <w:top w:val="none" w:sz="0" w:space="0" w:color="auto"/>
                                    <w:left w:val="none" w:sz="0" w:space="0" w:color="auto"/>
                                    <w:bottom w:val="none" w:sz="0" w:space="0" w:color="auto"/>
                                    <w:right w:val="none" w:sz="0" w:space="0" w:color="auto"/>
                                  </w:divBdr>
                                  <w:divsChild>
                                    <w:div w:id="30423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692376">
                              <w:marLeft w:val="0"/>
                              <w:marRight w:val="0"/>
                              <w:marTop w:val="0"/>
                              <w:marBottom w:val="0"/>
                              <w:divBdr>
                                <w:top w:val="none" w:sz="0" w:space="0" w:color="auto"/>
                                <w:left w:val="none" w:sz="0" w:space="0" w:color="auto"/>
                                <w:bottom w:val="none" w:sz="0" w:space="0" w:color="auto"/>
                                <w:right w:val="none" w:sz="0" w:space="0" w:color="auto"/>
                              </w:divBdr>
                              <w:divsChild>
                                <w:div w:id="165703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18503">
                          <w:marLeft w:val="0"/>
                          <w:marRight w:val="0"/>
                          <w:marTop w:val="0"/>
                          <w:marBottom w:val="0"/>
                          <w:divBdr>
                            <w:top w:val="none" w:sz="0" w:space="0" w:color="auto"/>
                            <w:left w:val="none" w:sz="0" w:space="0" w:color="auto"/>
                            <w:bottom w:val="none" w:sz="0" w:space="0" w:color="auto"/>
                            <w:right w:val="none" w:sz="0" w:space="0" w:color="auto"/>
                          </w:divBdr>
                          <w:divsChild>
                            <w:div w:id="1819614675">
                              <w:marLeft w:val="0"/>
                              <w:marRight w:val="0"/>
                              <w:marTop w:val="0"/>
                              <w:marBottom w:val="0"/>
                              <w:divBdr>
                                <w:top w:val="single" w:sz="6" w:space="0" w:color="D1D2E0"/>
                                <w:left w:val="single" w:sz="6" w:space="0" w:color="D1D2E0"/>
                                <w:bottom w:val="single" w:sz="6" w:space="0" w:color="D1D2E0"/>
                                <w:right w:val="single" w:sz="6" w:space="0" w:color="D1D2E0"/>
                              </w:divBdr>
                              <w:divsChild>
                                <w:div w:id="1774593159">
                                  <w:marLeft w:val="0"/>
                                  <w:marRight w:val="0"/>
                                  <w:marTop w:val="0"/>
                                  <w:marBottom w:val="0"/>
                                  <w:divBdr>
                                    <w:top w:val="none" w:sz="0" w:space="0" w:color="auto"/>
                                    <w:left w:val="none" w:sz="0" w:space="0" w:color="auto"/>
                                    <w:bottom w:val="none" w:sz="0" w:space="0" w:color="auto"/>
                                    <w:right w:val="none" w:sz="0" w:space="0" w:color="auto"/>
                                  </w:divBdr>
                                  <w:divsChild>
                                    <w:div w:id="18351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92955">
                              <w:marLeft w:val="0"/>
                              <w:marRight w:val="0"/>
                              <w:marTop w:val="0"/>
                              <w:marBottom w:val="0"/>
                              <w:divBdr>
                                <w:top w:val="none" w:sz="0" w:space="0" w:color="auto"/>
                                <w:left w:val="none" w:sz="0" w:space="0" w:color="auto"/>
                                <w:bottom w:val="none" w:sz="0" w:space="0" w:color="auto"/>
                                <w:right w:val="none" w:sz="0" w:space="0" w:color="auto"/>
                              </w:divBdr>
                              <w:divsChild>
                                <w:div w:id="69057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994223">
                          <w:marLeft w:val="0"/>
                          <w:marRight w:val="0"/>
                          <w:marTop w:val="0"/>
                          <w:marBottom w:val="0"/>
                          <w:divBdr>
                            <w:top w:val="none" w:sz="0" w:space="0" w:color="auto"/>
                            <w:left w:val="none" w:sz="0" w:space="0" w:color="auto"/>
                            <w:bottom w:val="none" w:sz="0" w:space="0" w:color="auto"/>
                            <w:right w:val="none" w:sz="0" w:space="0" w:color="auto"/>
                          </w:divBdr>
                          <w:divsChild>
                            <w:div w:id="428160649">
                              <w:marLeft w:val="0"/>
                              <w:marRight w:val="0"/>
                              <w:marTop w:val="0"/>
                              <w:marBottom w:val="0"/>
                              <w:divBdr>
                                <w:top w:val="single" w:sz="6" w:space="0" w:color="D1D2E0"/>
                                <w:left w:val="single" w:sz="6" w:space="0" w:color="D1D2E0"/>
                                <w:bottom w:val="single" w:sz="6" w:space="0" w:color="D1D2E0"/>
                                <w:right w:val="single" w:sz="6" w:space="0" w:color="D1D2E0"/>
                              </w:divBdr>
                              <w:divsChild>
                                <w:div w:id="1516186988">
                                  <w:marLeft w:val="0"/>
                                  <w:marRight w:val="0"/>
                                  <w:marTop w:val="0"/>
                                  <w:marBottom w:val="0"/>
                                  <w:divBdr>
                                    <w:top w:val="none" w:sz="0" w:space="0" w:color="auto"/>
                                    <w:left w:val="none" w:sz="0" w:space="0" w:color="auto"/>
                                    <w:bottom w:val="none" w:sz="0" w:space="0" w:color="auto"/>
                                    <w:right w:val="none" w:sz="0" w:space="0" w:color="auto"/>
                                  </w:divBdr>
                                  <w:divsChild>
                                    <w:div w:id="47592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2474">
                              <w:marLeft w:val="0"/>
                              <w:marRight w:val="0"/>
                              <w:marTop w:val="0"/>
                              <w:marBottom w:val="0"/>
                              <w:divBdr>
                                <w:top w:val="none" w:sz="0" w:space="0" w:color="auto"/>
                                <w:left w:val="none" w:sz="0" w:space="0" w:color="auto"/>
                                <w:bottom w:val="none" w:sz="0" w:space="0" w:color="auto"/>
                                <w:right w:val="none" w:sz="0" w:space="0" w:color="auto"/>
                              </w:divBdr>
                              <w:divsChild>
                                <w:div w:id="133765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600214">
                          <w:marLeft w:val="0"/>
                          <w:marRight w:val="0"/>
                          <w:marTop w:val="0"/>
                          <w:marBottom w:val="0"/>
                          <w:divBdr>
                            <w:top w:val="none" w:sz="0" w:space="0" w:color="auto"/>
                            <w:left w:val="none" w:sz="0" w:space="0" w:color="auto"/>
                            <w:bottom w:val="none" w:sz="0" w:space="0" w:color="auto"/>
                            <w:right w:val="none" w:sz="0" w:space="0" w:color="auto"/>
                          </w:divBdr>
                          <w:divsChild>
                            <w:div w:id="1024481710">
                              <w:marLeft w:val="0"/>
                              <w:marRight w:val="0"/>
                              <w:marTop w:val="0"/>
                              <w:marBottom w:val="0"/>
                              <w:divBdr>
                                <w:top w:val="single" w:sz="6" w:space="0" w:color="D1D2E0"/>
                                <w:left w:val="single" w:sz="6" w:space="0" w:color="D1D2E0"/>
                                <w:bottom w:val="single" w:sz="6" w:space="0" w:color="D1D2E0"/>
                                <w:right w:val="single" w:sz="6" w:space="0" w:color="D1D2E0"/>
                              </w:divBdr>
                              <w:divsChild>
                                <w:div w:id="1114595606">
                                  <w:marLeft w:val="0"/>
                                  <w:marRight w:val="0"/>
                                  <w:marTop w:val="0"/>
                                  <w:marBottom w:val="0"/>
                                  <w:divBdr>
                                    <w:top w:val="none" w:sz="0" w:space="0" w:color="auto"/>
                                    <w:left w:val="none" w:sz="0" w:space="0" w:color="auto"/>
                                    <w:bottom w:val="none" w:sz="0" w:space="0" w:color="auto"/>
                                    <w:right w:val="none" w:sz="0" w:space="0" w:color="auto"/>
                                  </w:divBdr>
                                </w:div>
                              </w:divsChild>
                            </w:div>
                            <w:div w:id="133834793">
                              <w:marLeft w:val="0"/>
                              <w:marRight w:val="0"/>
                              <w:marTop w:val="0"/>
                              <w:marBottom w:val="0"/>
                              <w:divBdr>
                                <w:top w:val="single" w:sz="6" w:space="0" w:color="D1D2E0"/>
                                <w:left w:val="single" w:sz="6" w:space="0" w:color="D1D2E0"/>
                                <w:bottom w:val="single" w:sz="6" w:space="0" w:color="D1D2E0"/>
                                <w:right w:val="single" w:sz="6" w:space="0" w:color="D1D2E0"/>
                              </w:divBdr>
                              <w:divsChild>
                                <w:div w:id="2096974330">
                                  <w:marLeft w:val="0"/>
                                  <w:marRight w:val="0"/>
                                  <w:marTop w:val="0"/>
                                  <w:marBottom w:val="0"/>
                                  <w:divBdr>
                                    <w:top w:val="none" w:sz="0" w:space="0" w:color="auto"/>
                                    <w:left w:val="none" w:sz="0" w:space="0" w:color="auto"/>
                                    <w:bottom w:val="none" w:sz="0" w:space="0" w:color="auto"/>
                                    <w:right w:val="none" w:sz="0" w:space="0" w:color="auto"/>
                                  </w:divBdr>
                                </w:div>
                                <w:div w:id="46165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999358">
              <w:marLeft w:val="0"/>
              <w:marRight w:val="0"/>
              <w:marTop w:val="0"/>
              <w:marBottom w:val="0"/>
              <w:divBdr>
                <w:top w:val="none" w:sz="0" w:space="0" w:color="auto"/>
                <w:left w:val="none" w:sz="0" w:space="0" w:color="auto"/>
                <w:bottom w:val="none" w:sz="0" w:space="0" w:color="auto"/>
                <w:right w:val="none" w:sz="0" w:space="0" w:color="auto"/>
              </w:divBdr>
              <w:divsChild>
                <w:div w:id="824391197">
                  <w:marLeft w:val="0"/>
                  <w:marRight w:val="0"/>
                  <w:marTop w:val="0"/>
                  <w:marBottom w:val="0"/>
                  <w:divBdr>
                    <w:top w:val="single" w:sz="6" w:space="0" w:color="D1D2E0"/>
                    <w:left w:val="single" w:sz="6" w:space="0" w:color="D1D2E0"/>
                    <w:bottom w:val="single" w:sz="6" w:space="0" w:color="D1D2E0"/>
                    <w:right w:val="single" w:sz="6" w:space="0" w:color="D1D2E0"/>
                  </w:divBdr>
                  <w:divsChild>
                    <w:div w:id="1499737339">
                      <w:marLeft w:val="0"/>
                      <w:marRight w:val="0"/>
                      <w:marTop w:val="0"/>
                      <w:marBottom w:val="0"/>
                      <w:divBdr>
                        <w:top w:val="none" w:sz="0" w:space="0" w:color="auto"/>
                        <w:left w:val="none" w:sz="0" w:space="0" w:color="auto"/>
                        <w:bottom w:val="none" w:sz="0" w:space="0" w:color="auto"/>
                        <w:right w:val="none" w:sz="0" w:space="0" w:color="auto"/>
                      </w:divBdr>
                      <w:divsChild>
                        <w:div w:id="1633747787">
                          <w:marLeft w:val="0"/>
                          <w:marRight w:val="0"/>
                          <w:marTop w:val="0"/>
                          <w:marBottom w:val="0"/>
                          <w:divBdr>
                            <w:top w:val="none" w:sz="0" w:space="0" w:color="auto"/>
                            <w:left w:val="none" w:sz="0" w:space="0" w:color="auto"/>
                            <w:bottom w:val="none" w:sz="0" w:space="0" w:color="auto"/>
                            <w:right w:val="none" w:sz="0" w:space="0" w:color="auto"/>
                          </w:divBdr>
                          <w:divsChild>
                            <w:div w:id="282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02526">
                      <w:marLeft w:val="0"/>
                      <w:marRight w:val="0"/>
                      <w:marTop w:val="0"/>
                      <w:marBottom w:val="0"/>
                      <w:divBdr>
                        <w:top w:val="none" w:sz="0" w:space="0" w:color="auto"/>
                        <w:left w:val="none" w:sz="0" w:space="0" w:color="auto"/>
                        <w:bottom w:val="none" w:sz="0" w:space="0" w:color="auto"/>
                        <w:right w:val="none" w:sz="0" w:space="0" w:color="auto"/>
                      </w:divBdr>
                      <w:divsChild>
                        <w:div w:id="592205856">
                          <w:marLeft w:val="0"/>
                          <w:marRight w:val="0"/>
                          <w:marTop w:val="0"/>
                          <w:marBottom w:val="0"/>
                          <w:divBdr>
                            <w:top w:val="none" w:sz="0" w:space="0" w:color="auto"/>
                            <w:left w:val="none" w:sz="0" w:space="0" w:color="auto"/>
                            <w:bottom w:val="none" w:sz="0" w:space="0" w:color="auto"/>
                            <w:right w:val="none" w:sz="0" w:space="0" w:color="auto"/>
                          </w:divBdr>
                          <w:divsChild>
                            <w:div w:id="362172974">
                              <w:marLeft w:val="0"/>
                              <w:marRight w:val="0"/>
                              <w:marTop w:val="0"/>
                              <w:marBottom w:val="0"/>
                              <w:divBdr>
                                <w:top w:val="single" w:sz="6" w:space="0" w:color="D1D2E0"/>
                                <w:left w:val="single" w:sz="6" w:space="0" w:color="D1D2E0"/>
                                <w:bottom w:val="single" w:sz="6" w:space="0" w:color="D1D2E0"/>
                                <w:right w:val="single" w:sz="6" w:space="0" w:color="D1D2E0"/>
                              </w:divBdr>
                              <w:divsChild>
                                <w:div w:id="1197739780">
                                  <w:marLeft w:val="0"/>
                                  <w:marRight w:val="0"/>
                                  <w:marTop w:val="0"/>
                                  <w:marBottom w:val="0"/>
                                  <w:divBdr>
                                    <w:top w:val="none" w:sz="0" w:space="0" w:color="auto"/>
                                    <w:left w:val="none" w:sz="0" w:space="0" w:color="auto"/>
                                    <w:bottom w:val="none" w:sz="0" w:space="0" w:color="auto"/>
                                    <w:right w:val="none" w:sz="0" w:space="0" w:color="auto"/>
                                  </w:divBdr>
                                  <w:divsChild>
                                    <w:div w:id="93305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30181">
                              <w:marLeft w:val="0"/>
                              <w:marRight w:val="0"/>
                              <w:marTop w:val="0"/>
                              <w:marBottom w:val="0"/>
                              <w:divBdr>
                                <w:top w:val="none" w:sz="0" w:space="0" w:color="auto"/>
                                <w:left w:val="none" w:sz="0" w:space="0" w:color="auto"/>
                                <w:bottom w:val="none" w:sz="0" w:space="0" w:color="auto"/>
                                <w:right w:val="none" w:sz="0" w:space="0" w:color="auto"/>
                              </w:divBdr>
                              <w:divsChild>
                                <w:div w:id="148520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63534">
                          <w:marLeft w:val="0"/>
                          <w:marRight w:val="0"/>
                          <w:marTop w:val="0"/>
                          <w:marBottom w:val="0"/>
                          <w:divBdr>
                            <w:top w:val="none" w:sz="0" w:space="0" w:color="auto"/>
                            <w:left w:val="none" w:sz="0" w:space="0" w:color="auto"/>
                            <w:bottom w:val="none" w:sz="0" w:space="0" w:color="auto"/>
                            <w:right w:val="none" w:sz="0" w:space="0" w:color="auto"/>
                          </w:divBdr>
                          <w:divsChild>
                            <w:div w:id="1302229063">
                              <w:marLeft w:val="0"/>
                              <w:marRight w:val="0"/>
                              <w:marTop w:val="0"/>
                              <w:marBottom w:val="0"/>
                              <w:divBdr>
                                <w:top w:val="single" w:sz="6" w:space="0" w:color="D1D2E0"/>
                                <w:left w:val="single" w:sz="6" w:space="0" w:color="D1D2E0"/>
                                <w:bottom w:val="single" w:sz="6" w:space="0" w:color="D1D2E0"/>
                                <w:right w:val="single" w:sz="6" w:space="0" w:color="D1D2E0"/>
                              </w:divBdr>
                              <w:divsChild>
                                <w:div w:id="1400715617">
                                  <w:marLeft w:val="0"/>
                                  <w:marRight w:val="0"/>
                                  <w:marTop w:val="0"/>
                                  <w:marBottom w:val="0"/>
                                  <w:divBdr>
                                    <w:top w:val="none" w:sz="0" w:space="0" w:color="auto"/>
                                    <w:left w:val="none" w:sz="0" w:space="0" w:color="auto"/>
                                    <w:bottom w:val="none" w:sz="0" w:space="0" w:color="auto"/>
                                    <w:right w:val="none" w:sz="0" w:space="0" w:color="auto"/>
                                  </w:divBdr>
                                  <w:divsChild>
                                    <w:div w:id="182434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68259">
                              <w:marLeft w:val="0"/>
                              <w:marRight w:val="0"/>
                              <w:marTop w:val="0"/>
                              <w:marBottom w:val="0"/>
                              <w:divBdr>
                                <w:top w:val="none" w:sz="0" w:space="0" w:color="auto"/>
                                <w:left w:val="none" w:sz="0" w:space="0" w:color="auto"/>
                                <w:bottom w:val="none" w:sz="0" w:space="0" w:color="auto"/>
                                <w:right w:val="none" w:sz="0" w:space="0" w:color="auto"/>
                              </w:divBdr>
                              <w:divsChild>
                                <w:div w:id="187892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1946">
                          <w:marLeft w:val="0"/>
                          <w:marRight w:val="0"/>
                          <w:marTop w:val="0"/>
                          <w:marBottom w:val="0"/>
                          <w:divBdr>
                            <w:top w:val="none" w:sz="0" w:space="0" w:color="auto"/>
                            <w:left w:val="none" w:sz="0" w:space="0" w:color="auto"/>
                            <w:bottom w:val="none" w:sz="0" w:space="0" w:color="auto"/>
                            <w:right w:val="none" w:sz="0" w:space="0" w:color="auto"/>
                          </w:divBdr>
                          <w:divsChild>
                            <w:div w:id="1321421100">
                              <w:marLeft w:val="0"/>
                              <w:marRight w:val="0"/>
                              <w:marTop w:val="0"/>
                              <w:marBottom w:val="0"/>
                              <w:divBdr>
                                <w:top w:val="single" w:sz="6" w:space="0" w:color="D1D2E0"/>
                                <w:left w:val="single" w:sz="6" w:space="0" w:color="D1D2E0"/>
                                <w:bottom w:val="single" w:sz="6" w:space="0" w:color="D1D2E0"/>
                                <w:right w:val="single" w:sz="6" w:space="0" w:color="D1D2E0"/>
                              </w:divBdr>
                              <w:divsChild>
                                <w:div w:id="932662313">
                                  <w:marLeft w:val="0"/>
                                  <w:marRight w:val="0"/>
                                  <w:marTop w:val="0"/>
                                  <w:marBottom w:val="0"/>
                                  <w:divBdr>
                                    <w:top w:val="none" w:sz="0" w:space="0" w:color="auto"/>
                                    <w:left w:val="none" w:sz="0" w:space="0" w:color="auto"/>
                                    <w:bottom w:val="none" w:sz="0" w:space="0" w:color="auto"/>
                                    <w:right w:val="none" w:sz="0" w:space="0" w:color="auto"/>
                                  </w:divBdr>
                                  <w:divsChild>
                                    <w:div w:id="58068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224514">
                              <w:marLeft w:val="0"/>
                              <w:marRight w:val="0"/>
                              <w:marTop w:val="0"/>
                              <w:marBottom w:val="0"/>
                              <w:divBdr>
                                <w:top w:val="none" w:sz="0" w:space="0" w:color="auto"/>
                                <w:left w:val="none" w:sz="0" w:space="0" w:color="auto"/>
                                <w:bottom w:val="none" w:sz="0" w:space="0" w:color="auto"/>
                                <w:right w:val="none" w:sz="0" w:space="0" w:color="auto"/>
                              </w:divBdr>
                              <w:divsChild>
                                <w:div w:id="8208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22379">
                          <w:marLeft w:val="0"/>
                          <w:marRight w:val="0"/>
                          <w:marTop w:val="0"/>
                          <w:marBottom w:val="0"/>
                          <w:divBdr>
                            <w:top w:val="none" w:sz="0" w:space="0" w:color="auto"/>
                            <w:left w:val="none" w:sz="0" w:space="0" w:color="auto"/>
                            <w:bottom w:val="none" w:sz="0" w:space="0" w:color="auto"/>
                            <w:right w:val="none" w:sz="0" w:space="0" w:color="auto"/>
                          </w:divBdr>
                          <w:divsChild>
                            <w:div w:id="1664819500">
                              <w:marLeft w:val="0"/>
                              <w:marRight w:val="0"/>
                              <w:marTop w:val="0"/>
                              <w:marBottom w:val="0"/>
                              <w:divBdr>
                                <w:top w:val="single" w:sz="6" w:space="0" w:color="206241"/>
                                <w:left w:val="single" w:sz="6" w:space="0" w:color="206241"/>
                                <w:bottom w:val="single" w:sz="6" w:space="0" w:color="206241"/>
                                <w:right w:val="single" w:sz="6" w:space="0" w:color="206241"/>
                              </w:divBdr>
                              <w:divsChild>
                                <w:div w:id="773481305">
                                  <w:marLeft w:val="0"/>
                                  <w:marRight w:val="0"/>
                                  <w:marTop w:val="0"/>
                                  <w:marBottom w:val="0"/>
                                  <w:divBdr>
                                    <w:top w:val="none" w:sz="0" w:space="0" w:color="auto"/>
                                    <w:left w:val="none" w:sz="0" w:space="0" w:color="auto"/>
                                    <w:bottom w:val="none" w:sz="0" w:space="0" w:color="auto"/>
                                    <w:right w:val="none" w:sz="0" w:space="0" w:color="auto"/>
                                  </w:divBdr>
                                </w:div>
                                <w:div w:id="1593129273">
                                  <w:marLeft w:val="0"/>
                                  <w:marRight w:val="0"/>
                                  <w:marTop w:val="0"/>
                                  <w:marBottom w:val="0"/>
                                  <w:divBdr>
                                    <w:top w:val="none" w:sz="0" w:space="0" w:color="auto"/>
                                    <w:left w:val="none" w:sz="0" w:space="0" w:color="auto"/>
                                    <w:bottom w:val="none" w:sz="0" w:space="0" w:color="auto"/>
                                    <w:right w:val="none" w:sz="0" w:space="0" w:color="auto"/>
                                  </w:divBdr>
                                  <w:divsChild>
                                    <w:div w:id="167761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603192">
                              <w:marLeft w:val="0"/>
                              <w:marRight w:val="0"/>
                              <w:marTop w:val="0"/>
                              <w:marBottom w:val="0"/>
                              <w:divBdr>
                                <w:top w:val="none" w:sz="0" w:space="0" w:color="auto"/>
                                <w:left w:val="none" w:sz="0" w:space="0" w:color="auto"/>
                                <w:bottom w:val="none" w:sz="0" w:space="0" w:color="auto"/>
                                <w:right w:val="none" w:sz="0" w:space="0" w:color="auto"/>
                              </w:divBdr>
                              <w:divsChild>
                                <w:div w:id="83718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11280">
                          <w:marLeft w:val="0"/>
                          <w:marRight w:val="0"/>
                          <w:marTop w:val="0"/>
                          <w:marBottom w:val="0"/>
                          <w:divBdr>
                            <w:top w:val="none" w:sz="0" w:space="0" w:color="auto"/>
                            <w:left w:val="none" w:sz="0" w:space="0" w:color="auto"/>
                            <w:bottom w:val="none" w:sz="0" w:space="0" w:color="auto"/>
                            <w:right w:val="none" w:sz="0" w:space="0" w:color="auto"/>
                          </w:divBdr>
                          <w:divsChild>
                            <w:div w:id="1562247376">
                              <w:marLeft w:val="0"/>
                              <w:marRight w:val="0"/>
                              <w:marTop w:val="0"/>
                              <w:marBottom w:val="0"/>
                              <w:divBdr>
                                <w:top w:val="single" w:sz="6" w:space="0" w:color="D1D2E0"/>
                                <w:left w:val="single" w:sz="6" w:space="0" w:color="D1D2E0"/>
                                <w:bottom w:val="single" w:sz="6" w:space="0" w:color="D1D2E0"/>
                                <w:right w:val="single" w:sz="6" w:space="0" w:color="D1D2E0"/>
                              </w:divBdr>
                              <w:divsChild>
                                <w:div w:id="1015154207">
                                  <w:marLeft w:val="0"/>
                                  <w:marRight w:val="0"/>
                                  <w:marTop w:val="0"/>
                                  <w:marBottom w:val="0"/>
                                  <w:divBdr>
                                    <w:top w:val="none" w:sz="0" w:space="0" w:color="auto"/>
                                    <w:left w:val="none" w:sz="0" w:space="0" w:color="auto"/>
                                    <w:bottom w:val="none" w:sz="0" w:space="0" w:color="auto"/>
                                    <w:right w:val="none" w:sz="0" w:space="0" w:color="auto"/>
                                  </w:divBdr>
                                  <w:divsChild>
                                    <w:div w:id="71858222">
                                      <w:marLeft w:val="0"/>
                                      <w:marRight w:val="0"/>
                                      <w:marTop w:val="0"/>
                                      <w:marBottom w:val="0"/>
                                      <w:divBdr>
                                        <w:top w:val="none" w:sz="0" w:space="0" w:color="auto"/>
                                        <w:left w:val="none" w:sz="0" w:space="0" w:color="auto"/>
                                        <w:bottom w:val="none" w:sz="0" w:space="0" w:color="auto"/>
                                        <w:right w:val="none" w:sz="0" w:space="0" w:color="auto"/>
                                      </w:divBdr>
                                      <w:divsChild>
                                        <w:div w:id="83638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002988">
                              <w:marLeft w:val="0"/>
                              <w:marRight w:val="0"/>
                              <w:marTop w:val="0"/>
                              <w:marBottom w:val="0"/>
                              <w:divBdr>
                                <w:top w:val="single" w:sz="6" w:space="0" w:color="D1D2E0"/>
                                <w:left w:val="single" w:sz="6" w:space="0" w:color="D1D2E0"/>
                                <w:bottom w:val="single" w:sz="6" w:space="0" w:color="D1D2E0"/>
                                <w:right w:val="single" w:sz="6" w:space="0" w:color="D1D2E0"/>
                              </w:divBdr>
                              <w:divsChild>
                                <w:div w:id="766845481">
                                  <w:marLeft w:val="0"/>
                                  <w:marRight w:val="0"/>
                                  <w:marTop w:val="0"/>
                                  <w:marBottom w:val="0"/>
                                  <w:divBdr>
                                    <w:top w:val="none" w:sz="0" w:space="0" w:color="auto"/>
                                    <w:left w:val="none" w:sz="0" w:space="0" w:color="auto"/>
                                    <w:bottom w:val="none" w:sz="0" w:space="0" w:color="auto"/>
                                    <w:right w:val="none" w:sz="0" w:space="0" w:color="auto"/>
                                  </w:divBdr>
                                </w:div>
                                <w:div w:id="37940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3225590">
              <w:marLeft w:val="0"/>
              <w:marRight w:val="0"/>
              <w:marTop w:val="0"/>
              <w:marBottom w:val="0"/>
              <w:divBdr>
                <w:top w:val="none" w:sz="0" w:space="0" w:color="auto"/>
                <w:left w:val="none" w:sz="0" w:space="0" w:color="auto"/>
                <w:bottom w:val="none" w:sz="0" w:space="0" w:color="auto"/>
                <w:right w:val="none" w:sz="0" w:space="0" w:color="auto"/>
              </w:divBdr>
              <w:divsChild>
                <w:div w:id="1251348002">
                  <w:marLeft w:val="0"/>
                  <w:marRight w:val="0"/>
                  <w:marTop w:val="0"/>
                  <w:marBottom w:val="0"/>
                  <w:divBdr>
                    <w:top w:val="single" w:sz="6" w:space="0" w:color="D1D2E0"/>
                    <w:left w:val="single" w:sz="6" w:space="0" w:color="D1D2E0"/>
                    <w:bottom w:val="single" w:sz="6" w:space="0" w:color="D1D2E0"/>
                    <w:right w:val="single" w:sz="6" w:space="0" w:color="D1D2E0"/>
                  </w:divBdr>
                  <w:divsChild>
                    <w:div w:id="1340963167">
                      <w:marLeft w:val="0"/>
                      <w:marRight w:val="0"/>
                      <w:marTop w:val="0"/>
                      <w:marBottom w:val="0"/>
                      <w:divBdr>
                        <w:top w:val="none" w:sz="0" w:space="0" w:color="auto"/>
                        <w:left w:val="none" w:sz="0" w:space="0" w:color="auto"/>
                        <w:bottom w:val="none" w:sz="0" w:space="0" w:color="auto"/>
                        <w:right w:val="none" w:sz="0" w:space="0" w:color="auto"/>
                      </w:divBdr>
                      <w:divsChild>
                        <w:div w:id="33434679">
                          <w:marLeft w:val="0"/>
                          <w:marRight w:val="0"/>
                          <w:marTop w:val="0"/>
                          <w:marBottom w:val="0"/>
                          <w:divBdr>
                            <w:top w:val="none" w:sz="0" w:space="0" w:color="auto"/>
                            <w:left w:val="none" w:sz="0" w:space="0" w:color="auto"/>
                            <w:bottom w:val="none" w:sz="0" w:space="0" w:color="auto"/>
                            <w:right w:val="none" w:sz="0" w:space="0" w:color="auto"/>
                          </w:divBdr>
                          <w:divsChild>
                            <w:div w:id="18972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67567">
                      <w:marLeft w:val="0"/>
                      <w:marRight w:val="0"/>
                      <w:marTop w:val="0"/>
                      <w:marBottom w:val="0"/>
                      <w:divBdr>
                        <w:top w:val="none" w:sz="0" w:space="0" w:color="auto"/>
                        <w:left w:val="none" w:sz="0" w:space="0" w:color="auto"/>
                        <w:bottom w:val="none" w:sz="0" w:space="0" w:color="auto"/>
                        <w:right w:val="none" w:sz="0" w:space="0" w:color="auto"/>
                      </w:divBdr>
                      <w:divsChild>
                        <w:div w:id="843401250">
                          <w:marLeft w:val="0"/>
                          <w:marRight w:val="0"/>
                          <w:marTop w:val="0"/>
                          <w:marBottom w:val="0"/>
                          <w:divBdr>
                            <w:top w:val="none" w:sz="0" w:space="0" w:color="auto"/>
                            <w:left w:val="none" w:sz="0" w:space="0" w:color="auto"/>
                            <w:bottom w:val="none" w:sz="0" w:space="0" w:color="auto"/>
                            <w:right w:val="none" w:sz="0" w:space="0" w:color="auto"/>
                          </w:divBdr>
                          <w:divsChild>
                            <w:div w:id="520047539">
                              <w:marLeft w:val="0"/>
                              <w:marRight w:val="0"/>
                              <w:marTop w:val="0"/>
                              <w:marBottom w:val="0"/>
                              <w:divBdr>
                                <w:top w:val="single" w:sz="6" w:space="0" w:color="D1D2E0"/>
                                <w:left w:val="single" w:sz="6" w:space="0" w:color="D1D2E0"/>
                                <w:bottom w:val="single" w:sz="6" w:space="0" w:color="D1D2E0"/>
                                <w:right w:val="single" w:sz="6" w:space="0" w:color="D1D2E0"/>
                              </w:divBdr>
                              <w:divsChild>
                                <w:div w:id="467630813">
                                  <w:marLeft w:val="0"/>
                                  <w:marRight w:val="0"/>
                                  <w:marTop w:val="0"/>
                                  <w:marBottom w:val="0"/>
                                  <w:divBdr>
                                    <w:top w:val="none" w:sz="0" w:space="0" w:color="auto"/>
                                    <w:left w:val="none" w:sz="0" w:space="0" w:color="auto"/>
                                    <w:bottom w:val="none" w:sz="0" w:space="0" w:color="auto"/>
                                    <w:right w:val="none" w:sz="0" w:space="0" w:color="auto"/>
                                  </w:divBdr>
                                  <w:divsChild>
                                    <w:div w:id="164739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60277">
                              <w:marLeft w:val="0"/>
                              <w:marRight w:val="0"/>
                              <w:marTop w:val="0"/>
                              <w:marBottom w:val="0"/>
                              <w:divBdr>
                                <w:top w:val="none" w:sz="0" w:space="0" w:color="auto"/>
                                <w:left w:val="none" w:sz="0" w:space="0" w:color="auto"/>
                                <w:bottom w:val="none" w:sz="0" w:space="0" w:color="auto"/>
                                <w:right w:val="none" w:sz="0" w:space="0" w:color="auto"/>
                              </w:divBdr>
                              <w:divsChild>
                                <w:div w:id="53300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67049">
                          <w:marLeft w:val="0"/>
                          <w:marRight w:val="0"/>
                          <w:marTop w:val="0"/>
                          <w:marBottom w:val="0"/>
                          <w:divBdr>
                            <w:top w:val="none" w:sz="0" w:space="0" w:color="auto"/>
                            <w:left w:val="none" w:sz="0" w:space="0" w:color="auto"/>
                            <w:bottom w:val="none" w:sz="0" w:space="0" w:color="auto"/>
                            <w:right w:val="none" w:sz="0" w:space="0" w:color="auto"/>
                          </w:divBdr>
                          <w:divsChild>
                            <w:div w:id="892541056">
                              <w:marLeft w:val="0"/>
                              <w:marRight w:val="0"/>
                              <w:marTop w:val="0"/>
                              <w:marBottom w:val="0"/>
                              <w:divBdr>
                                <w:top w:val="single" w:sz="6" w:space="0" w:color="206241"/>
                                <w:left w:val="single" w:sz="6" w:space="0" w:color="206241"/>
                                <w:bottom w:val="single" w:sz="6" w:space="0" w:color="206241"/>
                                <w:right w:val="single" w:sz="6" w:space="0" w:color="206241"/>
                              </w:divBdr>
                              <w:divsChild>
                                <w:div w:id="1538087040">
                                  <w:marLeft w:val="0"/>
                                  <w:marRight w:val="0"/>
                                  <w:marTop w:val="0"/>
                                  <w:marBottom w:val="0"/>
                                  <w:divBdr>
                                    <w:top w:val="none" w:sz="0" w:space="0" w:color="auto"/>
                                    <w:left w:val="none" w:sz="0" w:space="0" w:color="auto"/>
                                    <w:bottom w:val="none" w:sz="0" w:space="0" w:color="auto"/>
                                    <w:right w:val="none" w:sz="0" w:space="0" w:color="auto"/>
                                  </w:divBdr>
                                </w:div>
                                <w:div w:id="946082642">
                                  <w:marLeft w:val="0"/>
                                  <w:marRight w:val="0"/>
                                  <w:marTop w:val="0"/>
                                  <w:marBottom w:val="0"/>
                                  <w:divBdr>
                                    <w:top w:val="none" w:sz="0" w:space="0" w:color="auto"/>
                                    <w:left w:val="none" w:sz="0" w:space="0" w:color="auto"/>
                                    <w:bottom w:val="none" w:sz="0" w:space="0" w:color="auto"/>
                                    <w:right w:val="none" w:sz="0" w:space="0" w:color="auto"/>
                                  </w:divBdr>
                                  <w:divsChild>
                                    <w:div w:id="14804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79755">
                              <w:marLeft w:val="0"/>
                              <w:marRight w:val="0"/>
                              <w:marTop w:val="0"/>
                              <w:marBottom w:val="0"/>
                              <w:divBdr>
                                <w:top w:val="none" w:sz="0" w:space="0" w:color="auto"/>
                                <w:left w:val="none" w:sz="0" w:space="0" w:color="auto"/>
                                <w:bottom w:val="none" w:sz="0" w:space="0" w:color="auto"/>
                                <w:right w:val="none" w:sz="0" w:space="0" w:color="auto"/>
                              </w:divBdr>
                              <w:divsChild>
                                <w:div w:id="179085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89585">
                          <w:marLeft w:val="0"/>
                          <w:marRight w:val="0"/>
                          <w:marTop w:val="0"/>
                          <w:marBottom w:val="0"/>
                          <w:divBdr>
                            <w:top w:val="none" w:sz="0" w:space="0" w:color="auto"/>
                            <w:left w:val="none" w:sz="0" w:space="0" w:color="auto"/>
                            <w:bottom w:val="none" w:sz="0" w:space="0" w:color="auto"/>
                            <w:right w:val="none" w:sz="0" w:space="0" w:color="auto"/>
                          </w:divBdr>
                          <w:divsChild>
                            <w:div w:id="1040737987">
                              <w:marLeft w:val="0"/>
                              <w:marRight w:val="0"/>
                              <w:marTop w:val="0"/>
                              <w:marBottom w:val="0"/>
                              <w:divBdr>
                                <w:top w:val="single" w:sz="6" w:space="0" w:color="D1D2E0"/>
                                <w:left w:val="single" w:sz="6" w:space="0" w:color="D1D2E0"/>
                                <w:bottom w:val="single" w:sz="6" w:space="0" w:color="D1D2E0"/>
                                <w:right w:val="single" w:sz="6" w:space="0" w:color="D1D2E0"/>
                              </w:divBdr>
                              <w:divsChild>
                                <w:div w:id="2145150915">
                                  <w:marLeft w:val="0"/>
                                  <w:marRight w:val="0"/>
                                  <w:marTop w:val="0"/>
                                  <w:marBottom w:val="0"/>
                                  <w:divBdr>
                                    <w:top w:val="none" w:sz="0" w:space="0" w:color="auto"/>
                                    <w:left w:val="none" w:sz="0" w:space="0" w:color="auto"/>
                                    <w:bottom w:val="none" w:sz="0" w:space="0" w:color="auto"/>
                                    <w:right w:val="none" w:sz="0" w:space="0" w:color="auto"/>
                                  </w:divBdr>
                                  <w:divsChild>
                                    <w:div w:id="149271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670173">
                              <w:marLeft w:val="0"/>
                              <w:marRight w:val="0"/>
                              <w:marTop w:val="0"/>
                              <w:marBottom w:val="0"/>
                              <w:divBdr>
                                <w:top w:val="none" w:sz="0" w:space="0" w:color="auto"/>
                                <w:left w:val="none" w:sz="0" w:space="0" w:color="auto"/>
                                <w:bottom w:val="none" w:sz="0" w:space="0" w:color="auto"/>
                                <w:right w:val="none" w:sz="0" w:space="0" w:color="auto"/>
                              </w:divBdr>
                              <w:divsChild>
                                <w:div w:id="163316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99815">
                          <w:marLeft w:val="0"/>
                          <w:marRight w:val="0"/>
                          <w:marTop w:val="0"/>
                          <w:marBottom w:val="0"/>
                          <w:divBdr>
                            <w:top w:val="none" w:sz="0" w:space="0" w:color="auto"/>
                            <w:left w:val="none" w:sz="0" w:space="0" w:color="auto"/>
                            <w:bottom w:val="none" w:sz="0" w:space="0" w:color="auto"/>
                            <w:right w:val="none" w:sz="0" w:space="0" w:color="auto"/>
                          </w:divBdr>
                          <w:divsChild>
                            <w:div w:id="1336565781">
                              <w:marLeft w:val="0"/>
                              <w:marRight w:val="0"/>
                              <w:marTop w:val="0"/>
                              <w:marBottom w:val="0"/>
                              <w:divBdr>
                                <w:top w:val="single" w:sz="6" w:space="0" w:color="D1D2E0"/>
                                <w:left w:val="single" w:sz="6" w:space="0" w:color="D1D2E0"/>
                                <w:bottom w:val="single" w:sz="6" w:space="0" w:color="D1D2E0"/>
                                <w:right w:val="single" w:sz="6" w:space="0" w:color="D1D2E0"/>
                              </w:divBdr>
                              <w:divsChild>
                                <w:div w:id="198511806">
                                  <w:marLeft w:val="0"/>
                                  <w:marRight w:val="0"/>
                                  <w:marTop w:val="0"/>
                                  <w:marBottom w:val="0"/>
                                  <w:divBdr>
                                    <w:top w:val="none" w:sz="0" w:space="0" w:color="auto"/>
                                    <w:left w:val="none" w:sz="0" w:space="0" w:color="auto"/>
                                    <w:bottom w:val="none" w:sz="0" w:space="0" w:color="auto"/>
                                    <w:right w:val="none" w:sz="0" w:space="0" w:color="auto"/>
                                  </w:divBdr>
                                  <w:divsChild>
                                    <w:div w:id="155040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856545">
                              <w:marLeft w:val="0"/>
                              <w:marRight w:val="0"/>
                              <w:marTop w:val="0"/>
                              <w:marBottom w:val="0"/>
                              <w:divBdr>
                                <w:top w:val="none" w:sz="0" w:space="0" w:color="auto"/>
                                <w:left w:val="none" w:sz="0" w:space="0" w:color="auto"/>
                                <w:bottom w:val="none" w:sz="0" w:space="0" w:color="auto"/>
                                <w:right w:val="none" w:sz="0" w:space="0" w:color="auto"/>
                              </w:divBdr>
                              <w:divsChild>
                                <w:div w:id="45425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67953">
                          <w:marLeft w:val="0"/>
                          <w:marRight w:val="0"/>
                          <w:marTop w:val="0"/>
                          <w:marBottom w:val="0"/>
                          <w:divBdr>
                            <w:top w:val="none" w:sz="0" w:space="0" w:color="auto"/>
                            <w:left w:val="none" w:sz="0" w:space="0" w:color="auto"/>
                            <w:bottom w:val="none" w:sz="0" w:space="0" w:color="auto"/>
                            <w:right w:val="none" w:sz="0" w:space="0" w:color="auto"/>
                          </w:divBdr>
                          <w:divsChild>
                            <w:div w:id="1908608961">
                              <w:marLeft w:val="0"/>
                              <w:marRight w:val="0"/>
                              <w:marTop w:val="0"/>
                              <w:marBottom w:val="0"/>
                              <w:divBdr>
                                <w:top w:val="single" w:sz="6" w:space="0" w:color="D1D2E0"/>
                                <w:left w:val="single" w:sz="6" w:space="0" w:color="D1D2E0"/>
                                <w:bottom w:val="single" w:sz="6" w:space="0" w:color="D1D2E0"/>
                                <w:right w:val="single" w:sz="6" w:space="0" w:color="D1D2E0"/>
                              </w:divBdr>
                              <w:divsChild>
                                <w:div w:id="1197428618">
                                  <w:marLeft w:val="0"/>
                                  <w:marRight w:val="0"/>
                                  <w:marTop w:val="0"/>
                                  <w:marBottom w:val="0"/>
                                  <w:divBdr>
                                    <w:top w:val="none" w:sz="0" w:space="0" w:color="auto"/>
                                    <w:left w:val="none" w:sz="0" w:space="0" w:color="auto"/>
                                    <w:bottom w:val="none" w:sz="0" w:space="0" w:color="auto"/>
                                    <w:right w:val="none" w:sz="0" w:space="0" w:color="auto"/>
                                  </w:divBdr>
                                </w:div>
                              </w:divsChild>
                            </w:div>
                            <w:div w:id="413282511">
                              <w:marLeft w:val="0"/>
                              <w:marRight w:val="0"/>
                              <w:marTop w:val="0"/>
                              <w:marBottom w:val="0"/>
                              <w:divBdr>
                                <w:top w:val="single" w:sz="6" w:space="0" w:color="D1D2E0"/>
                                <w:left w:val="single" w:sz="6" w:space="0" w:color="D1D2E0"/>
                                <w:bottom w:val="single" w:sz="6" w:space="0" w:color="D1D2E0"/>
                                <w:right w:val="single" w:sz="6" w:space="0" w:color="D1D2E0"/>
                              </w:divBdr>
                              <w:divsChild>
                                <w:div w:id="1621567460">
                                  <w:marLeft w:val="0"/>
                                  <w:marRight w:val="0"/>
                                  <w:marTop w:val="0"/>
                                  <w:marBottom w:val="0"/>
                                  <w:divBdr>
                                    <w:top w:val="none" w:sz="0" w:space="0" w:color="auto"/>
                                    <w:left w:val="none" w:sz="0" w:space="0" w:color="auto"/>
                                    <w:bottom w:val="none" w:sz="0" w:space="0" w:color="auto"/>
                                    <w:right w:val="none" w:sz="0" w:space="0" w:color="auto"/>
                                  </w:divBdr>
                                </w:div>
                                <w:div w:id="181063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692829">
              <w:marLeft w:val="0"/>
              <w:marRight w:val="0"/>
              <w:marTop w:val="0"/>
              <w:marBottom w:val="0"/>
              <w:divBdr>
                <w:top w:val="none" w:sz="0" w:space="0" w:color="auto"/>
                <w:left w:val="none" w:sz="0" w:space="0" w:color="auto"/>
                <w:bottom w:val="none" w:sz="0" w:space="0" w:color="auto"/>
                <w:right w:val="none" w:sz="0" w:space="0" w:color="auto"/>
              </w:divBdr>
              <w:divsChild>
                <w:div w:id="1691223390">
                  <w:marLeft w:val="0"/>
                  <w:marRight w:val="0"/>
                  <w:marTop w:val="0"/>
                  <w:marBottom w:val="0"/>
                  <w:divBdr>
                    <w:top w:val="single" w:sz="6" w:space="0" w:color="D1D2E0"/>
                    <w:left w:val="single" w:sz="6" w:space="0" w:color="D1D2E0"/>
                    <w:bottom w:val="single" w:sz="6" w:space="0" w:color="D1D2E0"/>
                    <w:right w:val="single" w:sz="6" w:space="0" w:color="D1D2E0"/>
                  </w:divBdr>
                  <w:divsChild>
                    <w:div w:id="1141535243">
                      <w:marLeft w:val="0"/>
                      <w:marRight w:val="0"/>
                      <w:marTop w:val="0"/>
                      <w:marBottom w:val="0"/>
                      <w:divBdr>
                        <w:top w:val="none" w:sz="0" w:space="0" w:color="auto"/>
                        <w:left w:val="none" w:sz="0" w:space="0" w:color="auto"/>
                        <w:bottom w:val="none" w:sz="0" w:space="0" w:color="auto"/>
                        <w:right w:val="none" w:sz="0" w:space="0" w:color="auto"/>
                      </w:divBdr>
                      <w:divsChild>
                        <w:div w:id="1082600179">
                          <w:marLeft w:val="0"/>
                          <w:marRight w:val="0"/>
                          <w:marTop w:val="0"/>
                          <w:marBottom w:val="0"/>
                          <w:divBdr>
                            <w:top w:val="none" w:sz="0" w:space="0" w:color="auto"/>
                            <w:left w:val="none" w:sz="0" w:space="0" w:color="auto"/>
                            <w:bottom w:val="none" w:sz="0" w:space="0" w:color="auto"/>
                            <w:right w:val="none" w:sz="0" w:space="0" w:color="auto"/>
                          </w:divBdr>
                          <w:divsChild>
                            <w:div w:id="168251476">
                              <w:marLeft w:val="0"/>
                              <w:marRight w:val="0"/>
                              <w:marTop w:val="0"/>
                              <w:marBottom w:val="0"/>
                              <w:divBdr>
                                <w:top w:val="none" w:sz="0" w:space="0" w:color="auto"/>
                                <w:left w:val="none" w:sz="0" w:space="0" w:color="auto"/>
                                <w:bottom w:val="none" w:sz="0" w:space="0" w:color="auto"/>
                                <w:right w:val="none" w:sz="0" w:space="0" w:color="auto"/>
                              </w:divBdr>
                              <w:divsChild>
                                <w:div w:id="137646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878452">
                      <w:marLeft w:val="0"/>
                      <w:marRight w:val="0"/>
                      <w:marTop w:val="0"/>
                      <w:marBottom w:val="0"/>
                      <w:divBdr>
                        <w:top w:val="none" w:sz="0" w:space="0" w:color="auto"/>
                        <w:left w:val="none" w:sz="0" w:space="0" w:color="auto"/>
                        <w:bottom w:val="none" w:sz="0" w:space="0" w:color="auto"/>
                        <w:right w:val="none" w:sz="0" w:space="0" w:color="auto"/>
                      </w:divBdr>
                      <w:divsChild>
                        <w:div w:id="1438060091">
                          <w:marLeft w:val="0"/>
                          <w:marRight w:val="0"/>
                          <w:marTop w:val="0"/>
                          <w:marBottom w:val="0"/>
                          <w:divBdr>
                            <w:top w:val="none" w:sz="0" w:space="0" w:color="auto"/>
                            <w:left w:val="none" w:sz="0" w:space="0" w:color="auto"/>
                            <w:bottom w:val="none" w:sz="0" w:space="0" w:color="auto"/>
                            <w:right w:val="none" w:sz="0" w:space="0" w:color="auto"/>
                          </w:divBdr>
                          <w:divsChild>
                            <w:div w:id="801386234">
                              <w:marLeft w:val="0"/>
                              <w:marRight w:val="0"/>
                              <w:marTop w:val="0"/>
                              <w:marBottom w:val="0"/>
                              <w:divBdr>
                                <w:top w:val="single" w:sz="6" w:space="0" w:color="D1D2E0"/>
                                <w:left w:val="single" w:sz="6" w:space="0" w:color="D1D2E0"/>
                                <w:bottom w:val="single" w:sz="6" w:space="0" w:color="D1D2E0"/>
                                <w:right w:val="single" w:sz="6" w:space="0" w:color="D1D2E0"/>
                              </w:divBdr>
                              <w:divsChild>
                                <w:div w:id="1469782553">
                                  <w:marLeft w:val="0"/>
                                  <w:marRight w:val="0"/>
                                  <w:marTop w:val="0"/>
                                  <w:marBottom w:val="0"/>
                                  <w:divBdr>
                                    <w:top w:val="none" w:sz="0" w:space="0" w:color="auto"/>
                                    <w:left w:val="none" w:sz="0" w:space="0" w:color="auto"/>
                                    <w:bottom w:val="none" w:sz="0" w:space="0" w:color="auto"/>
                                    <w:right w:val="none" w:sz="0" w:space="0" w:color="auto"/>
                                  </w:divBdr>
                                  <w:divsChild>
                                    <w:div w:id="84131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7210">
                              <w:marLeft w:val="0"/>
                              <w:marRight w:val="0"/>
                              <w:marTop w:val="0"/>
                              <w:marBottom w:val="0"/>
                              <w:divBdr>
                                <w:top w:val="none" w:sz="0" w:space="0" w:color="auto"/>
                                <w:left w:val="none" w:sz="0" w:space="0" w:color="auto"/>
                                <w:bottom w:val="none" w:sz="0" w:space="0" w:color="auto"/>
                                <w:right w:val="none" w:sz="0" w:space="0" w:color="auto"/>
                              </w:divBdr>
                              <w:divsChild>
                                <w:div w:id="13014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41668">
                          <w:marLeft w:val="0"/>
                          <w:marRight w:val="0"/>
                          <w:marTop w:val="0"/>
                          <w:marBottom w:val="0"/>
                          <w:divBdr>
                            <w:top w:val="none" w:sz="0" w:space="0" w:color="auto"/>
                            <w:left w:val="none" w:sz="0" w:space="0" w:color="auto"/>
                            <w:bottom w:val="none" w:sz="0" w:space="0" w:color="auto"/>
                            <w:right w:val="none" w:sz="0" w:space="0" w:color="auto"/>
                          </w:divBdr>
                          <w:divsChild>
                            <w:div w:id="1963266645">
                              <w:marLeft w:val="0"/>
                              <w:marRight w:val="0"/>
                              <w:marTop w:val="0"/>
                              <w:marBottom w:val="0"/>
                              <w:divBdr>
                                <w:top w:val="single" w:sz="6" w:space="0" w:color="206241"/>
                                <w:left w:val="single" w:sz="6" w:space="0" w:color="206241"/>
                                <w:bottom w:val="single" w:sz="6" w:space="0" w:color="206241"/>
                                <w:right w:val="single" w:sz="6" w:space="0" w:color="206241"/>
                              </w:divBdr>
                              <w:divsChild>
                                <w:div w:id="2131852613">
                                  <w:marLeft w:val="0"/>
                                  <w:marRight w:val="0"/>
                                  <w:marTop w:val="0"/>
                                  <w:marBottom w:val="0"/>
                                  <w:divBdr>
                                    <w:top w:val="none" w:sz="0" w:space="0" w:color="auto"/>
                                    <w:left w:val="none" w:sz="0" w:space="0" w:color="auto"/>
                                    <w:bottom w:val="none" w:sz="0" w:space="0" w:color="auto"/>
                                    <w:right w:val="none" w:sz="0" w:space="0" w:color="auto"/>
                                  </w:divBdr>
                                </w:div>
                                <w:div w:id="826089310">
                                  <w:marLeft w:val="0"/>
                                  <w:marRight w:val="0"/>
                                  <w:marTop w:val="0"/>
                                  <w:marBottom w:val="0"/>
                                  <w:divBdr>
                                    <w:top w:val="none" w:sz="0" w:space="0" w:color="auto"/>
                                    <w:left w:val="none" w:sz="0" w:space="0" w:color="auto"/>
                                    <w:bottom w:val="none" w:sz="0" w:space="0" w:color="auto"/>
                                    <w:right w:val="none" w:sz="0" w:space="0" w:color="auto"/>
                                  </w:divBdr>
                                  <w:divsChild>
                                    <w:div w:id="19733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18">
                              <w:marLeft w:val="0"/>
                              <w:marRight w:val="0"/>
                              <w:marTop w:val="0"/>
                              <w:marBottom w:val="0"/>
                              <w:divBdr>
                                <w:top w:val="none" w:sz="0" w:space="0" w:color="auto"/>
                                <w:left w:val="none" w:sz="0" w:space="0" w:color="auto"/>
                                <w:bottom w:val="none" w:sz="0" w:space="0" w:color="auto"/>
                                <w:right w:val="none" w:sz="0" w:space="0" w:color="auto"/>
                              </w:divBdr>
                              <w:divsChild>
                                <w:div w:id="161297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27542">
                          <w:marLeft w:val="0"/>
                          <w:marRight w:val="0"/>
                          <w:marTop w:val="0"/>
                          <w:marBottom w:val="0"/>
                          <w:divBdr>
                            <w:top w:val="none" w:sz="0" w:space="0" w:color="auto"/>
                            <w:left w:val="none" w:sz="0" w:space="0" w:color="auto"/>
                            <w:bottom w:val="none" w:sz="0" w:space="0" w:color="auto"/>
                            <w:right w:val="none" w:sz="0" w:space="0" w:color="auto"/>
                          </w:divBdr>
                          <w:divsChild>
                            <w:div w:id="488638373">
                              <w:marLeft w:val="0"/>
                              <w:marRight w:val="0"/>
                              <w:marTop w:val="0"/>
                              <w:marBottom w:val="0"/>
                              <w:divBdr>
                                <w:top w:val="single" w:sz="6" w:space="0" w:color="D1D2E0"/>
                                <w:left w:val="single" w:sz="6" w:space="0" w:color="D1D2E0"/>
                                <w:bottom w:val="single" w:sz="6" w:space="0" w:color="D1D2E0"/>
                                <w:right w:val="single" w:sz="6" w:space="0" w:color="D1D2E0"/>
                              </w:divBdr>
                              <w:divsChild>
                                <w:div w:id="392124783">
                                  <w:marLeft w:val="0"/>
                                  <w:marRight w:val="0"/>
                                  <w:marTop w:val="0"/>
                                  <w:marBottom w:val="0"/>
                                  <w:divBdr>
                                    <w:top w:val="none" w:sz="0" w:space="0" w:color="auto"/>
                                    <w:left w:val="none" w:sz="0" w:space="0" w:color="auto"/>
                                    <w:bottom w:val="none" w:sz="0" w:space="0" w:color="auto"/>
                                    <w:right w:val="none" w:sz="0" w:space="0" w:color="auto"/>
                                  </w:divBdr>
                                  <w:divsChild>
                                    <w:div w:id="60411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660850">
                              <w:marLeft w:val="0"/>
                              <w:marRight w:val="0"/>
                              <w:marTop w:val="0"/>
                              <w:marBottom w:val="0"/>
                              <w:divBdr>
                                <w:top w:val="none" w:sz="0" w:space="0" w:color="auto"/>
                                <w:left w:val="none" w:sz="0" w:space="0" w:color="auto"/>
                                <w:bottom w:val="none" w:sz="0" w:space="0" w:color="auto"/>
                                <w:right w:val="none" w:sz="0" w:space="0" w:color="auto"/>
                              </w:divBdr>
                              <w:divsChild>
                                <w:div w:id="135006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8905">
                          <w:marLeft w:val="0"/>
                          <w:marRight w:val="0"/>
                          <w:marTop w:val="0"/>
                          <w:marBottom w:val="0"/>
                          <w:divBdr>
                            <w:top w:val="none" w:sz="0" w:space="0" w:color="auto"/>
                            <w:left w:val="none" w:sz="0" w:space="0" w:color="auto"/>
                            <w:bottom w:val="none" w:sz="0" w:space="0" w:color="auto"/>
                            <w:right w:val="none" w:sz="0" w:space="0" w:color="auto"/>
                          </w:divBdr>
                          <w:divsChild>
                            <w:div w:id="691690386">
                              <w:marLeft w:val="0"/>
                              <w:marRight w:val="0"/>
                              <w:marTop w:val="0"/>
                              <w:marBottom w:val="0"/>
                              <w:divBdr>
                                <w:top w:val="single" w:sz="6" w:space="0" w:color="D1D2E0"/>
                                <w:left w:val="single" w:sz="6" w:space="0" w:color="D1D2E0"/>
                                <w:bottom w:val="single" w:sz="6" w:space="0" w:color="D1D2E0"/>
                                <w:right w:val="single" w:sz="6" w:space="0" w:color="D1D2E0"/>
                              </w:divBdr>
                              <w:divsChild>
                                <w:div w:id="1435898859">
                                  <w:marLeft w:val="0"/>
                                  <w:marRight w:val="0"/>
                                  <w:marTop w:val="0"/>
                                  <w:marBottom w:val="0"/>
                                  <w:divBdr>
                                    <w:top w:val="none" w:sz="0" w:space="0" w:color="auto"/>
                                    <w:left w:val="none" w:sz="0" w:space="0" w:color="auto"/>
                                    <w:bottom w:val="none" w:sz="0" w:space="0" w:color="auto"/>
                                    <w:right w:val="none" w:sz="0" w:space="0" w:color="auto"/>
                                  </w:divBdr>
                                  <w:divsChild>
                                    <w:div w:id="8594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29335">
                              <w:marLeft w:val="0"/>
                              <w:marRight w:val="0"/>
                              <w:marTop w:val="0"/>
                              <w:marBottom w:val="0"/>
                              <w:divBdr>
                                <w:top w:val="none" w:sz="0" w:space="0" w:color="auto"/>
                                <w:left w:val="none" w:sz="0" w:space="0" w:color="auto"/>
                                <w:bottom w:val="none" w:sz="0" w:space="0" w:color="auto"/>
                                <w:right w:val="none" w:sz="0" w:space="0" w:color="auto"/>
                              </w:divBdr>
                              <w:divsChild>
                                <w:div w:id="54297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2657">
                          <w:marLeft w:val="0"/>
                          <w:marRight w:val="0"/>
                          <w:marTop w:val="0"/>
                          <w:marBottom w:val="0"/>
                          <w:divBdr>
                            <w:top w:val="none" w:sz="0" w:space="0" w:color="auto"/>
                            <w:left w:val="none" w:sz="0" w:space="0" w:color="auto"/>
                            <w:bottom w:val="none" w:sz="0" w:space="0" w:color="auto"/>
                            <w:right w:val="none" w:sz="0" w:space="0" w:color="auto"/>
                          </w:divBdr>
                          <w:divsChild>
                            <w:div w:id="146947387">
                              <w:marLeft w:val="0"/>
                              <w:marRight w:val="0"/>
                              <w:marTop w:val="0"/>
                              <w:marBottom w:val="0"/>
                              <w:divBdr>
                                <w:top w:val="single" w:sz="6" w:space="0" w:color="D1D2E0"/>
                                <w:left w:val="single" w:sz="6" w:space="0" w:color="D1D2E0"/>
                                <w:bottom w:val="single" w:sz="6" w:space="0" w:color="D1D2E0"/>
                                <w:right w:val="single" w:sz="6" w:space="0" w:color="D1D2E0"/>
                              </w:divBdr>
                              <w:divsChild>
                                <w:div w:id="136798952">
                                  <w:marLeft w:val="0"/>
                                  <w:marRight w:val="0"/>
                                  <w:marTop w:val="0"/>
                                  <w:marBottom w:val="0"/>
                                  <w:divBdr>
                                    <w:top w:val="none" w:sz="0" w:space="0" w:color="auto"/>
                                    <w:left w:val="none" w:sz="0" w:space="0" w:color="auto"/>
                                    <w:bottom w:val="none" w:sz="0" w:space="0" w:color="auto"/>
                                    <w:right w:val="none" w:sz="0" w:space="0" w:color="auto"/>
                                  </w:divBdr>
                                </w:div>
                              </w:divsChild>
                            </w:div>
                            <w:div w:id="417485728">
                              <w:marLeft w:val="0"/>
                              <w:marRight w:val="0"/>
                              <w:marTop w:val="0"/>
                              <w:marBottom w:val="0"/>
                              <w:divBdr>
                                <w:top w:val="single" w:sz="6" w:space="0" w:color="D1D2E0"/>
                                <w:left w:val="single" w:sz="6" w:space="0" w:color="D1D2E0"/>
                                <w:bottom w:val="single" w:sz="6" w:space="0" w:color="D1D2E0"/>
                                <w:right w:val="single" w:sz="6" w:space="0" w:color="D1D2E0"/>
                              </w:divBdr>
                              <w:divsChild>
                                <w:div w:id="378165303">
                                  <w:marLeft w:val="0"/>
                                  <w:marRight w:val="0"/>
                                  <w:marTop w:val="0"/>
                                  <w:marBottom w:val="0"/>
                                  <w:divBdr>
                                    <w:top w:val="none" w:sz="0" w:space="0" w:color="auto"/>
                                    <w:left w:val="none" w:sz="0" w:space="0" w:color="auto"/>
                                    <w:bottom w:val="none" w:sz="0" w:space="0" w:color="auto"/>
                                    <w:right w:val="none" w:sz="0" w:space="0" w:color="auto"/>
                                  </w:divBdr>
                                </w:div>
                                <w:div w:id="117068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777197">
              <w:marLeft w:val="0"/>
              <w:marRight w:val="0"/>
              <w:marTop w:val="0"/>
              <w:marBottom w:val="0"/>
              <w:divBdr>
                <w:top w:val="none" w:sz="0" w:space="0" w:color="auto"/>
                <w:left w:val="none" w:sz="0" w:space="0" w:color="auto"/>
                <w:bottom w:val="none" w:sz="0" w:space="0" w:color="auto"/>
                <w:right w:val="none" w:sz="0" w:space="0" w:color="auto"/>
              </w:divBdr>
              <w:divsChild>
                <w:div w:id="1157766278">
                  <w:marLeft w:val="0"/>
                  <w:marRight w:val="0"/>
                  <w:marTop w:val="0"/>
                  <w:marBottom w:val="0"/>
                  <w:divBdr>
                    <w:top w:val="single" w:sz="6" w:space="0" w:color="D1D2E0"/>
                    <w:left w:val="single" w:sz="6" w:space="0" w:color="D1D2E0"/>
                    <w:bottom w:val="single" w:sz="6" w:space="0" w:color="D1D2E0"/>
                    <w:right w:val="single" w:sz="6" w:space="0" w:color="D1D2E0"/>
                  </w:divBdr>
                  <w:divsChild>
                    <w:div w:id="1118529500">
                      <w:marLeft w:val="0"/>
                      <w:marRight w:val="0"/>
                      <w:marTop w:val="0"/>
                      <w:marBottom w:val="0"/>
                      <w:divBdr>
                        <w:top w:val="none" w:sz="0" w:space="0" w:color="auto"/>
                        <w:left w:val="none" w:sz="0" w:space="0" w:color="auto"/>
                        <w:bottom w:val="none" w:sz="0" w:space="0" w:color="auto"/>
                        <w:right w:val="none" w:sz="0" w:space="0" w:color="auto"/>
                      </w:divBdr>
                      <w:divsChild>
                        <w:div w:id="268590679">
                          <w:marLeft w:val="0"/>
                          <w:marRight w:val="0"/>
                          <w:marTop w:val="0"/>
                          <w:marBottom w:val="0"/>
                          <w:divBdr>
                            <w:top w:val="none" w:sz="0" w:space="0" w:color="auto"/>
                            <w:left w:val="none" w:sz="0" w:space="0" w:color="auto"/>
                            <w:bottom w:val="none" w:sz="0" w:space="0" w:color="auto"/>
                            <w:right w:val="none" w:sz="0" w:space="0" w:color="auto"/>
                          </w:divBdr>
                          <w:divsChild>
                            <w:div w:id="110318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94856">
                      <w:marLeft w:val="0"/>
                      <w:marRight w:val="0"/>
                      <w:marTop w:val="0"/>
                      <w:marBottom w:val="0"/>
                      <w:divBdr>
                        <w:top w:val="none" w:sz="0" w:space="0" w:color="auto"/>
                        <w:left w:val="none" w:sz="0" w:space="0" w:color="auto"/>
                        <w:bottom w:val="none" w:sz="0" w:space="0" w:color="auto"/>
                        <w:right w:val="none" w:sz="0" w:space="0" w:color="auto"/>
                      </w:divBdr>
                      <w:divsChild>
                        <w:div w:id="548734365">
                          <w:marLeft w:val="0"/>
                          <w:marRight w:val="0"/>
                          <w:marTop w:val="0"/>
                          <w:marBottom w:val="0"/>
                          <w:divBdr>
                            <w:top w:val="none" w:sz="0" w:space="0" w:color="auto"/>
                            <w:left w:val="none" w:sz="0" w:space="0" w:color="auto"/>
                            <w:bottom w:val="none" w:sz="0" w:space="0" w:color="auto"/>
                            <w:right w:val="none" w:sz="0" w:space="0" w:color="auto"/>
                          </w:divBdr>
                          <w:divsChild>
                            <w:div w:id="2072580654">
                              <w:marLeft w:val="0"/>
                              <w:marRight w:val="0"/>
                              <w:marTop w:val="0"/>
                              <w:marBottom w:val="0"/>
                              <w:divBdr>
                                <w:top w:val="single" w:sz="6" w:space="0" w:color="206241"/>
                                <w:left w:val="single" w:sz="6" w:space="0" w:color="206241"/>
                                <w:bottom w:val="single" w:sz="6" w:space="0" w:color="206241"/>
                                <w:right w:val="single" w:sz="6" w:space="0" w:color="206241"/>
                              </w:divBdr>
                              <w:divsChild>
                                <w:div w:id="283118261">
                                  <w:marLeft w:val="0"/>
                                  <w:marRight w:val="0"/>
                                  <w:marTop w:val="0"/>
                                  <w:marBottom w:val="0"/>
                                  <w:divBdr>
                                    <w:top w:val="none" w:sz="0" w:space="0" w:color="auto"/>
                                    <w:left w:val="none" w:sz="0" w:space="0" w:color="auto"/>
                                    <w:bottom w:val="none" w:sz="0" w:space="0" w:color="auto"/>
                                    <w:right w:val="none" w:sz="0" w:space="0" w:color="auto"/>
                                  </w:divBdr>
                                </w:div>
                                <w:div w:id="1573393623">
                                  <w:marLeft w:val="0"/>
                                  <w:marRight w:val="0"/>
                                  <w:marTop w:val="0"/>
                                  <w:marBottom w:val="0"/>
                                  <w:divBdr>
                                    <w:top w:val="none" w:sz="0" w:space="0" w:color="auto"/>
                                    <w:left w:val="none" w:sz="0" w:space="0" w:color="auto"/>
                                    <w:bottom w:val="none" w:sz="0" w:space="0" w:color="auto"/>
                                    <w:right w:val="none" w:sz="0" w:space="0" w:color="auto"/>
                                  </w:divBdr>
                                  <w:divsChild>
                                    <w:div w:id="99649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3401">
                              <w:marLeft w:val="0"/>
                              <w:marRight w:val="0"/>
                              <w:marTop w:val="0"/>
                              <w:marBottom w:val="0"/>
                              <w:divBdr>
                                <w:top w:val="none" w:sz="0" w:space="0" w:color="auto"/>
                                <w:left w:val="none" w:sz="0" w:space="0" w:color="auto"/>
                                <w:bottom w:val="none" w:sz="0" w:space="0" w:color="auto"/>
                                <w:right w:val="none" w:sz="0" w:space="0" w:color="auto"/>
                              </w:divBdr>
                              <w:divsChild>
                                <w:div w:id="213752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977">
                          <w:marLeft w:val="0"/>
                          <w:marRight w:val="0"/>
                          <w:marTop w:val="0"/>
                          <w:marBottom w:val="0"/>
                          <w:divBdr>
                            <w:top w:val="none" w:sz="0" w:space="0" w:color="auto"/>
                            <w:left w:val="none" w:sz="0" w:space="0" w:color="auto"/>
                            <w:bottom w:val="none" w:sz="0" w:space="0" w:color="auto"/>
                            <w:right w:val="none" w:sz="0" w:space="0" w:color="auto"/>
                          </w:divBdr>
                          <w:divsChild>
                            <w:div w:id="1776753366">
                              <w:marLeft w:val="0"/>
                              <w:marRight w:val="0"/>
                              <w:marTop w:val="0"/>
                              <w:marBottom w:val="0"/>
                              <w:divBdr>
                                <w:top w:val="single" w:sz="6" w:space="0" w:color="206241"/>
                                <w:left w:val="single" w:sz="6" w:space="0" w:color="206241"/>
                                <w:bottom w:val="single" w:sz="6" w:space="0" w:color="206241"/>
                                <w:right w:val="single" w:sz="6" w:space="0" w:color="206241"/>
                              </w:divBdr>
                              <w:divsChild>
                                <w:div w:id="1772554512">
                                  <w:marLeft w:val="0"/>
                                  <w:marRight w:val="0"/>
                                  <w:marTop w:val="0"/>
                                  <w:marBottom w:val="0"/>
                                  <w:divBdr>
                                    <w:top w:val="none" w:sz="0" w:space="0" w:color="auto"/>
                                    <w:left w:val="none" w:sz="0" w:space="0" w:color="auto"/>
                                    <w:bottom w:val="none" w:sz="0" w:space="0" w:color="auto"/>
                                    <w:right w:val="none" w:sz="0" w:space="0" w:color="auto"/>
                                  </w:divBdr>
                                </w:div>
                                <w:div w:id="1073233950">
                                  <w:marLeft w:val="0"/>
                                  <w:marRight w:val="0"/>
                                  <w:marTop w:val="0"/>
                                  <w:marBottom w:val="0"/>
                                  <w:divBdr>
                                    <w:top w:val="none" w:sz="0" w:space="0" w:color="auto"/>
                                    <w:left w:val="none" w:sz="0" w:space="0" w:color="auto"/>
                                    <w:bottom w:val="none" w:sz="0" w:space="0" w:color="auto"/>
                                    <w:right w:val="none" w:sz="0" w:space="0" w:color="auto"/>
                                  </w:divBdr>
                                  <w:divsChild>
                                    <w:div w:id="111201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31131">
                              <w:marLeft w:val="0"/>
                              <w:marRight w:val="0"/>
                              <w:marTop w:val="0"/>
                              <w:marBottom w:val="0"/>
                              <w:divBdr>
                                <w:top w:val="none" w:sz="0" w:space="0" w:color="auto"/>
                                <w:left w:val="none" w:sz="0" w:space="0" w:color="auto"/>
                                <w:bottom w:val="none" w:sz="0" w:space="0" w:color="auto"/>
                                <w:right w:val="none" w:sz="0" w:space="0" w:color="auto"/>
                              </w:divBdr>
                              <w:divsChild>
                                <w:div w:id="61926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028378">
                          <w:marLeft w:val="0"/>
                          <w:marRight w:val="0"/>
                          <w:marTop w:val="0"/>
                          <w:marBottom w:val="0"/>
                          <w:divBdr>
                            <w:top w:val="none" w:sz="0" w:space="0" w:color="auto"/>
                            <w:left w:val="none" w:sz="0" w:space="0" w:color="auto"/>
                            <w:bottom w:val="none" w:sz="0" w:space="0" w:color="auto"/>
                            <w:right w:val="none" w:sz="0" w:space="0" w:color="auto"/>
                          </w:divBdr>
                          <w:divsChild>
                            <w:div w:id="1744180439">
                              <w:marLeft w:val="0"/>
                              <w:marRight w:val="0"/>
                              <w:marTop w:val="0"/>
                              <w:marBottom w:val="0"/>
                              <w:divBdr>
                                <w:top w:val="single" w:sz="6" w:space="0" w:color="206241"/>
                                <w:left w:val="single" w:sz="6" w:space="0" w:color="206241"/>
                                <w:bottom w:val="single" w:sz="6" w:space="0" w:color="206241"/>
                                <w:right w:val="single" w:sz="6" w:space="0" w:color="206241"/>
                              </w:divBdr>
                              <w:divsChild>
                                <w:div w:id="1754929337">
                                  <w:marLeft w:val="0"/>
                                  <w:marRight w:val="0"/>
                                  <w:marTop w:val="0"/>
                                  <w:marBottom w:val="0"/>
                                  <w:divBdr>
                                    <w:top w:val="none" w:sz="0" w:space="0" w:color="auto"/>
                                    <w:left w:val="none" w:sz="0" w:space="0" w:color="auto"/>
                                    <w:bottom w:val="none" w:sz="0" w:space="0" w:color="auto"/>
                                    <w:right w:val="none" w:sz="0" w:space="0" w:color="auto"/>
                                  </w:divBdr>
                                </w:div>
                                <w:div w:id="200746356">
                                  <w:marLeft w:val="0"/>
                                  <w:marRight w:val="0"/>
                                  <w:marTop w:val="0"/>
                                  <w:marBottom w:val="0"/>
                                  <w:divBdr>
                                    <w:top w:val="none" w:sz="0" w:space="0" w:color="auto"/>
                                    <w:left w:val="none" w:sz="0" w:space="0" w:color="auto"/>
                                    <w:bottom w:val="none" w:sz="0" w:space="0" w:color="auto"/>
                                    <w:right w:val="none" w:sz="0" w:space="0" w:color="auto"/>
                                  </w:divBdr>
                                  <w:divsChild>
                                    <w:div w:id="30154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746207">
                              <w:marLeft w:val="0"/>
                              <w:marRight w:val="0"/>
                              <w:marTop w:val="0"/>
                              <w:marBottom w:val="0"/>
                              <w:divBdr>
                                <w:top w:val="none" w:sz="0" w:space="0" w:color="auto"/>
                                <w:left w:val="none" w:sz="0" w:space="0" w:color="auto"/>
                                <w:bottom w:val="none" w:sz="0" w:space="0" w:color="auto"/>
                                <w:right w:val="none" w:sz="0" w:space="0" w:color="auto"/>
                              </w:divBdr>
                              <w:divsChild>
                                <w:div w:id="203838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06821">
                          <w:marLeft w:val="0"/>
                          <w:marRight w:val="0"/>
                          <w:marTop w:val="0"/>
                          <w:marBottom w:val="0"/>
                          <w:divBdr>
                            <w:top w:val="none" w:sz="0" w:space="0" w:color="auto"/>
                            <w:left w:val="none" w:sz="0" w:space="0" w:color="auto"/>
                            <w:bottom w:val="none" w:sz="0" w:space="0" w:color="auto"/>
                            <w:right w:val="none" w:sz="0" w:space="0" w:color="auto"/>
                          </w:divBdr>
                          <w:divsChild>
                            <w:div w:id="1524591483">
                              <w:marLeft w:val="0"/>
                              <w:marRight w:val="0"/>
                              <w:marTop w:val="0"/>
                              <w:marBottom w:val="0"/>
                              <w:divBdr>
                                <w:top w:val="single" w:sz="6" w:space="0" w:color="D1D2E0"/>
                                <w:left w:val="single" w:sz="6" w:space="0" w:color="D1D2E0"/>
                                <w:bottom w:val="single" w:sz="6" w:space="0" w:color="D1D2E0"/>
                                <w:right w:val="single" w:sz="6" w:space="0" w:color="D1D2E0"/>
                              </w:divBdr>
                              <w:divsChild>
                                <w:div w:id="1509056114">
                                  <w:marLeft w:val="0"/>
                                  <w:marRight w:val="0"/>
                                  <w:marTop w:val="0"/>
                                  <w:marBottom w:val="0"/>
                                  <w:divBdr>
                                    <w:top w:val="none" w:sz="0" w:space="0" w:color="auto"/>
                                    <w:left w:val="none" w:sz="0" w:space="0" w:color="auto"/>
                                    <w:bottom w:val="none" w:sz="0" w:space="0" w:color="auto"/>
                                    <w:right w:val="none" w:sz="0" w:space="0" w:color="auto"/>
                                  </w:divBdr>
                                  <w:divsChild>
                                    <w:div w:id="163814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22080">
                              <w:marLeft w:val="0"/>
                              <w:marRight w:val="0"/>
                              <w:marTop w:val="0"/>
                              <w:marBottom w:val="0"/>
                              <w:divBdr>
                                <w:top w:val="none" w:sz="0" w:space="0" w:color="auto"/>
                                <w:left w:val="none" w:sz="0" w:space="0" w:color="auto"/>
                                <w:bottom w:val="none" w:sz="0" w:space="0" w:color="auto"/>
                                <w:right w:val="none" w:sz="0" w:space="0" w:color="auto"/>
                              </w:divBdr>
                              <w:divsChild>
                                <w:div w:id="130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2030">
                          <w:marLeft w:val="0"/>
                          <w:marRight w:val="0"/>
                          <w:marTop w:val="0"/>
                          <w:marBottom w:val="0"/>
                          <w:divBdr>
                            <w:top w:val="none" w:sz="0" w:space="0" w:color="auto"/>
                            <w:left w:val="none" w:sz="0" w:space="0" w:color="auto"/>
                            <w:bottom w:val="none" w:sz="0" w:space="0" w:color="auto"/>
                            <w:right w:val="none" w:sz="0" w:space="0" w:color="auto"/>
                          </w:divBdr>
                          <w:divsChild>
                            <w:div w:id="689571475">
                              <w:marLeft w:val="0"/>
                              <w:marRight w:val="0"/>
                              <w:marTop w:val="0"/>
                              <w:marBottom w:val="0"/>
                              <w:divBdr>
                                <w:top w:val="single" w:sz="6" w:space="0" w:color="D1D2E0"/>
                                <w:left w:val="single" w:sz="6" w:space="0" w:color="D1D2E0"/>
                                <w:bottom w:val="single" w:sz="6" w:space="0" w:color="D1D2E0"/>
                                <w:right w:val="single" w:sz="6" w:space="0" w:color="D1D2E0"/>
                              </w:divBdr>
                              <w:divsChild>
                                <w:div w:id="549416735">
                                  <w:marLeft w:val="0"/>
                                  <w:marRight w:val="0"/>
                                  <w:marTop w:val="0"/>
                                  <w:marBottom w:val="0"/>
                                  <w:divBdr>
                                    <w:top w:val="none" w:sz="0" w:space="0" w:color="auto"/>
                                    <w:left w:val="none" w:sz="0" w:space="0" w:color="auto"/>
                                    <w:bottom w:val="none" w:sz="0" w:space="0" w:color="auto"/>
                                    <w:right w:val="none" w:sz="0" w:space="0" w:color="auto"/>
                                  </w:divBdr>
                                </w:div>
                              </w:divsChild>
                            </w:div>
                            <w:div w:id="2104840830">
                              <w:marLeft w:val="0"/>
                              <w:marRight w:val="0"/>
                              <w:marTop w:val="0"/>
                              <w:marBottom w:val="0"/>
                              <w:divBdr>
                                <w:top w:val="single" w:sz="6" w:space="0" w:color="D1D2E0"/>
                                <w:left w:val="single" w:sz="6" w:space="0" w:color="D1D2E0"/>
                                <w:bottom w:val="single" w:sz="6" w:space="0" w:color="D1D2E0"/>
                                <w:right w:val="single" w:sz="6" w:space="0" w:color="D1D2E0"/>
                              </w:divBdr>
                              <w:divsChild>
                                <w:div w:id="1364593587">
                                  <w:marLeft w:val="0"/>
                                  <w:marRight w:val="0"/>
                                  <w:marTop w:val="0"/>
                                  <w:marBottom w:val="0"/>
                                  <w:divBdr>
                                    <w:top w:val="none" w:sz="0" w:space="0" w:color="auto"/>
                                    <w:left w:val="none" w:sz="0" w:space="0" w:color="auto"/>
                                    <w:bottom w:val="none" w:sz="0" w:space="0" w:color="auto"/>
                                    <w:right w:val="none" w:sz="0" w:space="0" w:color="auto"/>
                                  </w:divBdr>
                                </w:div>
                                <w:div w:id="164010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365265">
              <w:marLeft w:val="0"/>
              <w:marRight w:val="0"/>
              <w:marTop w:val="0"/>
              <w:marBottom w:val="0"/>
              <w:divBdr>
                <w:top w:val="none" w:sz="0" w:space="0" w:color="auto"/>
                <w:left w:val="none" w:sz="0" w:space="0" w:color="auto"/>
                <w:bottom w:val="none" w:sz="0" w:space="0" w:color="auto"/>
                <w:right w:val="none" w:sz="0" w:space="0" w:color="auto"/>
              </w:divBdr>
              <w:divsChild>
                <w:div w:id="159588650">
                  <w:marLeft w:val="0"/>
                  <w:marRight w:val="0"/>
                  <w:marTop w:val="0"/>
                  <w:marBottom w:val="0"/>
                  <w:divBdr>
                    <w:top w:val="single" w:sz="6" w:space="0" w:color="D1D2E0"/>
                    <w:left w:val="single" w:sz="6" w:space="0" w:color="D1D2E0"/>
                    <w:bottom w:val="single" w:sz="6" w:space="0" w:color="D1D2E0"/>
                    <w:right w:val="single" w:sz="6" w:space="0" w:color="D1D2E0"/>
                  </w:divBdr>
                  <w:divsChild>
                    <w:div w:id="2101294641">
                      <w:marLeft w:val="0"/>
                      <w:marRight w:val="0"/>
                      <w:marTop w:val="0"/>
                      <w:marBottom w:val="0"/>
                      <w:divBdr>
                        <w:top w:val="none" w:sz="0" w:space="0" w:color="auto"/>
                        <w:left w:val="none" w:sz="0" w:space="0" w:color="auto"/>
                        <w:bottom w:val="none" w:sz="0" w:space="0" w:color="auto"/>
                        <w:right w:val="none" w:sz="0" w:space="0" w:color="auto"/>
                      </w:divBdr>
                      <w:divsChild>
                        <w:div w:id="1205370462">
                          <w:marLeft w:val="0"/>
                          <w:marRight w:val="0"/>
                          <w:marTop w:val="0"/>
                          <w:marBottom w:val="0"/>
                          <w:divBdr>
                            <w:top w:val="none" w:sz="0" w:space="0" w:color="auto"/>
                            <w:left w:val="none" w:sz="0" w:space="0" w:color="auto"/>
                            <w:bottom w:val="none" w:sz="0" w:space="0" w:color="auto"/>
                            <w:right w:val="none" w:sz="0" w:space="0" w:color="auto"/>
                          </w:divBdr>
                          <w:divsChild>
                            <w:div w:id="5903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83090">
                      <w:marLeft w:val="0"/>
                      <w:marRight w:val="0"/>
                      <w:marTop w:val="0"/>
                      <w:marBottom w:val="0"/>
                      <w:divBdr>
                        <w:top w:val="none" w:sz="0" w:space="0" w:color="auto"/>
                        <w:left w:val="none" w:sz="0" w:space="0" w:color="auto"/>
                        <w:bottom w:val="none" w:sz="0" w:space="0" w:color="auto"/>
                        <w:right w:val="none" w:sz="0" w:space="0" w:color="auto"/>
                      </w:divBdr>
                      <w:divsChild>
                        <w:div w:id="2119907680">
                          <w:marLeft w:val="0"/>
                          <w:marRight w:val="0"/>
                          <w:marTop w:val="0"/>
                          <w:marBottom w:val="0"/>
                          <w:divBdr>
                            <w:top w:val="none" w:sz="0" w:space="0" w:color="auto"/>
                            <w:left w:val="none" w:sz="0" w:space="0" w:color="auto"/>
                            <w:bottom w:val="none" w:sz="0" w:space="0" w:color="auto"/>
                            <w:right w:val="none" w:sz="0" w:space="0" w:color="auto"/>
                          </w:divBdr>
                          <w:divsChild>
                            <w:div w:id="1458720006">
                              <w:marLeft w:val="0"/>
                              <w:marRight w:val="0"/>
                              <w:marTop w:val="0"/>
                              <w:marBottom w:val="0"/>
                              <w:divBdr>
                                <w:top w:val="single" w:sz="6" w:space="0" w:color="D1D2E0"/>
                                <w:left w:val="single" w:sz="6" w:space="0" w:color="D1D2E0"/>
                                <w:bottom w:val="single" w:sz="6" w:space="0" w:color="D1D2E0"/>
                                <w:right w:val="single" w:sz="6" w:space="0" w:color="D1D2E0"/>
                              </w:divBdr>
                              <w:divsChild>
                                <w:div w:id="322200535">
                                  <w:marLeft w:val="0"/>
                                  <w:marRight w:val="0"/>
                                  <w:marTop w:val="0"/>
                                  <w:marBottom w:val="0"/>
                                  <w:divBdr>
                                    <w:top w:val="none" w:sz="0" w:space="0" w:color="auto"/>
                                    <w:left w:val="none" w:sz="0" w:space="0" w:color="auto"/>
                                    <w:bottom w:val="none" w:sz="0" w:space="0" w:color="auto"/>
                                    <w:right w:val="none" w:sz="0" w:space="0" w:color="auto"/>
                                  </w:divBdr>
                                  <w:divsChild>
                                    <w:div w:id="1666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148399">
                              <w:marLeft w:val="0"/>
                              <w:marRight w:val="0"/>
                              <w:marTop w:val="0"/>
                              <w:marBottom w:val="0"/>
                              <w:divBdr>
                                <w:top w:val="none" w:sz="0" w:space="0" w:color="auto"/>
                                <w:left w:val="none" w:sz="0" w:space="0" w:color="auto"/>
                                <w:bottom w:val="none" w:sz="0" w:space="0" w:color="auto"/>
                                <w:right w:val="none" w:sz="0" w:space="0" w:color="auto"/>
                              </w:divBdr>
                              <w:divsChild>
                                <w:div w:id="1068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7845">
                          <w:marLeft w:val="0"/>
                          <w:marRight w:val="0"/>
                          <w:marTop w:val="0"/>
                          <w:marBottom w:val="0"/>
                          <w:divBdr>
                            <w:top w:val="none" w:sz="0" w:space="0" w:color="auto"/>
                            <w:left w:val="none" w:sz="0" w:space="0" w:color="auto"/>
                            <w:bottom w:val="none" w:sz="0" w:space="0" w:color="auto"/>
                            <w:right w:val="none" w:sz="0" w:space="0" w:color="auto"/>
                          </w:divBdr>
                          <w:divsChild>
                            <w:div w:id="41103379">
                              <w:marLeft w:val="0"/>
                              <w:marRight w:val="0"/>
                              <w:marTop w:val="0"/>
                              <w:marBottom w:val="0"/>
                              <w:divBdr>
                                <w:top w:val="single" w:sz="6" w:space="0" w:color="D1D2E0"/>
                                <w:left w:val="single" w:sz="6" w:space="0" w:color="D1D2E0"/>
                                <w:bottom w:val="single" w:sz="6" w:space="0" w:color="D1D2E0"/>
                                <w:right w:val="single" w:sz="6" w:space="0" w:color="D1D2E0"/>
                              </w:divBdr>
                              <w:divsChild>
                                <w:div w:id="516577750">
                                  <w:marLeft w:val="0"/>
                                  <w:marRight w:val="0"/>
                                  <w:marTop w:val="0"/>
                                  <w:marBottom w:val="0"/>
                                  <w:divBdr>
                                    <w:top w:val="none" w:sz="0" w:space="0" w:color="auto"/>
                                    <w:left w:val="none" w:sz="0" w:space="0" w:color="auto"/>
                                    <w:bottom w:val="none" w:sz="0" w:space="0" w:color="auto"/>
                                    <w:right w:val="none" w:sz="0" w:space="0" w:color="auto"/>
                                  </w:divBdr>
                                  <w:divsChild>
                                    <w:div w:id="51160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32820">
                              <w:marLeft w:val="0"/>
                              <w:marRight w:val="0"/>
                              <w:marTop w:val="0"/>
                              <w:marBottom w:val="0"/>
                              <w:divBdr>
                                <w:top w:val="none" w:sz="0" w:space="0" w:color="auto"/>
                                <w:left w:val="none" w:sz="0" w:space="0" w:color="auto"/>
                                <w:bottom w:val="none" w:sz="0" w:space="0" w:color="auto"/>
                                <w:right w:val="none" w:sz="0" w:space="0" w:color="auto"/>
                              </w:divBdr>
                              <w:divsChild>
                                <w:div w:id="175080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756033">
                          <w:marLeft w:val="0"/>
                          <w:marRight w:val="0"/>
                          <w:marTop w:val="0"/>
                          <w:marBottom w:val="0"/>
                          <w:divBdr>
                            <w:top w:val="none" w:sz="0" w:space="0" w:color="auto"/>
                            <w:left w:val="none" w:sz="0" w:space="0" w:color="auto"/>
                            <w:bottom w:val="none" w:sz="0" w:space="0" w:color="auto"/>
                            <w:right w:val="none" w:sz="0" w:space="0" w:color="auto"/>
                          </w:divBdr>
                          <w:divsChild>
                            <w:div w:id="1250776782">
                              <w:marLeft w:val="0"/>
                              <w:marRight w:val="0"/>
                              <w:marTop w:val="0"/>
                              <w:marBottom w:val="0"/>
                              <w:divBdr>
                                <w:top w:val="single" w:sz="6" w:space="0" w:color="D1D2E0"/>
                                <w:left w:val="single" w:sz="6" w:space="0" w:color="D1D2E0"/>
                                <w:bottom w:val="single" w:sz="6" w:space="0" w:color="D1D2E0"/>
                                <w:right w:val="single" w:sz="6" w:space="0" w:color="D1D2E0"/>
                              </w:divBdr>
                              <w:divsChild>
                                <w:div w:id="697700809">
                                  <w:marLeft w:val="0"/>
                                  <w:marRight w:val="0"/>
                                  <w:marTop w:val="0"/>
                                  <w:marBottom w:val="0"/>
                                  <w:divBdr>
                                    <w:top w:val="none" w:sz="0" w:space="0" w:color="auto"/>
                                    <w:left w:val="none" w:sz="0" w:space="0" w:color="auto"/>
                                    <w:bottom w:val="none" w:sz="0" w:space="0" w:color="auto"/>
                                    <w:right w:val="none" w:sz="0" w:space="0" w:color="auto"/>
                                  </w:divBdr>
                                  <w:divsChild>
                                    <w:div w:id="84498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577268">
                              <w:marLeft w:val="0"/>
                              <w:marRight w:val="0"/>
                              <w:marTop w:val="0"/>
                              <w:marBottom w:val="0"/>
                              <w:divBdr>
                                <w:top w:val="none" w:sz="0" w:space="0" w:color="auto"/>
                                <w:left w:val="none" w:sz="0" w:space="0" w:color="auto"/>
                                <w:bottom w:val="none" w:sz="0" w:space="0" w:color="auto"/>
                                <w:right w:val="none" w:sz="0" w:space="0" w:color="auto"/>
                              </w:divBdr>
                              <w:divsChild>
                                <w:div w:id="12183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200">
                          <w:marLeft w:val="0"/>
                          <w:marRight w:val="0"/>
                          <w:marTop w:val="0"/>
                          <w:marBottom w:val="0"/>
                          <w:divBdr>
                            <w:top w:val="none" w:sz="0" w:space="0" w:color="auto"/>
                            <w:left w:val="none" w:sz="0" w:space="0" w:color="auto"/>
                            <w:bottom w:val="none" w:sz="0" w:space="0" w:color="auto"/>
                            <w:right w:val="none" w:sz="0" w:space="0" w:color="auto"/>
                          </w:divBdr>
                          <w:divsChild>
                            <w:div w:id="1667590714">
                              <w:marLeft w:val="0"/>
                              <w:marRight w:val="0"/>
                              <w:marTop w:val="0"/>
                              <w:marBottom w:val="0"/>
                              <w:divBdr>
                                <w:top w:val="single" w:sz="6" w:space="0" w:color="206241"/>
                                <w:left w:val="single" w:sz="6" w:space="0" w:color="206241"/>
                                <w:bottom w:val="single" w:sz="6" w:space="0" w:color="206241"/>
                                <w:right w:val="single" w:sz="6" w:space="0" w:color="206241"/>
                              </w:divBdr>
                              <w:divsChild>
                                <w:div w:id="1823809903">
                                  <w:marLeft w:val="0"/>
                                  <w:marRight w:val="0"/>
                                  <w:marTop w:val="0"/>
                                  <w:marBottom w:val="0"/>
                                  <w:divBdr>
                                    <w:top w:val="none" w:sz="0" w:space="0" w:color="auto"/>
                                    <w:left w:val="none" w:sz="0" w:space="0" w:color="auto"/>
                                    <w:bottom w:val="none" w:sz="0" w:space="0" w:color="auto"/>
                                    <w:right w:val="none" w:sz="0" w:space="0" w:color="auto"/>
                                  </w:divBdr>
                                </w:div>
                                <w:div w:id="2039315207">
                                  <w:marLeft w:val="0"/>
                                  <w:marRight w:val="0"/>
                                  <w:marTop w:val="0"/>
                                  <w:marBottom w:val="0"/>
                                  <w:divBdr>
                                    <w:top w:val="none" w:sz="0" w:space="0" w:color="auto"/>
                                    <w:left w:val="none" w:sz="0" w:space="0" w:color="auto"/>
                                    <w:bottom w:val="none" w:sz="0" w:space="0" w:color="auto"/>
                                    <w:right w:val="none" w:sz="0" w:space="0" w:color="auto"/>
                                  </w:divBdr>
                                  <w:divsChild>
                                    <w:div w:id="51419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990968">
                              <w:marLeft w:val="0"/>
                              <w:marRight w:val="0"/>
                              <w:marTop w:val="0"/>
                              <w:marBottom w:val="0"/>
                              <w:divBdr>
                                <w:top w:val="none" w:sz="0" w:space="0" w:color="auto"/>
                                <w:left w:val="none" w:sz="0" w:space="0" w:color="auto"/>
                                <w:bottom w:val="none" w:sz="0" w:space="0" w:color="auto"/>
                                <w:right w:val="none" w:sz="0" w:space="0" w:color="auto"/>
                              </w:divBdr>
                              <w:divsChild>
                                <w:div w:id="1268343628">
                                  <w:marLeft w:val="0"/>
                                  <w:marRight w:val="0"/>
                                  <w:marTop w:val="0"/>
                                  <w:marBottom w:val="0"/>
                                  <w:divBdr>
                                    <w:top w:val="none" w:sz="0" w:space="0" w:color="auto"/>
                                    <w:left w:val="none" w:sz="0" w:space="0" w:color="auto"/>
                                    <w:bottom w:val="none" w:sz="0" w:space="0" w:color="auto"/>
                                    <w:right w:val="none" w:sz="0" w:space="0" w:color="auto"/>
                                  </w:divBdr>
                                  <w:divsChild>
                                    <w:div w:id="561790832">
                                      <w:marLeft w:val="0"/>
                                      <w:marRight w:val="0"/>
                                      <w:marTop w:val="0"/>
                                      <w:marBottom w:val="0"/>
                                      <w:divBdr>
                                        <w:top w:val="none" w:sz="0" w:space="0" w:color="auto"/>
                                        <w:left w:val="none" w:sz="0" w:space="0" w:color="auto"/>
                                        <w:bottom w:val="none" w:sz="0" w:space="0" w:color="auto"/>
                                        <w:right w:val="none" w:sz="0" w:space="0" w:color="auto"/>
                                      </w:divBdr>
                                      <w:divsChild>
                                        <w:div w:id="108980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727951">
                          <w:marLeft w:val="0"/>
                          <w:marRight w:val="0"/>
                          <w:marTop w:val="0"/>
                          <w:marBottom w:val="0"/>
                          <w:divBdr>
                            <w:top w:val="none" w:sz="0" w:space="0" w:color="auto"/>
                            <w:left w:val="none" w:sz="0" w:space="0" w:color="auto"/>
                            <w:bottom w:val="none" w:sz="0" w:space="0" w:color="auto"/>
                            <w:right w:val="none" w:sz="0" w:space="0" w:color="auto"/>
                          </w:divBdr>
                          <w:divsChild>
                            <w:div w:id="1879857800">
                              <w:marLeft w:val="0"/>
                              <w:marRight w:val="0"/>
                              <w:marTop w:val="0"/>
                              <w:marBottom w:val="0"/>
                              <w:divBdr>
                                <w:top w:val="single" w:sz="6" w:space="0" w:color="D1D2E0"/>
                                <w:left w:val="single" w:sz="6" w:space="0" w:color="D1D2E0"/>
                                <w:bottom w:val="single" w:sz="6" w:space="0" w:color="D1D2E0"/>
                                <w:right w:val="single" w:sz="6" w:space="0" w:color="D1D2E0"/>
                              </w:divBdr>
                              <w:divsChild>
                                <w:div w:id="1874417533">
                                  <w:marLeft w:val="0"/>
                                  <w:marRight w:val="0"/>
                                  <w:marTop w:val="0"/>
                                  <w:marBottom w:val="0"/>
                                  <w:divBdr>
                                    <w:top w:val="none" w:sz="0" w:space="0" w:color="auto"/>
                                    <w:left w:val="none" w:sz="0" w:space="0" w:color="auto"/>
                                    <w:bottom w:val="none" w:sz="0" w:space="0" w:color="auto"/>
                                    <w:right w:val="none" w:sz="0" w:space="0" w:color="auto"/>
                                  </w:divBdr>
                                </w:div>
                              </w:divsChild>
                            </w:div>
                            <w:div w:id="767701972">
                              <w:marLeft w:val="0"/>
                              <w:marRight w:val="0"/>
                              <w:marTop w:val="0"/>
                              <w:marBottom w:val="0"/>
                              <w:divBdr>
                                <w:top w:val="single" w:sz="6" w:space="0" w:color="D1D2E0"/>
                                <w:left w:val="single" w:sz="6" w:space="0" w:color="D1D2E0"/>
                                <w:bottom w:val="single" w:sz="6" w:space="0" w:color="D1D2E0"/>
                                <w:right w:val="single" w:sz="6" w:space="0" w:color="D1D2E0"/>
                              </w:divBdr>
                              <w:divsChild>
                                <w:div w:id="1199850589">
                                  <w:marLeft w:val="0"/>
                                  <w:marRight w:val="0"/>
                                  <w:marTop w:val="0"/>
                                  <w:marBottom w:val="0"/>
                                  <w:divBdr>
                                    <w:top w:val="none" w:sz="0" w:space="0" w:color="auto"/>
                                    <w:left w:val="none" w:sz="0" w:space="0" w:color="auto"/>
                                    <w:bottom w:val="none" w:sz="0" w:space="0" w:color="auto"/>
                                    <w:right w:val="none" w:sz="0" w:space="0" w:color="auto"/>
                                  </w:divBdr>
                                </w:div>
                                <w:div w:id="127744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179131">
              <w:marLeft w:val="0"/>
              <w:marRight w:val="0"/>
              <w:marTop w:val="0"/>
              <w:marBottom w:val="0"/>
              <w:divBdr>
                <w:top w:val="none" w:sz="0" w:space="0" w:color="auto"/>
                <w:left w:val="none" w:sz="0" w:space="0" w:color="auto"/>
                <w:bottom w:val="none" w:sz="0" w:space="0" w:color="auto"/>
                <w:right w:val="none" w:sz="0" w:space="0" w:color="auto"/>
              </w:divBdr>
              <w:divsChild>
                <w:div w:id="733703262">
                  <w:marLeft w:val="0"/>
                  <w:marRight w:val="0"/>
                  <w:marTop w:val="0"/>
                  <w:marBottom w:val="0"/>
                  <w:divBdr>
                    <w:top w:val="single" w:sz="6" w:space="0" w:color="D1D2E0"/>
                    <w:left w:val="single" w:sz="6" w:space="0" w:color="D1D2E0"/>
                    <w:bottom w:val="single" w:sz="6" w:space="0" w:color="D1D2E0"/>
                    <w:right w:val="single" w:sz="6" w:space="0" w:color="D1D2E0"/>
                  </w:divBdr>
                  <w:divsChild>
                    <w:div w:id="1928072980">
                      <w:marLeft w:val="0"/>
                      <w:marRight w:val="0"/>
                      <w:marTop w:val="0"/>
                      <w:marBottom w:val="0"/>
                      <w:divBdr>
                        <w:top w:val="none" w:sz="0" w:space="0" w:color="auto"/>
                        <w:left w:val="none" w:sz="0" w:space="0" w:color="auto"/>
                        <w:bottom w:val="none" w:sz="0" w:space="0" w:color="auto"/>
                        <w:right w:val="none" w:sz="0" w:space="0" w:color="auto"/>
                      </w:divBdr>
                      <w:divsChild>
                        <w:div w:id="532234714">
                          <w:marLeft w:val="0"/>
                          <w:marRight w:val="0"/>
                          <w:marTop w:val="0"/>
                          <w:marBottom w:val="0"/>
                          <w:divBdr>
                            <w:top w:val="none" w:sz="0" w:space="0" w:color="auto"/>
                            <w:left w:val="none" w:sz="0" w:space="0" w:color="auto"/>
                            <w:bottom w:val="none" w:sz="0" w:space="0" w:color="auto"/>
                            <w:right w:val="none" w:sz="0" w:space="0" w:color="auto"/>
                          </w:divBdr>
                          <w:divsChild>
                            <w:div w:id="1367099291">
                              <w:marLeft w:val="0"/>
                              <w:marRight w:val="0"/>
                              <w:marTop w:val="0"/>
                              <w:marBottom w:val="0"/>
                              <w:divBdr>
                                <w:top w:val="none" w:sz="0" w:space="0" w:color="auto"/>
                                <w:left w:val="none" w:sz="0" w:space="0" w:color="auto"/>
                                <w:bottom w:val="none" w:sz="0" w:space="0" w:color="auto"/>
                                <w:right w:val="none" w:sz="0" w:space="0" w:color="auto"/>
                              </w:divBdr>
                              <w:divsChild>
                                <w:div w:id="1629042076">
                                  <w:marLeft w:val="0"/>
                                  <w:marRight w:val="0"/>
                                  <w:marTop w:val="0"/>
                                  <w:marBottom w:val="0"/>
                                  <w:divBdr>
                                    <w:top w:val="none" w:sz="0" w:space="0" w:color="auto"/>
                                    <w:left w:val="none" w:sz="0" w:space="0" w:color="auto"/>
                                    <w:bottom w:val="none" w:sz="0" w:space="0" w:color="auto"/>
                                    <w:right w:val="none" w:sz="0" w:space="0" w:color="auto"/>
                                  </w:divBdr>
                                </w:div>
                                <w:div w:id="120213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15940">
                      <w:marLeft w:val="0"/>
                      <w:marRight w:val="0"/>
                      <w:marTop w:val="0"/>
                      <w:marBottom w:val="0"/>
                      <w:divBdr>
                        <w:top w:val="none" w:sz="0" w:space="0" w:color="auto"/>
                        <w:left w:val="none" w:sz="0" w:space="0" w:color="auto"/>
                        <w:bottom w:val="none" w:sz="0" w:space="0" w:color="auto"/>
                        <w:right w:val="none" w:sz="0" w:space="0" w:color="auto"/>
                      </w:divBdr>
                      <w:divsChild>
                        <w:div w:id="799736374">
                          <w:marLeft w:val="0"/>
                          <w:marRight w:val="0"/>
                          <w:marTop w:val="0"/>
                          <w:marBottom w:val="0"/>
                          <w:divBdr>
                            <w:top w:val="none" w:sz="0" w:space="0" w:color="auto"/>
                            <w:left w:val="none" w:sz="0" w:space="0" w:color="auto"/>
                            <w:bottom w:val="none" w:sz="0" w:space="0" w:color="auto"/>
                            <w:right w:val="none" w:sz="0" w:space="0" w:color="auto"/>
                          </w:divBdr>
                          <w:divsChild>
                            <w:div w:id="966548857">
                              <w:marLeft w:val="0"/>
                              <w:marRight w:val="0"/>
                              <w:marTop w:val="0"/>
                              <w:marBottom w:val="0"/>
                              <w:divBdr>
                                <w:top w:val="single" w:sz="6" w:space="0" w:color="D1D2E0"/>
                                <w:left w:val="single" w:sz="6" w:space="0" w:color="D1D2E0"/>
                                <w:bottom w:val="single" w:sz="6" w:space="0" w:color="D1D2E0"/>
                                <w:right w:val="single" w:sz="6" w:space="0" w:color="D1D2E0"/>
                              </w:divBdr>
                              <w:divsChild>
                                <w:div w:id="1935941969">
                                  <w:marLeft w:val="0"/>
                                  <w:marRight w:val="0"/>
                                  <w:marTop w:val="0"/>
                                  <w:marBottom w:val="0"/>
                                  <w:divBdr>
                                    <w:top w:val="none" w:sz="0" w:space="0" w:color="auto"/>
                                    <w:left w:val="none" w:sz="0" w:space="0" w:color="auto"/>
                                    <w:bottom w:val="none" w:sz="0" w:space="0" w:color="auto"/>
                                    <w:right w:val="none" w:sz="0" w:space="0" w:color="auto"/>
                                  </w:divBdr>
                                  <w:divsChild>
                                    <w:div w:id="193705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883860">
                              <w:marLeft w:val="0"/>
                              <w:marRight w:val="0"/>
                              <w:marTop w:val="0"/>
                              <w:marBottom w:val="0"/>
                              <w:divBdr>
                                <w:top w:val="none" w:sz="0" w:space="0" w:color="auto"/>
                                <w:left w:val="none" w:sz="0" w:space="0" w:color="auto"/>
                                <w:bottom w:val="none" w:sz="0" w:space="0" w:color="auto"/>
                                <w:right w:val="none" w:sz="0" w:space="0" w:color="auto"/>
                              </w:divBdr>
                              <w:divsChild>
                                <w:div w:id="50313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56388">
                          <w:marLeft w:val="0"/>
                          <w:marRight w:val="0"/>
                          <w:marTop w:val="0"/>
                          <w:marBottom w:val="0"/>
                          <w:divBdr>
                            <w:top w:val="none" w:sz="0" w:space="0" w:color="auto"/>
                            <w:left w:val="none" w:sz="0" w:space="0" w:color="auto"/>
                            <w:bottom w:val="none" w:sz="0" w:space="0" w:color="auto"/>
                            <w:right w:val="none" w:sz="0" w:space="0" w:color="auto"/>
                          </w:divBdr>
                          <w:divsChild>
                            <w:div w:id="1787307725">
                              <w:marLeft w:val="0"/>
                              <w:marRight w:val="0"/>
                              <w:marTop w:val="0"/>
                              <w:marBottom w:val="0"/>
                              <w:divBdr>
                                <w:top w:val="single" w:sz="6" w:space="0" w:color="D1D2E0"/>
                                <w:left w:val="single" w:sz="6" w:space="0" w:color="D1D2E0"/>
                                <w:bottom w:val="single" w:sz="6" w:space="0" w:color="D1D2E0"/>
                                <w:right w:val="single" w:sz="6" w:space="0" w:color="D1D2E0"/>
                              </w:divBdr>
                              <w:divsChild>
                                <w:div w:id="1216772331">
                                  <w:marLeft w:val="0"/>
                                  <w:marRight w:val="0"/>
                                  <w:marTop w:val="0"/>
                                  <w:marBottom w:val="0"/>
                                  <w:divBdr>
                                    <w:top w:val="none" w:sz="0" w:space="0" w:color="auto"/>
                                    <w:left w:val="none" w:sz="0" w:space="0" w:color="auto"/>
                                    <w:bottom w:val="none" w:sz="0" w:space="0" w:color="auto"/>
                                    <w:right w:val="none" w:sz="0" w:space="0" w:color="auto"/>
                                  </w:divBdr>
                                  <w:divsChild>
                                    <w:div w:id="132535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508118">
                              <w:marLeft w:val="0"/>
                              <w:marRight w:val="0"/>
                              <w:marTop w:val="0"/>
                              <w:marBottom w:val="0"/>
                              <w:divBdr>
                                <w:top w:val="none" w:sz="0" w:space="0" w:color="auto"/>
                                <w:left w:val="none" w:sz="0" w:space="0" w:color="auto"/>
                                <w:bottom w:val="none" w:sz="0" w:space="0" w:color="auto"/>
                                <w:right w:val="none" w:sz="0" w:space="0" w:color="auto"/>
                              </w:divBdr>
                              <w:divsChild>
                                <w:div w:id="30215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11849">
                          <w:marLeft w:val="0"/>
                          <w:marRight w:val="0"/>
                          <w:marTop w:val="0"/>
                          <w:marBottom w:val="0"/>
                          <w:divBdr>
                            <w:top w:val="none" w:sz="0" w:space="0" w:color="auto"/>
                            <w:left w:val="none" w:sz="0" w:space="0" w:color="auto"/>
                            <w:bottom w:val="none" w:sz="0" w:space="0" w:color="auto"/>
                            <w:right w:val="none" w:sz="0" w:space="0" w:color="auto"/>
                          </w:divBdr>
                          <w:divsChild>
                            <w:div w:id="1596088877">
                              <w:marLeft w:val="0"/>
                              <w:marRight w:val="0"/>
                              <w:marTop w:val="0"/>
                              <w:marBottom w:val="0"/>
                              <w:divBdr>
                                <w:top w:val="single" w:sz="6" w:space="0" w:color="206241"/>
                                <w:left w:val="single" w:sz="6" w:space="0" w:color="206241"/>
                                <w:bottom w:val="single" w:sz="6" w:space="0" w:color="206241"/>
                                <w:right w:val="single" w:sz="6" w:space="0" w:color="206241"/>
                              </w:divBdr>
                              <w:divsChild>
                                <w:div w:id="1244100535">
                                  <w:marLeft w:val="0"/>
                                  <w:marRight w:val="0"/>
                                  <w:marTop w:val="0"/>
                                  <w:marBottom w:val="0"/>
                                  <w:divBdr>
                                    <w:top w:val="none" w:sz="0" w:space="0" w:color="auto"/>
                                    <w:left w:val="none" w:sz="0" w:space="0" w:color="auto"/>
                                    <w:bottom w:val="none" w:sz="0" w:space="0" w:color="auto"/>
                                    <w:right w:val="none" w:sz="0" w:space="0" w:color="auto"/>
                                  </w:divBdr>
                                </w:div>
                                <w:div w:id="628902936">
                                  <w:marLeft w:val="0"/>
                                  <w:marRight w:val="0"/>
                                  <w:marTop w:val="0"/>
                                  <w:marBottom w:val="0"/>
                                  <w:divBdr>
                                    <w:top w:val="none" w:sz="0" w:space="0" w:color="auto"/>
                                    <w:left w:val="none" w:sz="0" w:space="0" w:color="auto"/>
                                    <w:bottom w:val="none" w:sz="0" w:space="0" w:color="auto"/>
                                    <w:right w:val="none" w:sz="0" w:space="0" w:color="auto"/>
                                  </w:divBdr>
                                  <w:divsChild>
                                    <w:div w:id="116720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573194">
                              <w:marLeft w:val="0"/>
                              <w:marRight w:val="0"/>
                              <w:marTop w:val="0"/>
                              <w:marBottom w:val="0"/>
                              <w:divBdr>
                                <w:top w:val="none" w:sz="0" w:space="0" w:color="auto"/>
                                <w:left w:val="none" w:sz="0" w:space="0" w:color="auto"/>
                                <w:bottom w:val="none" w:sz="0" w:space="0" w:color="auto"/>
                                <w:right w:val="none" w:sz="0" w:space="0" w:color="auto"/>
                              </w:divBdr>
                              <w:divsChild>
                                <w:div w:id="205110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2454">
                          <w:marLeft w:val="0"/>
                          <w:marRight w:val="0"/>
                          <w:marTop w:val="0"/>
                          <w:marBottom w:val="0"/>
                          <w:divBdr>
                            <w:top w:val="none" w:sz="0" w:space="0" w:color="auto"/>
                            <w:left w:val="none" w:sz="0" w:space="0" w:color="auto"/>
                            <w:bottom w:val="none" w:sz="0" w:space="0" w:color="auto"/>
                            <w:right w:val="none" w:sz="0" w:space="0" w:color="auto"/>
                          </w:divBdr>
                          <w:divsChild>
                            <w:div w:id="1310868285">
                              <w:marLeft w:val="0"/>
                              <w:marRight w:val="0"/>
                              <w:marTop w:val="0"/>
                              <w:marBottom w:val="0"/>
                              <w:divBdr>
                                <w:top w:val="single" w:sz="6" w:space="0" w:color="D1D2E0"/>
                                <w:left w:val="single" w:sz="6" w:space="0" w:color="D1D2E0"/>
                                <w:bottom w:val="single" w:sz="6" w:space="0" w:color="D1D2E0"/>
                                <w:right w:val="single" w:sz="6" w:space="0" w:color="D1D2E0"/>
                              </w:divBdr>
                              <w:divsChild>
                                <w:div w:id="2147356765">
                                  <w:marLeft w:val="0"/>
                                  <w:marRight w:val="0"/>
                                  <w:marTop w:val="0"/>
                                  <w:marBottom w:val="0"/>
                                  <w:divBdr>
                                    <w:top w:val="none" w:sz="0" w:space="0" w:color="auto"/>
                                    <w:left w:val="none" w:sz="0" w:space="0" w:color="auto"/>
                                    <w:bottom w:val="none" w:sz="0" w:space="0" w:color="auto"/>
                                    <w:right w:val="none" w:sz="0" w:space="0" w:color="auto"/>
                                  </w:divBdr>
                                  <w:divsChild>
                                    <w:div w:id="131210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56994">
                              <w:marLeft w:val="0"/>
                              <w:marRight w:val="0"/>
                              <w:marTop w:val="0"/>
                              <w:marBottom w:val="0"/>
                              <w:divBdr>
                                <w:top w:val="none" w:sz="0" w:space="0" w:color="auto"/>
                                <w:left w:val="none" w:sz="0" w:space="0" w:color="auto"/>
                                <w:bottom w:val="none" w:sz="0" w:space="0" w:color="auto"/>
                                <w:right w:val="none" w:sz="0" w:space="0" w:color="auto"/>
                              </w:divBdr>
                              <w:divsChild>
                                <w:div w:id="66062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987091">
                          <w:marLeft w:val="0"/>
                          <w:marRight w:val="0"/>
                          <w:marTop w:val="0"/>
                          <w:marBottom w:val="0"/>
                          <w:divBdr>
                            <w:top w:val="none" w:sz="0" w:space="0" w:color="auto"/>
                            <w:left w:val="none" w:sz="0" w:space="0" w:color="auto"/>
                            <w:bottom w:val="none" w:sz="0" w:space="0" w:color="auto"/>
                            <w:right w:val="none" w:sz="0" w:space="0" w:color="auto"/>
                          </w:divBdr>
                          <w:divsChild>
                            <w:div w:id="1300262390">
                              <w:marLeft w:val="0"/>
                              <w:marRight w:val="0"/>
                              <w:marTop w:val="0"/>
                              <w:marBottom w:val="0"/>
                              <w:divBdr>
                                <w:top w:val="single" w:sz="6" w:space="0" w:color="D1D2E0"/>
                                <w:left w:val="single" w:sz="6" w:space="0" w:color="D1D2E0"/>
                                <w:bottom w:val="single" w:sz="6" w:space="0" w:color="D1D2E0"/>
                                <w:right w:val="single" w:sz="6" w:space="0" w:color="D1D2E0"/>
                              </w:divBdr>
                              <w:divsChild>
                                <w:div w:id="979072577">
                                  <w:marLeft w:val="0"/>
                                  <w:marRight w:val="0"/>
                                  <w:marTop w:val="0"/>
                                  <w:marBottom w:val="0"/>
                                  <w:divBdr>
                                    <w:top w:val="none" w:sz="0" w:space="0" w:color="auto"/>
                                    <w:left w:val="none" w:sz="0" w:space="0" w:color="auto"/>
                                    <w:bottom w:val="none" w:sz="0" w:space="0" w:color="auto"/>
                                    <w:right w:val="none" w:sz="0" w:space="0" w:color="auto"/>
                                  </w:divBdr>
                                </w:div>
                              </w:divsChild>
                            </w:div>
                            <w:div w:id="1222130758">
                              <w:marLeft w:val="0"/>
                              <w:marRight w:val="0"/>
                              <w:marTop w:val="0"/>
                              <w:marBottom w:val="0"/>
                              <w:divBdr>
                                <w:top w:val="single" w:sz="6" w:space="0" w:color="D1D2E0"/>
                                <w:left w:val="single" w:sz="6" w:space="0" w:color="D1D2E0"/>
                                <w:bottom w:val="single" w:sz="6" w:space="0" w:color="D1D2E0"/>
                                <w:right w:val="single" w:sz="6" w:space="0" w:color="D1D2E0"/>
                              </w:divBdr>
                              <w:divsChild>
                                <w:div w:id="206140748">
                                  <w:marLeft w:val="0"/>
                                  <w:marRight w:val="0"/>
                                  <w:marTop w:val="0"/>
                                  <w:marBottom w:val="0"/>
                                  <w:divBdr>
                                    <w:top w:val="none" w:sz="0" w:space="0" w:color="auto"/>
                                    <w:left w:val="none" w:sz="0" w:space="0" w:color="auto"/>
                                    <w:bottom w:val="none" w:sz="0" w:space="0" w:color="auto"/>
                                    <w:right w:val="none" w:sz="0" w:space="0" w:color="auto"/>
                                  </w:divBdr>
                                </w:div>
                                <w:div w:id="449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950190">
              <w:marLeft w:val="0"/>
              <w:marRight w:val="0"/>
              <w:marTop w:val="0"/>
              <w:marBottom w:val="0"/>
              <w:divBdr>
                <w:top w:val="none" w:sz="0" w:space="0" w:color="auto"/>
                <w:left w:val="none" w:sz="0" w:space="0" w:color="auto"/>
                <w:bottom w:val="none" w:sz="0" w:space="0" w:color="auto"/>
                <w:right w:val="none" w:sz="0" w:space="0" w:color="auto"/>
              </w:divBdr>
              <w:divsChild>
                <w:div w:id="1321344412">
                  <w:marLeft w:val="0"/>
                  <w:marRight w:val="0"/>
                  <w:marTop w:val="0"/>
                  <w:marBottom w:val="0"/>
                  <w:divBdr>
                    <w:top w:val="single" w:sz="6" w:space="0" w:color="D1D2E0"/>
                    <w:left w:val="single" w:sz="6" w:space="0" w:color="D1D2E0"/>
                    <w:bottom w:val="single" w:sz="6" w:space="0" w:color="D1D2E0"/>
                    <w:right w:val="single" w:sz="6" w:space="0" w:color="D1D2E0"/>
                  </w:divBdr>
                  <w:divsChild>
                    <w:div w:id="1212841388">
                      <w:marLeft w:val="0"/>
                      <w:marRight w:val="0"/>
                      <w:marTop w:val="0"/>
                      <w:marBottom w:val="0"/>
                      <w:divBdr>
                        <w:top w:val="none" w:sz="0" w:space="0" w:color="auto"/>
                        <w:left w:val="none" w:sz="0" w:space="0" w:color="auto"/>
                        <w:bottom w:val="none" w:sz="0" w:space="0" w:color="auto"/>
                        <w:right w:val="none" w:sz="0" w:space="0" w:color="auto"/>
                      </w:divBdr>
                      <w:divsChild>
                        <w:div w:id="1466654004">
                          <w:marLeft w:val="0"/>
                          <w:marRight w:val="0"/>
                          <w:marTop w:val="0"/>
                          <w:marBottom w:val="0"/>
                          <w:divBdr>
                            <w:top w:val="none" w:sz="0" w:space="0" w:color="auto"/>
                            <w:left w:val="none" w:sz="0" w:space="0" w:color="auto"/>
                            <w:bottom w:val="none" w:sz="0" w:space="0" w:color="auto"/>
                            <w:right w:val="none" w:sz="0" w:space="0" w:color="auto"/>
                          </w:divBdr>
                          <w:divsChild>
                            <w:div w:id="129591652">
                              <w:marLeft w:val="0"/>
                              <w:marRight w:val="0"/>
                              <w:marTop w:val="0"/>
                              <w:marBottom w:val="0"/>
                              <w:divBdr>
                                <w:top w:val="none" w:sz="0" w:space="0" w:color="auto"/>
                                <w:left w:val="none" w:sz="0" w:space="0" w:color="auto"/>
                                <w:bottom w:val="none" w:sz="0" w:space="0" w:color="auto"/>
                                <w:right w:val="none" w:sz="0" w:space="0" w:color="auto"/>
                              </w:divBdr>
                              <w:divsChild>
                                <w:div w:id="764885395">
                                  <w:marLeft w:val="0"/>
                                  <w:marRight w:val="0"/>
                                  <w:marTop w:val="0"/>
                                  <w:marBottom w:val="0"/>
                                  <w:divBdr>
                                    <w:top w:val="none" w:sz="0" w:space="0" w:color="auto"/>
                                    <w:left w:val="none" w:sz="0" w:space="0" w:color="auto"/>
                                    <w:bottom w:val="none" w:sz="0" w:space="0" w:color="auto"/>
                                    <w:right w:val="none" w:sz="0" w:space="0" w:color="auto"/>
                                  </w:divBdr>
                                </w:div>
                                <w:div w:id="139146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772531">
                      <w:marLeft w:val="0"/>
                      <w:marRight w:val="0"/>
                      <w:marTop w:val="0"/>
                      <w:marBottom w:val="0"/>
                      <w:divBdr>
                        <w:top w:val="none" w:sz="0" w:space="0" w:color="auto"/>
                        <w:left w:val="none" w:sz="0" w:space="0" w:color="auto"/>
                        <w:bottom w:val="none" w:sz="0" w:space="0" w:color="auto"/>
                        <w:right w:val="none" w:sz="0" w:space="0" w:color="auto"/>
                      </w:divBdr>
                      <w:divsChild>
                        <w:div w:id="1727337235">
                          <w:marLeft w:val="0"/>
                          <w:marRight w:val="0"/>
                          <w:marTop w:val="0"/>
                          <w:marBottom w:val="0"/>
                          <w:divBdr>
                            <w:top w:val="none" w:sz="0" w:space="0" w:color="auto"/>
                            <w:left w:val="none" w:sz="0" w:space="0" w:color="auto"/>
                            <w:bottom w:val="none" w:sz="0" w:space="0" w:color="auto"/>
                            <w:right w:val="none" w:sz="0" w:space="0" w:color="auto"/>
                          </w:divBdr>
                          <w:divsChild>
                            <w:div w:id="269549625">
                              <w:marLeft w:val="0"/>
                              <w:marRight w:val="0"/>
                              <w:marTop w:val="0"/>
                              <w:marBottom w:val="0"/>
                              <w:divBdr>
                                <w:top w:val="single" w:sz="6" w:space="0" w:color="206241"/>
                                <w:left w:val="single" w:sz="6" w:space="0" w:color="206241"/>
                                <w:bottom w:val="single" w:sz="6" w:space="0" w:color="206241"/>
                                <w:right w:val="single" w:sz="6" w:space="0" w:color="206241"/>
                              </w:divBdr>
                              <w:divsChild>
                                <w:div w:id="1585921428">
                                  <w:marLeft w:val="0"/>
                                  <w:marRight w:val="0"/>
                                  <w:marTop w:val="0"/>
                                  <w:marBottom w:val="0"/>
                                  <w:divBdr>
                                    <w:top w:val="none" w:sz="0" w:space="0" w:color="auto"/>
                                    <w:left w:val="none" w:sz="0" w:space="0" w:color="auto"/>
                                    <w:bottom w:val="none" w:sz="0" w:space="0" w:color="auto"/>
                                    <w:right w:val="none" w:sz="0" w:space="0" w:color="auto"/>
                                  </w:divBdr>
                                </w:div>
                                <w:div w:id="976569052">
                                  <w:marLeft w:val="0"/>
                                  <w:marRight w:val="0"/>
                                  <w:marTop w:val="0"/>
                                  <w:marBottom w:val="0"/>
                                  <w:divBdr>
                                    <w:top w:val="none" w:sz="0" w:space="0" w:color="auto"/>
                                    <w:left w:val="none" w:sz="0" w:space="0" w:color="auto"/>
                                    <w:bottom w:val="none" w:sz="0" w:space="0" w:color="auto"/>
                                    <w:right w:val="none" w:sz="0" w:space="0" w:color="auto"/>
                                  </w:divBdr>
                                  <w:divsChild>
                                    <w:div w:id="208510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44828">
                              <w:marLeft w:val="0"/>
                              <w:marRight w:val="0"/>
                              <w:marTop w:val="0"/>
                              <w:marBottom w:val="0"/>
                              <w:divBdr>
                                <w:top w:val="none" w:sz="0" w:space="0" w:color="auto"/>
                                <w:left w:val="none" w:sz="0" w:space="0" w:color="auto"/>
                                <w:bottom w:val="none" w:sz="0" w:space="0" w:color="auto"/>
                                <w:right w:val="none" w:sz="0" w:space="0" w:color="auto"/>
                              </w:divBdr>
                              <w:divsChild>
                                <w:div w:id="61402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57563">
                          <w:marLeft w:val="0"/>
                          <w:marRight w:val="0"/>
                          <w:marTop w:val="0"/>
                          <w:marBottom w:val="0"/>
                          <w:divBdr>
                            <w:top w:val="none" w:sz="0" w:space="0" w:color="auto"/>
                            <w:left w:val="none" w:sz="0" w:space="0" w:color="auto"/>
                            <w:bottom w:val="none" w:sz="0" w:space="0" w:color="auto"/>
                            <w:right w:val="none" w:sz="0" w:space="0" w:color="auto"/>
                          </w:divBdr>
                          <w:divsChild>
                            <w:div w:id="1199317160">
                              <w:marLeft w:val="0"/>
                              <w:marRight w:val="0"/>
                              <w:marTop w:val="0"/>
                              <w:marBottom w:val="0"/>
                              <w:divBdr>
                                <w:top w:val="single" w:sz="6" w:space="0" w:color="D1D2E0"/>
                                <w:left w:val="single" w:sz="6" w:space="0" w:color="D1D2E0"/>
                                <w:bottom w:val="single" w:sz="6" w:space="0" w:color="D1D2E0"/>
                                <w:right w:val="single" w:sz="6" w:space="0" w:color="D1D2E0"/>
                              </w:divBdr>
                              <w:divsChild>
                                <w:div w:id="1012493805">
                                  <w:marLeft w:val="0"/>
                                  <w:marRight w:val="0"/>
                                  <w:marTop w:val="0"/>
                                  <w:marBottom w:val="0"/>
                                  <w:divBdr>
                                    <w:top w:val="none" w:sz="0" w:space="0" w:color="auto"/>
                                    <w:left w:val="none" w:sz="0" w:space="0" w:color="auto"/>
                                    <w:bottom w:val="none" w:sz="0" w:space="0" w:color="auto"/>
                                    <w:right w:val="none" w:sz="0" w:space="0" w:color="auto"/>
                                  </w:divBdr>
                                  <w:divsChild>
                                    <w:div w:id="12315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06487">
                              <w:marLeft w:val="0"/>
                              <w:marRight w:val="0"/>
                              <w:marTop w:val="0"/>
                              <w:marBottom w:val="0"/>
                              <w:divBdr>
                                <w:top w:val="none" w:sz="0" w:space="0" w:color="auto"/>
                                <w:left w:val="none" w:sz="0" w:space="0" w:color="auto"/>
                                <w:bottom w:val="none" w:sz="0" w:space="0" w:color="auto"/>
                                <w:right w:val="none" w:sz="0" w:space="0" w:color="auto"/>
                              </w:divBdr>
                              <w:divsChild>
                                <w:div w:id="128996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506242">
                          <w:marLeft w:val="0"/>
                          <w:marRight w:val="0"/>
                          <w:marTop w:val="0"/>
                          <w:marBottom w:val="0"/>
                          <w:divBdr>
                            <w:top w:val="none" w:sz="0" w:space="0" w:color="auto"/>
                            <w:left w:val="none" w:sz="0" w:space="0" w:color="auto"/>
                            <w:bottom w:val="none" w:sz="0" w:space="0" w:color="auto"/>
                            <w:right w:val="none" w:sz="0" w:space="0" w:color="auto"/>
                          </w:divBdr>
                          <w:divsChild>
                            <w:div w:id="1854025703">
                              <w:marLeft w:val="0"/>
                              <w:marRight w:val="0"/>
                              <w:marTop w:val="0"/>
                              <w:marBottom w:val="0"/>
                              <w:divBdr>
                                <w:top w:val="single" w:sz="6" w:space="0" w:color="D1D2E0"/>
                                <w:left w:val="single" w:sz="6" w:space="0" w:color="D1D2E0"/>
                                <w:bottom w:val="single" w:sz="6" w:space="0" w:color="D1D2E0"/>
                                <w:right w:val="single" w:sz="6" w:space="0" w:color="D1D2E0"/>
                              </w:divBdr>
                              <w:divsChild>
                                <w:div w:id="1625698020">
                                  <w:marLeft w:val="0"/>
                                  <w:marRight w:val="0"/>
                                  <w:marTop w:val="0"/>
                                  <w:marBottom w:val="0"/>
                                  <w:divBdr>
                                    <w:top w:val="none" w:sz="0" w:space="0" w:color="auto"/>
                                    <w:left w:val="none" w:sz="0" w:space="0" w:color="auto"/>
                                    <w:bottom w:val="none" w:sz="0" w:space="0" w:color="auto"/>
                                    <w:right w:val="none" w:sz="0" w:space="0" w:color="auto"/>
                                  </w:divBdr>
                                  <w:divsChild>
                                    <w:div w:id="39763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16110">
                              <w:marLeft w:val="0"/>
                              <w:marRight w:val="0"/>
                              <w:marTop w:val="0"/>
                              <w:marBottom w:val="0"/>
                              <w:divBdr>
                                <w:top w:val="none" w:sz="0" w:space="0" w:color="auto"/>
                                <w:left w:val="none" w:sz="0" w:space="0" w:color="auto"/>
                                <w:bottom w:val="none" w:sz="0" w:space="0" w:color="auto"/>
                                <w:right w:val="none" w:sz="0" w:space="0" w:color="auto"/>
                              </w:divBdr>
                              <w:divsChild>
                                <w:div w:id="109243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06633">
                          <w:marLeft w:val="0"/>
                          <w:marRight w:val="0"/>
                          <w:marTop w:val="0"/>
                          <w:marBottom w:val="0"/>
                          <w:divBdr>
                            <w:top w:val="none" w:sz="0" w:space="0" w:color="auto"/>
                            <w:left w:val="none" w:sz="0" w:space="0" w:color="auto"/>
                            <w:bottom w:val="none" w:sz="0" w:space="0" w:color="auto"/>
                            <w:right w:val="none" w:sz="0" w:space="0" w:color="auto"/>
                          </w:divBdr>
                          <w:divsChild>
                            <w:div w:id="212469691">
                              <w:marLeft w:val="0"/>
                              <w:marRight w:val="0"/>
                              <w:marTop w:val="0"/>
                              <w:marBottom w:val="0"/>
                              <w:divBdr>
                                <w:top w:val="single" w:sz="6" w:space="0" w:color="D1D2E0"/>
                                <w:left w:val="single" w:sz="6" w:space="0" w:color="D1D2E0"/>
                                <w:bottom w:val="single" w:sz="6" w:space="0" w:color="D1D2E0"/>
                                <w:right w:val="single" w:sz="6" w:space="0" w:color="D1D2E0"/>
                              </w:divBdr>
                              <w:divsChild>
                                <w:div w:id="1275095918">
                                  <w:marLeft w:val="0"/>
                                  <w:marRight w:val="0"/>
                                  <w:marTop w:val="0"/>
                                  <w:marBottom w:val="0"/>
                                  <w:divBdr>
                                    <w:top w:val="none" w:sz="0" w:space="0" w:color="auto"/>
                                    <w:left w:val="none" w:sz="0" w:space="0" w:color="auto"/>
                                    <w:bottom w:val="none" w:sz="0" w:space="0" w:color="auto"/>
                                    <w:right w:val="none" w:sz="0" w:space="0" w:color="auto"/>
                                  </w:divBdr>
                                  <w:divsChild>
                                    <w:div w:id="19230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557652">
                              <w:marLeft w:val="0"/>
                              <w:marRight w:val="0"/>
                              <w:marTop w:val="0"/>
                              <w:marBottom w:val="0"/>
                              <w:divBdr>
                                <w:top w:val="none" w:sz="0" w:space="0" w:color="auto"/>
                                <w:left w:val="none" w:sz="0" w:space="0" w:color="auto"/>
                                <w:bottom w:val="none" w:sz="0" w:space="0" w:color="auto"/>
                                <w:right w:val="none" w:sz="0" w:space="0" w:color="auto"/>
                              </w:divBdr>
                              <w:divsChild>
                                <w:div w:id="43872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28645">
                          <w:marLeft w:val="0"/>
                          <w:marRight w:val="0"/>
                          <w:marTop w:val="0"/>
                          <w:marBottom w:val="0"/>
                          <w:divBdr>
                            <w:top w:val="none" w:sz="0" w:space="0" w:color="auto"/>
                            <w:left w:val="none" w:sz="0" w:space="0" w:color="auto"/>
                            <w:bottom w:val="none" w:sz="0" w:space="0" w:color="auto"/>
                            <w:right w:val="none" w:sz="0" w:space="0" w:color="auto"/>
                          </w:divBdr>
                          <w:divsChild>
                            <w:div w:id="1204319852">
                              <w:marLeft w:val="0"/>
                              <w:marRight w:val="0"/>
                              <w:marTop w:val="0"/>
                              <w:marBottom w:val="0"/>
                              <w:divBdr>
                                <w:top w:val="single" w:sz="6" w:space="0" w:color="D1D2E0"/>
                                <w:left w:val="single" w:sz="6" w:space="0" w:color="D1D2E0"/>
                                <w:bottom w:val="single" w:sz="6" w:space="0" w:color="D1D2E0"/>
                                <w:right w:val="single" w:sz="6" w:space="0" w:color="D1D2E0"/>
                              </w:divBdr>
                              <w:divsChild>
                                <w:div w:id="1922761353">
                                  <w:marLeft w:val="0"/>
                                  <w:marRight w:val="0"/>
                                  <w:marTop w:val="0"/>
                                  <w:marBottom w:val="0"/>
                                  <w:divBdr>
                                    <w:top w:val="none" w:sz="0" w:space="0" w:color="auto"/>
                                    <w:left w:val="none" w:sz="0" w:space="0" w:color="auto"/>
                                    <w:bottom w:val="none" w:sz="0" w:space="0" w:color="auto"/>
                                    <w:right w:val="none" w:sz="0" w:space="0" w:color="auto"/>
                                  </w:divBdr>
                                </w:div>
                              </w:divsChild>
                            </w:div>
                            <w:div w:id="488139019">
                              <w:marLeft w:val="0"/>
                              <w:marRight w:val="0"/>
                              <w:marTop w:val="0"/>
                              <w:marBottom w:val="0"/>
                              <w:divBdr>
                                <w:top w:val="single" w:sz="6" w:space="0" w:color="D1D2E0"/>
                                <w:left w:val="single" w:sz="6" w:space="0" w:color="D1D2E0"/>
                                <w:bottom w:val="single" w:sz="6" w:space="0" w:color="D1D2E0"/>
                                <w:right w:val="single" w:sz="6" w:space="0" w:color="D1D2E0"/>
                              </w:divBdr>
                              <w:divsChild>
                                <w:div w:id="841046094">
                                  <w:marLeft w:val="0"/>
                                  <w:marRight w:val="0"/>
                                  <w:marTop w:val="0"/>
                                  <w:marBottom w:val="0"/>
                                  <w:divBdr>
                                    <w:top w:val="none" w:sz="0" w:space="0" w:color="auto"/>
                                    <w:left w:val="none" w:sz="0" w:space="0" w:color="auto"/>
                                    <w:bottom w:val="none" w:sz="0" w:space="0" w:color="auto"/>
                                    <w:right w:val="none" w:sz="0" w:space="0" w:color="auto"/>
                                  </w:divBdr>
                                </w:div>
                                <w:div w:id="144133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944987">
              <w:marLeft w:val="0"/>
              <w:marRight w:val="0"/>
              <w:marTop w:val="0"/>
              <w:marBottom w:val="0"/>
              <w:divBdr>
                <w:top w:val="none" w:sz="0" w:space="0" w:color="auto"/>
                <w:left w:val="none" w:sz="0" w:space="0" w:color="auto"/>
                <w:bottom w:val="none" w:sz="0" w:space="0" w:color="auto"/>
                <w:right w:val="none" w:sz="0" w:space="0" w:color="auto"/>
              </w:divBdr>
              <w:divsChild>
                <w:div w:id="504436804">
                  <w:marLeft w:val="0"/>
                  <w:marRight w:val="0"/>
                  <w:marTop w:val="0"/>
                  <w:marBottom w:val="0"/>
                  <w:divBdr>
                    <w:top w:val="single" w:sz="6" w:space="0" w:color="D1D2E0"/>
                    <w:left w:val="single" w:sz="6" w:space="0" w:color="D1D2E0"/>
                    <w:bottom w:val="single" w:sz="6" w:space="0" w:color="D1D2E0"/>
                    <w:right w:val="single" w:sz="6" w:space="0" w:color="D1D2E0"/>
                  </w:divBdr>
                  <w:divsChild>
                    <w:div w:id="896086447">
                      <w:marLeft w:val="0"/>
                      <w:marRight w:val="0"/>
                      <w:marTop w:val="0"/>
                      <w:marBottom w:val="0"/>
                      <w:divBdr>
                        <w:top w:val="none" w:sz="0" w:space="0" w:color="auto"/>
                        <w:left w:val="none" w:sz="0" w:space="0" w:color="auto"/>
                        <w:bottom w:val="none" w:sz="0" w:space="0" w:color="auto"/>
                        <w:right w:val="none" w:sz="0" w:space="0" w:color="auto"/>
                      </w:divBdr>
                      <w:divsChild>
                        <w:div w:id="75366598">
                          <w:marLeft w:val="0"/>
                          <w:marRight w:val="0"/>
                          <w:marTop w:val="0"/>
                          <w:marBottom w:val="0"/>
                          <w:divBdr>
                            <w:top w:val="none" w:sz="0" w:space="0" w:color="auto"/>
                            <w:left w:val="none" w:sz="0" w:space="0" w:color="auto"/>
                            <w:bottom w:val="none" w:sz="0" w:space="0" w:color="auto"/>
                            <w:right w:val="none" w:sz="0" w:space="0" w:color="auto"/>
                          </w:divBdr>
                          <w:divsChild>
                            <w:div w:id="74969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51875">
                      <w:marLeft w:val="0"/>
                      <w:marRight w:val="0"/>
                      <w:marTop w:val="0"/>
                      <w:marBottom w:val="0"/>
                      <w:divBdr>
                        <w:top w:val="none" w:sz="0" w:space="0" w:color="auto"/>
                        <w:left w:val="none" w:sz="0" w:space="0" w:color="auto"/>
                        <w:bottom w:val="none" w:sz="0" w:space="0" w:color="auto"/>
                        <w:right w:val="none" w:sz="0" w:space="0" w:color="auto"/>
                      </w:divBdr>
                      <w:divsChild>
                        <w:div w:id="345837979">
                          <w:marLeft w:val="0"/>
                          <w:marRight w:val="0"/>
                          <w:marTop w:val="0"/>
                          <w:marBottom w:val="0"/>
                          <w:divBdr>
                            <w:top w:val="none" w:sz="0" w:space="0" w:color="auto"/>
                            <w:left w:val="none" w:sz="0" w:space="0" w:color="auto"/>
                            <w:bottom w:val="none" w:sz="0" w:space="0" w:color="auto"/>
                            <w:right w:val="none" w:sz="0" w:space="0" w:color="auto"/>
                          </w:divBdr>
                          <w:divsChild>
                            <w:div w:id="1047536101">
                              <w:marLeft w:val="0"/>
                              <w:marRight w:val="0"/>
                              <w:marTop w:val="0"/>
                              <w:marBottom w:val="0"/>
                              <w:divBdr>
                                <w:top w:val="single" w:sz="6" w:space="0" w:color="D1D2E0"/>
                                <w:left w:val="single" w:sz="6" w:space="0" w:color="D1D2E0"/>
                                <w:bottom w:val="single" w:sz="6" w:space="0" w:color="D1D2E0"/>
                                <w:right w:val="single" w:sz="6" w:space="0" w:color="D1D2E0"/>
                              </w:divBdr>
                              <w:divsChild>
                                <w:div w:id="1187328325">
                                  <w:marLeft w:val="0"/>
                                  <w:marRight w:val="0"/>
                                  <w:marTop w:val="0"/>
                                  <w:marBottom w:val="0"/>
                                  <w:divBdr>
                                    <w:top w:val="none" w:sz="0" w:space="0" w:color="auto"/>
                                    <w:left w:val="none" w:sz="0" w:space="0" w:color="auto"/>
                                    <w:bottom w:val="none" w:sz="0" w:space="0" w:color="auto"/>
                                    <w:right w:val="none" w:sz="0" w:space="0" w:color="auto"/>
                                  </w:divBdr>
                                  <w:divsChild>
                                    <w:div w:id="64011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95811">
                              <w:marLeft w:val="0"/>
                              <w:marRight w:val="0"/>
                              <w:marTop w:val="0"/>
                              <w:marBottom w:val="0"/>
                              <w:divBdr>
                                <w:top w:val="none" w:sz="0" w:space="0" w:color="auto"/>
                                <w:left w:val="none" w:sz="0" w:space="0" w:color="auto"/>
                                <w:bottom w:val="none" w:sz="0" w:space="0" w:color="auto"/>
                                <w:right w:val="none" w:sz="0" w:space="0" w:color="auto"/>
                              </w:divBdr>
                              <w:divsChild>
                                <w:div w:id="154652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07614">
                          <w:marLeft w:val="0"/>
                          <w:marRight w:val="0"/>
                          <w:marTop w:val="0"/>
                          <w:marBottom w:val="0"/>
                          <w:divBdr>
                            <w:top w:val="none" w:sz="0" w:space="0" w:color="auto"/>
                            <w:left w:val="none" w:sz="0" w:space="0" w:color="auto"/>
                            <w:bottom w:val="none" w:sz="0" w:space="0" w:color="auto"/>
                            <w:right w:val="none" w:sz="0" w:space="0" w:color="auto"/>
                          </w:divBdr>
                          <w:divsChild>
                            <w:div w:id="963149713">
                              <w:marLeft w:val="0"/>
                              <w:marRight w:val="0"/>
                              <w:marTop w:val="0"/>
                              <w:marBottom w:val="0"/>
                              <w:divBdr>
                                <w:top w:val="single" w:sz="6" w:space="0" w:color="D1D2E0"/>
                                <w:left w:val="single" w:sz="6" w:space="0" w:color="D1D2E0"/>
                                <w:bottom w:val="single" w:sz="6" w:space="0" w:color="D1D2E0"/>
                                <w:right w:val="single" w:sz="6" w:space="0" w:color="D1D2E0"/>
                              </w:divBdr>
                              <w:divsChild>
                                <w:div w:id="150102578">
                                  <w:marLeft w:val="0"/>
                                  <w:marRight w:val="0"/>
                                  <w:marTop w:val="0"/>
                                  <w:marBottom w:val="0"/>
                                  <w:divBdr>
                                    <w:top w:val="none" w:sz="0" w:space="0" w:color="auto"/>
                                    <w:left w:val="none" w:sz="0" w:space="0" w:color="auto"/>
                                    <w:bottom w:val="none" w:sz="0" w:space="0" w:color="auto"/>
                                    <w:right w:val="none" w:sz="0" w:space="0" w:color="auto"/>
                                  </w:divBdr>
                                  <w:divsChild>
                                    <w:div w:id="5335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049372">
                              <w:marLeft w:val="0"/>
                              <w:marRight w:val="0"/>
                              <w:marTop w:val="0"/>
                              <w:marBottom w:val="0"/>
                              <w:divBdr>
                                <w:top w:val="none" w:sz="0" w:space="0" w:color="auto"/>
                                <w:left w:val="none" w:sz="0" w:space="0" w:color="auto"/>
                                <w:bottom w:val="none" w:sz="0" w:space="0" w:color="auto"/>
                                <w:right w:val="none" w:sz="0" w:space="0" w:color="auto"/>
                              </w:divBdr>
                              <w:divsChild>
                                <w:div w:id="28176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32943">
                          <w:marLeft w:val="0"/>
                          <w:marRight w:val="0"/>
                          <w:marTop w:val="0"/>
                          <w:marBottom w:val="0"/>
                          <w:divBdr>
                            <w:top w:val="none" w:sz="0" w:space="0" w:color="auto"/>
                            <w:left w:val="none" w:sz="0" w:space="0" w:color="auto"/>
                            <w:bottom w:val="none" w:sz="0" w:space="0" w:color="auto"/>
                            <w:right w:val="none" w:sz="0" w:space="0" w:color="auto"/>
                          </w:divBdr>
                          <w:divsChild>
                            <w:div w:id="392704871">
                              <w:marLeft w:val="0"/>
                              <w:marRight w:val="0"/>
                              <w:marTop w:val="0"/>
                              <w:marBottom w:val="0"/>
                              <w:divBdr>
                                <w:top w:val="single" w:sz="6" w:space="0" w:color="D1D2E0"/>
                                <w:left w:val="single" w:sz="6" w:space="0" w:color="D1D2E0"/>
                                <w:bottom w:val="single" w:sz="6" w:space="0" w:color="D1D2E0"/>
                                <w:right w:val="single" w:sz="6" w:space="0" w:color="D1D2E0"/>
                              </w:divBdr>
                              <w:divsChild>
                                <w:div w:id="1638533284">
                                  <w:marLeft w:val="0"/>
                                  <w:marRight w:val="0"/>
                                  <w:marTop w:val="0"/>
                                  <w:marBottom w:val="0"/>
                                  <w:divBdr>
                                    <w:top w:val="none" w:sz="0" w:space="0" w:color="auto"/>
                                    <w:left w:val="none" w:sz="0" w:space="0" w:color="auto"/>
                                    <w:bottom w:val="none" w:sz="0" w:space="0" w:color="auto"/>
                                    <w:right w:val="none" w:sz="0" w:space="0" w:color="auto"/>
                                  </w:divBdr>
                                  <w:divsChild>
                                    <w:div w:id="33738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772677">
                              <w:marLeft w:val="0"/>
                              <w:marRight w:val="0"/>
                              <w:marTop w:val="0"/>
                              <w:marBottom w:val="0"/>
                              <w:divBdr>
                                <w:top w:val="none" w:sz="0" w:space="0" w:color="auto"/>
                                <w:left w:val="none" w:sz="0" w:space="0" w:color="auto"/>
                                <w:bottom w:val="none" w:sz="0" w:space="0" w:color="auto"/>
                                <w:right w:val="none" w:sz="0" w:space="0" w:color="auto"/>
                              </w:divBdr>
                              <w:divsChild>
                                <w:div w:id="44396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83379">
                          <w:marLeft w:val="0"/>
                          <w:marRight w:val="0"/>
                          <w:marTop w:val="0"/>
                          <w:marBottom w:val="0"/>
                          <w:divBdr>
                            <w:top w:val="none" w:sz="0" w:space="0" w:color="auto"/>
                            <w:left w:val="none" w:sz="0" w:space="0" w:color="auto"/>
                            <w:bottom w:val="none" w:sz="0" w:space="0" w:color="auto"/>
                            <w:right w:val="none" w:sz="0" w:space="0" w:color="auto"/>
                          </w:divBdr>
                          <w:divsChild>
                            <w:div w:id="353657592">
                              <w:marLeft w:val="0"/>
                              <w:marRight w:val="0"/>
                              <w:marTop w:val="0"/>
                              <w:marBottom w:val="0"/>
                              <w:divBdr>
                                <w:top w:val="single" w:sz="6" w:space="0" w:color="206241"/>
                                <w:left w:val="single" w:sz="6" w:space="0" w:color="206241"/>
                                <w:bottom w:val="single" w:sz="6" w:space="0" w:color="206241"/>
                                <w:right w:val="single" w:sz="6" w:space="0" w:color="206241"/>
                              </w:divBdr>
                              <w:divsChild>
                                <w:div w:id="672150389">
                                  <w:marLeft w:val="0"/>
                                  <w:marRight w:val="0"/>
                                  <w:marTop w:val="0"/>
                                  <w:marBottom w:val="0"/>
                                  <w:divBdr>
                                    <w:top w:val="none" w:sz="0" w:space="0" w:color="auto"/>
                                    <w:left w:val="none" w:sz="0" w:space="0" w:color="auto"/>
                                    <w:bottom w:val="none" w:sz="0" w:space="0" w:color="auto"/>
                                    <w:right w:val="none" w:sz="0" w:space="0" w:color="auto"/>
                                  </w:divBdr>
                                </w:div>
                                <w:div w:id="1979994668">
                                  <w:marLeft w:val="0"/>
                                  <w:marRight w:val="0"/>
                                  <w:marTop w:val="0"/>
                                  <w:marBottom w:val="0"/>
                                  <w:divBdr>
                                    <w:top w:val="none" w:sz="0" w:space="0" w:color="auto"/>
                                    <w:left w:val="none" w:sz="0" w:space="0" w:color="auto"/>
                                    <w:bottom w:val="none" w:sz="0" w:space="0" w:color="auto"/>
                                    <w:right w:val="none" w:sz="0" w:space="0" w:color="auto"/>
                                  </w:divBdr>
                                  <w:divsChild>
                                    <w:div w:id="60700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99670">
                              <w:marLeft w:val="0"/>
                              <w:marRight w:val="0"/>
                              <w:marTop w:val="0"/>
                              <w:marBottom w:val="0"/>
                              <w:divBdr>
                                <w:top w:val="none" w:sz="0" w:space="0" w:color="auto"/>
                                <w:left w:val="none" w:sz="0" w:space="0" w:color="auto"/>
                                <w:bottom w:val="none" w:sz="0" w:space="0" w:color="auto"/>
                                <w:right w:val="none" w:sz="0" w:space="0" w:color="auto"/>
                              </w:divBdr>
                              <w:divsChild>
                                <w:div w:id="180711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88123">
                          <w:marLeft w:val="0"/>
                          <w:marRight w:val="0"/>
                          <w:marTop w:val="0"/>
                          <w:marBottom w:val="0"/>
                          <w:divBdr>
                            <w:top w:val="none" w:sz="0" w:space="0" w:color="auto"/>
                            <w:left w:val="none" w:sz="0" w:space="0" w:color="auto"/>
                            <w:bottom w:val="none" w:sz="0" w:space="0" w:color="auto"/>
                            <w:right w:val="none" w:sz="0" w:space="0" w:color="auto"/>
                          </w:divBdr>
                          <w:divsChild>
                            <w:div w:id="2110007887">
                              <w:marLeft w:val="0"/>
                              <w:marRight w:val="0"/>
                              <w:marTop w:val="0"/>
                              <w:marBottom w:val="0"/>
                              <w:divBdr>
                                <w:top w:val="single" w:sz="6" w:space="0" w:color="D1D2E0"/>
                                <w:left w:val="single" w:sz="6" w:space="0" w:color="D1D2E0"/>
                                <w:bottom w:val="single" w:sz="6" w:space="0" w:color="D1D2E0"/>
                                <w:right w:val="single" w:sz="6" w:space="0" w:color="D1D2E0"/>
                              </w:divBdr>
                              <w:divsChild>
                                <w:div w:id="779374811">
                                  <w:marLeft w:val="0"/>
                                  <w:marRight w:val="0"/>
                                  <w:marTop w:val="0"/>
                                  <w:marBottom w:val="0"/>
                                  <w:divBdr>
                                    <w:top w:val="none" w:sz="0" w:space="0" w:color="auto"/>
                                    <w:left w:val="none" w:sz="0" w:space="0" w:color="auto"/>
                                    <w:bottom w:val="none" w:sz="0" w:space="0" w:color="auto"/>
                                    <w:right w:val="none" w:sz="0" w:space="0" w:color="auto"/>
                                  </w:divBdr>
                                </w:div>
                              </w:divsChild>
                            </w:div>
                            <w:div w:id="481116831">
                              <w:marLeft w:val="0"/>
                              <w:marRight w:val="0"/>
                              <w:marTop w:val="0"/>
                              <w:marBottom w:val="0"/>
                              <w:divBdr>
                                <w:top w:val="single" w:sz="6" w:space="0" w:color="D1D2E0"/>
                                <w:left w:val="single" w:sz="6" w:space="0" w:color="D1D2E0"/>
                                <w:bottom w:val="single" w:sz="6" w:space="0" w:color="D1D2E0"/>
                                <w:right w:val="single" w:sz="6" w:space="0" w:color="D1D2E0"/>
                              </w:divBdr>
                              <w:divsChild>
                                <w:div w:id="640692791">
                                  <w:marLeft w:val="0"/>
                                  <w:marRight w:val="0"/>
                                  <w:marTop w:val="0"/>
                                  <w:marBottom w:val="0"/>
                                  <w:divBdr>
                                    <w:top w:val="none" w:sz="0" w:space="0" w:color="auto"/>
                                    <w:left w:val="none" w:sz="0" w:space="0" w:color="auto"/>
                                    <w:bottom w:val="none" w:sz="0" w:space="0" w:color="auto"/>
                                    <w:right w:val="none" w:sz="0" w:space="0" w:color="auto"/>
                                  </w:divBdr>
                                </w:div>
                                <w:div w:id="1939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7285622">
              <w:marLeft w:val="0"/>
              <w:marRight w:val="0"/>
              <w:marTop w:val="0"/>
              <w:marBottom w:val="0"/>
              <w:divBdr>
                <w:top w:val="none" w:sz="0" w:space="0" w:color="auto"/>
                <w:left w:val="none" w:sz="0" w:space="0" w:color="auto"/>
                <w:bottom w:val="none" w:sz="0" w:space="0" w:color="auto"/>
                <w:right w:val="none" w:sz="0" w:space="0" w:color="auto"/>
              </w:divBdr>
              <w:divsChild>
                <w:div w:id="809782102">
                  <w:marLeft w:val="0"/>
                  <w:marRight w:val="0"/>
                  <w:marTop w:val="0"/>
                  <w:marBottom w:val="0"/>
                  <w:divBdr>
                    <w:top w:val="single" w:sz="6" w:space="0" w:color="D1D2E0"/>
                    <w:left w:val="single" w:sz="6" w:space="0" w:color="D1D2E0"/>
                    <w:bottom w:val="single" w:sz="6" w:space="0" w:color="D1D2E0"/>
                    <w:right w:val="single" w:sz="6" w:space="0" w:color="D1D2E0"/>
                  </w:divBdr>
                  <w:divsChild>
                    <w:div w:id="1911377923">
                      <w:marLeft w:val="0"/>
                      <w:marRight w:val="0"/>
                      <w:marTop w:val="0"/>
                      <w:marBottom w:val="0"/>
                      <w:divBdr>
                        <w:top w:val="none" w:sz="0" w:space="0" w:color="auto"/>
                        <w:left w:val="none" w:sz="0" w:space="0" w:color="auto"/>
                        <w:bottom w:val="none" w:sz="0" w:space="0" w:color="auto"/>
                        <w:right w:val="none" w:sz="0" w:space="0" w:color="auto"/>
                      </w:divBdr>
                      <w:divsChild>
                        <w:div w:id="249585457">
                          <w:marLeft w:val="0"/>
                          <w:marRight w:val="0"/>
                          <w:marTop w:val="0"/>
                          <w:marBottom w:val="0"/>
                          <w:divBdr>
                            <w:top w:val="none" w:sz="0" w:space="0" w:color="auto"/>
                            <w:left w:val="none" w:sz="0" w:space="0" w:color="auto"/>
                            <w:bottom w:val="none" w:sz="0" w:space="0" w:color="auto"/>
                            <w:right w:val="none" w:sz="0" w:space="0" w:color="auto"/>
                          </w:divBdr>
                          <w:divsChild>
                            <w:div w:id="74730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869193">
                      <w:marLeft w:val="0"/>
                      <w:marRight w:val="0"/>
                      <w:marTop w:val="0"/>
                      <w:marBottom w:val="0"/>
                      <w:divBdr>
                        <w:top w:val="none" w:sz="0" w:space="0" w:color="auto"/>
                        <w:left w:val="none" w:sz="0" w:space="0" w:color="auto"/>
                        <w:bottom w:val="none" w:sz="0" w:space="0" w:color="auto"/>
                        <w:right w:val="none" w:sz="0" w:space="0" w:color="auto"/>
                      </w:divBdr>
                      <w:divsChild>
                        <w:div w:id="1357540484">
                          <w:marLeft w:val="0"/>
                          <w:marRight w:val="0"/>
                          <w:marTop w:val="0"/>
                          <w:marBottom w:val="0"/>
                          <w:divBdr>
                            <w:top w:val="none" w:sz="0" w:space="0" w:color="auto"/>
                            <w:left w:val="none" w:sz="0" w:space="0" w:color="auto"/>
                            <w:bottom w:val="none" w:sz="0" w:space="0" w:color="auto"/>
                            <w:right w:val="none" w:sz="0" w:space="0" w:color="auto"/>
                          </w:divBdr>
                          <w:divsChild>
                            <w:div w:id="16927899">
                              <w:marLeft w:val="0"/>
                              <w:marRight w:val="0"/>
                              <w:marTop w:val="0"/>
                              <w:marBottom w:val="0"/>
                              <w:divBdr>
                                <w:top w:val="single" w:sz="6" w:space="0" w:color="D1D2E0"/>
                                <w:left w:val="single" w:sz="6" w:space="0" w:color="D1D2E0"/>
                                <w:bottom w:val="single" w:sz="6" w:space="0" w:color="D1D2E0"/>
                                <w:right w:val="single" w:sz="6" w:space="0" w:color="D1D2E0"/>
                              </w:divBdr>
                              <w:divsChild>
                                <w:div w:id="2137598819">
                                  <w:marLeft w:val="0"/>
                                  <w:marRight w:val="0"/>
                                  <w:marTop w:val="0"/>
                                  <w:marBottom w:val="0"/>
                                  <w:divBdr>
                                    <w:top w:val="none" w:sz="0" w:space="0" w:color="auto"/>
                                    <w:left w:val="none" w:sz="0" w:space="0" w:color="auto"/>
                                    <w:bottom w:val="none" w:sz="0" w:space="0" w:color="auto"/>
                                    <w:right w:val="none" w:sz="0" w:space="0" w:color="auto"/>
                                  </w:divBdr>
                                  <w:divsChild>
                                    <w:div w:id="58584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061986">
                              <w:marLeft w:val="0"/>
                              <w:marRight w:val="0"/>
                              <w:marTop w:val="0"/>
                              <w:marBottom w:val="0"/>
                              <w:divBdr>
                                <w:top w:val="none" w:sz="0" w:space="0" w:color="auto"/>
                                <w:left w:val="none" w:sz="0" w:space="0" w:color="auto"/>
                                <w:bottom w:val="none" w:sz="0" w:space="0" w:color="auto"/>
                                <w:right w:val="none" w:sz="0" w:space="0" w:color="auto"/>
                              </w:divBdr>
                              <w:divsChild>
                                <w:div w:id="192407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3269">
                          <w:marLeft w:val="0"/>
                          <w:marRight w:val="0"/>
                          <w:marTop w:val="0"/>
                          <w:marBottom w:val="0"/>
                          <w:divBdr>
                            <w:top w:val="none" w:sz="0" w:space="0" w:color="auto"/>
                            <w:left w:val="none" w:sz="0" w:space="0" w:color="auto"/>
                            <w:bottom w:val="none" w:sz="0" w:space="0" w:color="auto"/>
                            <w:right w:val="none" w:sz="0" w:space="0" w:color="auto"/>
                          </w:divBdr>
                          <w:divsChild>
                            <w:div w:id="1817187046">
                              <w:marLeft w:val="0"/>
                              <w:marRight w:val="0"/>
                              <w:marTop w:val="0"/>
                              <w:marBottom w:val="0"/>
                              <w:divBdr>
                                <w:top w:val="single" w:sz="6" w:space="0" w:color="D1D2E0"/>
                                <w:left w:val="single" w:sz="6" w:space="0" w:color="D1D2E0"/>
                                <w:bottom w:val="single" w:sz="6" w:space="0" w:color="D1D2E0"/>
                                <w:right w:val="single" w:sz="6" w:space="0" w:color="D1D2E0"/>
                              </w:divBdr>
                              <w:divsChild>
                                <w:div w:id="1054810881">
                                  <w:marLeft w:val="0"/>
                                  <w:marRight w:val="0"/>
                                  <w:marTop w:val="0"/>
                                  <w:marBottom w:val="0"/>
                                  <w:divBdr>
                                    <w:top w:val="none" w:sz="0" w:space="0" w:color="auto"/>
                                    <w:left w:val="none" w:sz="0" w:space="0" w:color="auto"/>
                                    <w:bottom w:val="none" w:sz="0" w:space="0" w:color="auto"/>
                                    <w:right w:val="none" w:sz="0" w:space="0" w:color="auto"/>
                                  </w:divBdr>
                                  <w:divsChild>
                                    <w:div w:id="62659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82156">
                              <w:marLeft w:val="0"/>
                              <w:marRight w:val="0"/>
                              <w:marTop w:val="0"/>
                              <w:marBottom w:val="0"/>
                              <w:divBdr>
                                <w:top w:val="none" w:sz="0" w:space="0" w:color="auto"/>
                                <w:left w:val="none" w:sz="0" w:space="0" w:color="auto"/>
                                <w:bottom w:val="none" w:sz="0" w:space="0" w:color="auto"/>
                                <w:right w:val="none" w:sz="0" w:space="0" w:color="auto"/>
                              </w:divBdr>
                              <w:divsChild>
                                <w:div w:id="34899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037450">
                          <w:marLeft w:val="0"/>
                          <w:marRight w:val="0"/>
                          <w:marTop w:val="0"/>
                          <w:marBottom w:val="0"/>
                          <w:divBdr>
                            <w:top w:val="none" w:sz="0" w:space="0" w:color="auto"/>
                            <w:left w:val="none" w:sz="0" w:space="0" w:color="auto"/>
                            <w:bottom w:val="none" w:sz="0" w:space="0" w:color="auto"/>
                            <w:right w:val="none" w:sz="0" w:space="0" w:color="auto"/>
                          </w:divBdr>
                          <w:divsChild>
                            <w:div w:id="1761292225">
                              <w:marLeft w:val="0"/>
                              <w:marRight w:val="0"/>
                              <w:marTop w:val="0"/>
                              <w:marBottom w:val="0"/>
                              <w:divBdr>
                                <w:top w:val="single" w:sz="6" w:space="0" w:color="206241"/>
                                <w:left w:val="single" w:sz="6" w:space="0" w:color="206241"/>
                                <w:bottom w:val="single" w:sz="6" w:space="0" w:color="206241"/>
                                <w:right w:val="single" w:sz="6" w:space="0" w:color="206241"/>
                              </w:divBdr>
                              <w:divsChild>
                                <w:div w:id="825048883">
                                  <w:marLeft w:val="0"/>
                                  <w:marRight w:val="0"/>
                                  <w:marTop w:val="0"/>
                                  <w:marBottom w:val="0"/>
                                  <w:divBdr>
                                    <w:top w:val="none" w:sz="0" w:space="0" w:color="auto"/>
                                    <w:left w:val="none" w:sz="0" w:space="0" w:color="auto"/>
                                    <w:bottom w:val="none" w:sz="0" w:space="0" w:color="auto"/>
                                    <w:right w:val="none" w:sz="0" w:space="0" w:color="auto"/>
                                  </w:divBdr>
                                </w:div>
                                <w:div w:id="1559517450">
                                  <w:marLeft w:val="0"/>
                                  <w:marRight w:val="0"/>
                                  <w:marTop w:val="0"/>
                                  <w:marBottom w:val="0"/>
                                  <w:divBdr>
                                    <w:top w:val="none" w:sz="0" w:space="0" w:color="auto"/>
                                    <w:left w:val="none" w:sz="0" w:space="0" w:color="auto"/>
                                    <w:bottom w:val="none" w:sz="0" w:space="0" w:color="auto"/>
                                    <w:right w:val="none" w:sz="0" w:space="0" w:color="auto"/>
                                  </w:divBdr>
                                  <w:divsChild>
                                    <w:div w:id="35685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011084">
                              <w:marLeft w:val="0"/>
                              <w:marRight w:val="0"/>
                              <w:marTop w:val="0"/>
                              <w:marBottom w:val="0"/>
                              <w:divBdr>
                                <w:top w:val="none" w:sz="0" w:space="0" w:color="auto"/>
                                <w:left w:val="none" w:sz="0" w:space="0" w:color="auto"/>
                                <w:bottom w:val="none" w:sz="0" w:space="0" w:color="auto"/>
                                <w:right w:val="none" w:sz="0" w:space="0" w:color="auto"/>
                              </w:divBdr>
                              <w:divsChild>
                                <w:div w:id="5794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519683">
                          <w:marLeft w:val="0"/>
                          <w:marRight w:val="0"/>
                          <w:marTop w:val="0"/>
                          <w:marBottom w:val="0"/>
                          <w:divBdr>
                            <w:top w:val="none" w:sz="0" w:space="0" w:color="auto"/>
                            <w:left w:val="none" w:sz="0" w:space="0" w:color="auto"/>
                            <w:bottom w:val="none" w:sz="0" w:space="0" w:color="auto"/>
                            <w:right w:val="none" w:sz="0" w:space="0" w:color="auto"/>
                          </w:divBdr>
                          <w:divsChild>
                            <w:div w:id="1402290649">
                              <w:marLeft w:val="0"/>
                              <w:marRight w:val="0"/>
                              <w:marTop w:val="0"/>
                              <w:marBottom w:val="0"/>
                              <w:divBdr>
                                <w:top w:val="single" w:sz="6" w:space="0" w:color="D1D2E0"/>
                                <w:left w:val="single" w:sz="6" w:space="0" w:color="D1D2E0"/>
                                <w:bottom w:val="single" w:sz="6" w:space="0" w:color="D1D2E0"/>
                                <w:right w:val="single" w:sz="6" w:space="0" w:color="D1D2E0"/>
                              </w:divBdr>
                              <w:divsChild>
                                <w:div w:id="90008939">
                                  <w:marLeft w:val="0"/>
                                  <w:marRight w:val="0"/>
                                  <w:marTop w:val="0"/>
                                  <w:marBottom w:val="0"/>
                                  <w:divBdr>
                                    <w:top w:val="none" w:sz="0" w:space="0" w:color="auto"/>
                                    <w:left w:val="none" w:sz="0" w:space="0" w:color="auto"/>
                                    <w:bottom w:val="none" w:sz="0" w:space="0" w:color="auto"/>
                                    <w:right w:val="none" w:sz="0" w:space="0" w:color="auto"/>
                                  </w:divBdr>
                                  <w:divsChild>
                                    <w:div w:id="18031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11836">
                              <w:marLeft w:val="0"/>
                              <w:marRight w:val="0"/>
                              <w:marTop w:val="0"/>
                              <w:marBottom w:val="0"/>
                              <w:divBdr>
                                <w:top w:val="none" w:sz="0" w:space="0" w:color="auto"/>
                                <w:left w:val="none" w:sz="0" w:space="0" w:color="auto"/>
                                <w:bottom w:val="none" w:sz="0" w:space="0" w:color="auto"/>
                                <w:right w:val="none" w:sz="0" w:space="0" w:color="auto"/>
                              </w:divBdr>
                              <w:divsChild>
                                <w:div w:id="103711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560515">
                          <w:marLeft w:val="0"/>
                          <w:marRight w:val="0"/>
                          <w:marTop w:val="0"/>
                          <w:marBottom w:val="0"/>
                          <w:divBdr>
                            <w:top w:val="none" w:sz="0" w:space="0" w:color="auto"/>
                            <w:left w:val="none" w:sz="0" w:space="0" w:color="auto"/>
                            <w:bottom w:val="none" w:sz="0" w:space="0" w:color="auto"/>
                            <w:right w:val="none" w:sz="0" w:space="0" w:color="auto"/>
                          </w:divBdr>
                          <w:divsChild>
                            <w:div w:id="367491924">
                              <w:marLeft w:val="0"/>
                              <w:marRight w:val="0"/>
                              <w:marTop w:val="0"/>
                              <w:marBottom w:val="0"/>
                              <w:divBdr>
                                <w:top w:val="single" w:sz="6" w:space="0" w:color="D1D2E0"/>
                                <w:left w:val="single" w:sz="6" w:space="0" w:color="D1D2E0"/>
                                <w:bottom w:val="single" w:sz="6" w:space="0" w:color="D1D2E0"/>
                                <w:right w:val="single" w:sz="6" w:space="0" w:color="D1D2E0"/>
                              </w:divBdr>
                              <w:divsChild>
                                <w:div w:id="235552946">
                                  <w:marLeft w:val="0"/>
                                  <w:marRight w:val="0"/>
                                  <w:marTop w:val="0"/>
                                  <w:marBottom w:val="0"/>
                                  <w:divBdr>
                                    <w:top w:val="none" w:sz="0" w:space="0" w:color="auto"/>
                                    <w:left w:val="none" w:sz="0" w:space="0" w:color="auto"/>
                                    <w:bottom w:val="none" w:sz="0" w:space="0" w:color="auto"/>
                                    <w:right w:val="none" w:sz="0" w:space="0" w:color="auto"/>
                                  </w:divBdr>
                                </w:div>
                              </w:divsChild>
                            </w:div>
                            <w:div w:id="280577592">
                              <w:marLeft w:val="0"/>
                              <w:marRight w:val="0"/>
                              <w:marTop w:val="0"/>
                              <w:marBottom w:val="0"/>
                              <w:divBdr>
                                <w:top w:val="single" w:sz="6" w:space="0" w:color="D1D2E0"/>
                                <w:left w:val="single" w:sz="6" w:space="0" w:color="D1D2E0"/>
                                <w:bottom w:val="single" w:sz="6" w:space="0" w:color="D1D2E0"/>
                                <w:right w:val="single" w:sz="6" w:space="0" w:color="D1D2E0"/>
                              </w:divBdr>
                              <w:divsChild>
                                <w:div w:id="2052463417">
                                  <w:marLeft w:val="0"/>
                                  <w:marRight w:val="0"/>
                                  <w:marTop w:val="0"/>
                                  <w:marBottom w:val="0"/>
                                  <w:divBdr>
                                    <w:top w:val="none" w:sz="0" w:space="0" w:color="auto"/>
                                    <w:left w:val="none" w:sz="0" w:space="0" w:color="auto"/>
                                    <w:bottom w:val="none" w:sz="0" w:space="0" w:color="auto"/>
                                    <w:right w:val="none" w:sz="0" w:space="0" w:color="auto"/>
                                  </w:divBdr>
                                </w:div>
                                <w:div w:id="194349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242075">
              <w:marLeft w:val="0"/>
              <w:marRight w:val="0"/>
              <w:marTop w:val="0"/>
              <w:marBottom w:val="0"/>
              <w:divBdr>
                <w:top w:val="none" w:sz="0" w:space="0" w:color="auto"/>
                <w:left w:val="none" w:sz="0" w:space="0" w:color="auto"/>
                <w:bottom w:val="none" w:sz="0" w:space="0" w:color="auto"/>
                <w:right w:val="none" w:sz="0" w:space="0" w:color="auto"/>
              </w:divBdr>
              <w:divsChild>
                <w:div w:id="1747801568">
                  <w:marLeft w:val="0"/>
                  <w:marRight w:val="0"/>
                  <w:marTop w:val="0"/>
                  <w:marBottom w:val="0"/>
                  <w:divBdr>
                    <w:top w:val="single" w:sz="6" w:space="0" w:color="D1D2E0"/>
                    <w:left w:val="single" w:sz="6" w:space="0" w:color="D1D2E0"/>
                    <w:bottom w:val="single" w:sz="6" w:space="0" w:color="D1D2E0"/>
                    <w:right w:val="single" w:sz="6" w:space="0" w:color="D1D2E0"/>
                  </w:divBdr>
                  <w:divsChild>
                    <w:div w:id="336809207">
                      <w:marLeft w:val="0"/>
                      <w:marRight w:val="0"/>
                      <w:marTop w:val="0"/>
                      <w:marBottom w:val="0"/>
                      <w:divBdr>
                        <w:top w:val="none" w:sz="0" w:space="0" w:color="auto"/>
                        <w:left w:val="none" w:sz="0" w:space="0" w:color="auto"/>
                        <w:bottom w:val="none" w:sz="0" w:space="0" w:color="auto"/>
                        <w:right w:val="none" w:sz="0" w:space="0" w:color="auto"/>
                      </w:divBdr>
                      <w:divsChild>
                        <w:div w:id="418138711">
                          <w:marLeft w:val="0"/>
                          <w:marRight w:val="0"/>
                          <w:marTop w:val="0"/>
                          <w:marBottom w:val="0"/>
                          <w:divBdr>
                            <w:top w:val="none" w:sz="0" w:space="0" w:color="auto"/>
                            <w:left w:val="none" w:sz="0" w:space="0" w:color="auto"/>
                            <w:bottom w:val="none" w:sz="0" w:space="0" w:color="auto"/>
                            <w:right w:val="none" w:sz="0" w:space="0" w:color="auto"/>
                          </w:divBdr>
                          <w:divsChild>
                            <w:div w:id="808136608">
                              <w:marLeft w:val="0"/>
                              <w:marRight w:val="0"/>
                              <w:marTop w:val="0"/>
                              <w:marBottom w:val="0"/>
                              <w:divBdr>
                                <w:top w:val="none" w:sz="0" w:space="0" w:color="auto"/>
                                <w:left w:val="none" w:sz="0" w:space="0" w:color="auto"/>
                                <w:bottom w:val="none" w:sz="0" w:space="0" w:color="auto"/>
                                <w:right w:val="none" w:sz="0" w:space="0" w:color="auto"/>
                              </w:divBdr>
                              <w:divsChild>
                                <w:div w:id="117468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604582">
                      <w:marLeft w:val="0"/>
                      <w:marRight w:val="0"/>
                      <w:marTop w:val="0"/>
                      <w:marBottom w:val="0"/>
                      <w:divBdr>
                        <w:top w:val="none" w:sz="0" w:space="0" w:color="auto"/>
                        <w:left w:val="none" w:sz="0" w:space="0" w:color="auto"/>
                        <w:bottom w:val="none" w:sz="0" w:space="0" w:color="auto"/>
                        <w:right w:val="none" w:sz="0" w:space="0" w:color="auto"/>
                      </w:divBdr>
                      <w:divsChild>
                        <w:div w:id="459541815">
                          <w:marLeft w:val="0"/>
                          <w:marRight w:val="0"/>
                          <w:marTop w:val="0"/>
                          <w:marBottom w:val="0"/>
                          <w:divBdr>
                            <w:top w:val="none" w:sz="0" w:space="0" w:color="auto"/>
                            <w:left w:val="none" w:sz="0" w:space="0" w:color="auto"/>
                            <w:bottom w:val="none" w:sz="0" w:space="0" w:color="auto"/>
                            <w:right w:val="none" w:sz="0" w:space="0" w:color="auto"/>
                          </w:divBdr>
                          <w:divsChild>
                            <w:div w:id="179468856">
                              <w:marLeft w:val="0"/>
                              <w:marRight w:val="0"/>
                              <w:marTop w:val="0"/>
                              <w:marBottom w:val="0"/>
                              <w:divBdr>
                                <w:top w:val="single" w:sz="6" w:space="0" w:color="206241"/>
                                <w:left w:val="single" w:sz="6" w:space="0" w:color="206241"/>
                                <w:bottom w:val="single" w:sz="6" w:space="0" w:color="206241"/>
                                <w:right w:val="single" w:sz="6" w:space="0" w:color="206241"/>
                              </w:divBdr>
                              <w:divsChild>
                                <w:div w:id="1307010730">
                                  <w:marLeft w:val="0"/>
                                  <w:marRight w:val="0"/>
                                  <w:marTop w:val="0"/>
                                  <w:marBottom w:val="0"/>
                                  <w:divBdr>
                                    <w:top w:val="none" w:sz="0" w:space="0" w:color="auto"/>
                                    <w:left w:val="none" w:sz="0" w:space="0" w:color="auto"/>
                                    <w:bottom w:val="none" w:sz="0" w:space="0" w:color="auto"/>
                                    <w:right w:val="none" w:sz="0" w:space="0" w:color="auto"/>
                                  </w:divBdr>
                                </w:div>
                                <w:div w:id="1026129766">
                                  <w:marLeft w:val="0"/>
                                  <w:marRight w:val="0"/>
                                  <w:marTop w:val="0"/>
                                  <w:marBottom w:val="0"/>
                                  <w:divBdr>
                                    <w:top w:val="none" w:sz="0" w:space="0" w:color="auto"/>
                                    <w:left w:val="none" w:sz="0" w:space="0" w:color="auto"/>
                                    <w:bottom w:val="none" w:sz="0" w:space="0" w:color="auto"/>
                                    <w:right w:val="none" w:sz="0" w:space="0" w:color="auto"/>
                                  </w:divBdr>
                                  <w:divsChild>
                                    <w:div w:id="50031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79341">
                              <w:marLeft w:val="0"/>
                              <w:marRight w:val="0"/>
                              <w:marTop w:val="0"/>
                              <w:marBottom w:val="0"/>
                              <w:divBdr>
                                <w:top w:val="none" w:sz="0" w:space="0" w:color="auto"/>
                                <w:left w:val="none" w:sz="0" w:space="0" w:color="auto"/>
                                <w:bottom w:val="none" w:sz="0" w:space="0" w:color="auto"/>
                                <w:right w:val="none" w:sz="0" w:space="0" w:color="auto"/>
                              </w:divBdr>
                              <w:divsChild>
                                <w:div w:id="156259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8114">
                          <w:marLeft w:val="0"/>
                          <w:marRight w:val="0"/>
                          <w:marTop w:val="0"/>
                          <w:marBottom w:val="0"/>
                          <w:divBdr>
                            <w:top w:val="none" w:sz="0" w:space="0" w:color="auto"/>
                            <w:left w:val="none" w:sz="0" w:space="0" w:color="auto"/>
                            <w:bottom w:val="none" w:sz="0" w:space="0" w:color="auto"/>
                            <w:right w:val="none" w:sz="0" w:space="0" w:color="auto"/>
                          </w:divBdr>
                          <w:divsChild>
                            <w:div w:id="1570455040">
                              <w:marLeft w:val="0"/>
                              <w:marRight w:val="0"/>
                              <w:marTop w:val="0"/>
                              <w:marBottom w:val="0"/>
                              <w:divBdr>
                                <w:top w:val="single" w:sz="6" w:space="0" w:color="D1D2E0"/>
                                <w:left w:val="single" w:sz="6" w:space="0" w:color="D1D2E0"/>
                                <w:bottom w:val="single" w:sz="6" w:space="0" w:color="D1D2E0"/>
                                <w:right w:val="single" w:sz="6" w:space="0" w:color="D1D2E0"/>
                              </w:divBdr>
                              <w:divsChild>
                                <w:div w:id="979304801">
                                  <w:marLeft w:val="0"/>
                                  <w:marRight w:val="0"/>
                                  <w:marTop w:val="0"/>
                                  <w:marBottom w:val="0"/>
                                  <w:divBdr>
                                    <w:top w:val="none" w:sz="0" w:space="0" w:color="auto"/>
                                    <w:left w:val="none" w:sz="0" w:space="0" w:color="auto"/>
                                    <w:bottom w:val="none" w:sz="0" w:space="0" w:color="auto"/>
                                    <w:right w:val="none" w:sz="0" w:space="0" w:color="auto"/>
                                  </w:divBdr>
                                  <w:divsChild>
                                    <w:div w:id="31872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1950">
                              <w:marLeft w:val="0"/>
                              <w:marRight w:val="0"/>
                              <w:marTop w:val="0"/>
                              <w:marBottom w:val="0"/>
                              <w:divBdr>
                                <w:top w:val="none" w:sz="0" w:space="0" w:color="auto"/>
                                <w:left w:val="none" w:sz="0" w:space="0" w:color="auto"/>
                                <w:bottom w:val="none" w:sz="0" w:space="0" w:color="auto"/>
                                <w:right w:val="none" w:sz="0" w:space="0" w:color="auto"/>
                              </w:divBdr>
                              <w:divsChild>
                                <w:div w:id="41393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493906">
                          <w:marLeft w:val="0"/>
                          <w:marRight w:val="0"/>
                          <w:marTop w:val="0"/>
                          <w:marBottom w:val="0"/>
                          <w:divBdr>
                            <w:top w:val="none" w:sz="0" w:space="0" w:color="auto"/>
                            <w:left w:val="none" w:sz="0" w:space="0" w:color="auto"/>
                            <w:bottom w:val="none" w:sz="0" w:space="0" w:color="auto"/>
                            <w:right w:val="none" w:sz="0" w:space="0" w:color="auto"/>
                          </w:divBdr>
                          <w:divsChild>
                            <w:div w:id="29838717">
                              <w:marLeft w:val="0"/>
                              <w:marRight w:val="0"/>
                              <w:marTop w:val="0"/>
                              <w:marBottom w:val="0"/>
                              <w:divBdr>
                                <w:top w:val="single" w:sz="6" w:space="0" w:color="D1D2E0"/>
                                <w:left w:val="single" w:sz="6" w:space="0" w:color="D1D2E0"/>
                                <w:bottom w:val="single" w:sz="6" w:space="0" w:color="D1D2E0"/>
                                <w:right w:val="single" w:sz="6" w:space="0" w:color="D1D2E0"/>
                              </w:divBdr>
                              <w:divsChild>
                                <w:div w:id="1488596712">
                                  <w:marLeft w:val="0"/>
                                  <w:marRight w:val="0"/>
                                  <w:marTop w:val="0"/>
                                  <w:marBottom w:val="0"/>
                                  <w:divBdr>
                                    <w:top w:val="none" w:sz="0" w:space="0" w:color="auto"/>
                                    <w:left w:val="none" w:sz="0" w:space="0" w:color="auto"/>
                                    <w:bottom w:val="none" w:sz="0" w:space="0" w:color="auto"/>
                                    <w:right w:val="none" w:sz="0" w:space="0" w:color="auto"/>
                                  </w:divBdr>
                                  <w:divsChild>
                                    <w:div w:id="156711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946509">
                              <w:marLeft w:val="0"/>
                              <w:marRight w:val="0"/>
                              <w:marTop w:val="0"/>
                              <w:marBottom w:val="0"/>
                              <w:divBdr>
                                <w:top w:val="none" w:sz="0" w:space="0" w:color="auto"/>
                                <w:left w:val="none" w:sz="0" w:space="0" w:color="auto"/>
                                <w:bottom w:val="none" w:sz="0" w:space="0" w:color="auto"/>
                                <w:right w:val="none" w:sz="0" w:space="0" w:color="auto"/>
                              </w:divBdr>
                              <w:divsChild>
                                <w:div w:id="120691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77452">
                          <w:marLeft w:val="0"/>
                          <w:marRight w:val="0"/>
                          <w:marTop w:val="0"/>
                          <w:marBottom w:val="0"/>
                          <w:divBdr>
                            <w:top w:val="none" w:sz="0" w:space="0" w:color="auto"/>
                            <w:left w:val="none" w:sz="0" w:space="0" w:color="auto"/>
                            <w:bottom w:val="none" w:sz="0" w:space="0" w:color="auto"/>
                            <w:right w:val="none" w:sz="0" w:space="0" w:color="auto"/>
                          </w:divBdr>
                          <w:divsChild>
                            <w:div w:id="533151340">
                              <w:marLeft w:val="0"/>
                              <w:marRight w:val="0"/>
                              <w:marTop w:val="0"/>
                              <w:marBottom w:val="0"/>
                              <w:divBdr>
                                <w:top w:val="single" w:sz="6" w:space="0" w:color="D1D2E0"/>
                                <w:left w:val="single" w:sz="6" w:space="0" w:color="D1D2E0"/>
                                <w:bottom w:val="single" w:sz="6" w:space="0" w:color="D1D2E0"/>
                                <w:right w:val="single" w:sz="6" w:space="0" w:color="D1D2E0"/>
                              </w:divBdr>
                              <w:divsChild>
                                <w:div w:id="1774276361">
                                  <w:marLeft w:val="0"/>
                                  <w:marRight w:val="0"/>
                                  <w:marTop w:val="0"/>
                                  <w:marBottom w:val="0"/>
                                  <w:divBdr>
                                    <w:top w:val="none" w:sz="0" w:space="0" w:color="auto"/>
                                    <w:left w:val="none" w:sz="0" w:space="0" w:color="auto"/>
                                    <w:bottom w:val="none" w:sz="0" w:space="0" w:color="auto"/>
                                    <w:right w:val="none" w:sz="0" w:space="0" w:color="auto"/>
                                  </w:divBdr>
                                  <w:divsChild>
                                    <w:div w:id="8658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273">
                              <w:marLeft w:val="0"/>
                              <w:marRight w:val="0"/>
                              <w:marTop w:val="0"/>
                              <w:marBottom w:val="0"/>
                              <w:divBdr>
                                <w:top w:val="none" w:sz="0" w:space="0" w:color="auto"/>
                                <w:left w:val="none" w:sz="0" w:space="0" w:color="auto"/>
                                <w:bottom w:val="none" w:sz="0" w:space="0" w:color="auto"/>
                                <w:right w:val="none" w:sz="0" w:space="0" w:color="auto"/>
                              </w:divBdr>
                              <w:divsChild>
                                <w:div w:id="158912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14721">
                          <w:marLeft w:val="0"/>
                          <w:marRight w:val="0"/>
                          <w:marTop w:val="0"/>
                          <w:marBottom w:val="0"/>
                          <w:divBdr>
                            <w:top w:val="none" w:sz="0" w:space="0" w:color="auto"/>
                            <w:left w:val="none" w:sz="0" w:space="0" w:color="auto"/>
                            <w:bottom w:val="none" w:sz="0" w:space="0" w:color="auto"/>
                            <w:right w:val="none" w:sz="0" w:space="0" w:color="auto"/>
                          </w:divBdr>
                          <w:divsChild>
                            <w:div w:id="1294021428">
                              <w:marLeft w:val="0"/>
                              <w:marRight w:val="0"/>
                              <w:marTop w:val="0"/>
                              <w:marBottom w:val="0"/>
                              <w:divBdr>
                                <w:top w:val="single" w:sz="6" w:space="0" w:color="D1D2E0"/>
                                <w:left w:val="single" w:sz="6" w:space="0" w:color="D1D2E0"/>
                                <w:bottom w:val="single" w:sz="6" w:space="0" w:color="D1D2E0"/>
                                <w:right w:val="single" w:sz="6" w:space="0" w:color="D1D2E0"/>
                              </w:divBdr>
                              <w:divsChild>
                                <w:div w:id="353465221">
                                  <w:marLeft w:val="0"/>
                                  <w:marRight w:val="0"/>
                                  <w:marTop w:val="0"/>
                                  <w:marBottom w:val="0"/>
                                  <w:divBdr>
                                    <w:top w:val="none" w:sz="0" w:space="0" w:color="auto"/>
                                    <w:left w:val="none" w:sz="0" w:space="0" w:color="auto"/>
                                    <w:bottom w:val="none" w:sz="0" w:space="0" w:color="auto"/>
                                    <w:right w:val="none" w:sz="0" w:space="0" w:color="auto"/>
                                  </w:divBdr>
                                </w:div>
                              </w:divsChild>
                            </w:div>
                            <w:div w:id="735054867">
                              <w:marLeft w:val="0"/>
                              <w:marRight w:val="0"/>
                              <w:marTop w:val="0"/>
                              <w:marBottom w:val="0"/>
                              <w:divBdr>
                                <w:top w:val="single" w:sz="6" w:space="0" w:color="D1D2E0"/>
                                <w:left w:val="single" w:sz="6" w:space="0" w:color="D1D2E0"/>
                                <w:bottom w:val="single" w:sz="6" w:space="0" w:color="D1D2E0"/>
                                <w:right w:val="single" w:sz="6" w:space="0" w:color="D1D2E0"/>
                              </w:divBdr>
                              <w:divsChild>
                                <w:div w:id="1944340981">
                                  <w:marLeft w:val="0"/>
                                  <w:marRight w:val="0"/>
                                  <w:marTop w:val="0"/>
                                  <w:marBottom w:val="0"/>
                                  <w:divBdr>
                                    <w:top w:val="none" w:sz="0" w:space="0" w:color="auto"/>
                                    <w:left w:val="none" w:sz="0" w:space="0" w:color="auto"/>
                                    <w:bottom w:val="none" w:sz="0" w:space="0" w:color="auto"/>
                                    <w:right w:val="none" w:sz="0" w:space="0" w:color="auto"/>
                                  </w:divBdr>
                                </w:div>
                                <w:div w:id="158545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377528">
              <w:marLeft w:val="0"/>
              <w:marRight w:val="0"/>
              <w:marTop w:val="0"/>
              <w:marBottom w:val="0"/>
              <w:divBdr>
                <w:top w:val="none" w:sz="0" w:space="0" w:color="auto"/>
                <w:left w:val="none" w:sz="0" w:space="0" w:color="auto"/>
                <w:bottom w:val="none" w:sz="0" w:space="0" w:color="auto"/>
                <w:right w:val="none" w:sz="0" w:space="0" w:color="auto"/>
              </w:divBdr>
              <w:divsChild>
                <w:div w:id="377241320">
                  <w:marLeft w:val="0"/>
                  <w:marRight w:val="0"/>
                  <w:marTop w:val="0"/>
                  <w:marBottom w:val="0"/>
                  <w:divBdr>
                    <w:top w:val="single" w:sz="6" w:space="0" w:color="D1D2E0"/>
                    <w:left w:val="single" w:sz="6" w:space="0" w:color="D1D2E0"/>
                    <w:bottom w:val="single" w:sz="6" w:space="0" w:color="D1D2E0"/>
                    <w:right w:val="single" w:sz="6" w:space="0" w:color="D1D2E0"/>
                  </w:divBdr>
                  <w:divsChild>
                    <w:div w:id="570382718">
                      <w:marLeft w:val="0"/>
                      <w:marRight w:val="0"/>
                      <w:marTop w:val="0"/>
                      <w:marBottom w:val="0"/>
                      <w:divBdr>
                        <w:top w:val="none" w:sz="0" w:space="0" w:color="auto"/>
                        <w:left w:val="none" w:sz="0" w:space="0" w:color="auto"/>
                        <w:bottom w:val="none" w:sz="0" w:space="0" w:color="auto"/>
                        <w:right w:val="none" w:sz="0" w:space="0" w:color="auto"/>
                      </w:divBdr>
                      <w:divsChild>
                        <w:div w:id="1696688973">
                          <w:marLeft w:val="0"/>
                          <w:marRight w:val="0"/>
                          <w:marTop w:val="0"/>
                          <w:marBottom w:val="0"/>
                          <w:divBdr>
                            <w:top w:val="none" w:sz="0" w:space="0" w:color="auto"/>
                            <w:left w:val="none" w:sz="0" w:space="0" w:color="auto"/>
                            <w:bottom w:val="none" w:sz="0" w:space="0" w:color="auto"/>
                            <w:right w:val="none" w:sz="0" w:space="0" w:color="auto"/>
                          </w:divBdr>
                          <w:divsChild>
                            <w:div w:id="195081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441032">
                      <w:marLeft w:val="0"/>
                      <w:marRight w:val="0"/>
                      <w:marTop w:val="0"/>
                      <w:marBottom w:val="0"/>
                      <w:divBdr>
                        <w:top w:val="none" w:sz="0" w:space="0" w:color="auto"/>
                        <w:left w:val="none" w:sz="0" w:space="0" w:color="auto"/>
                        <w:bottom w:val="none" w:sz="0" w:space="0" w:color="auto"/>
                        <w:right w:val="none" w:sz="0" w:space="0" w:color="auto"/>
                      </w:divBdr>
                      <w:divsChild>
                        <w:div w:id="1511288053">
                          <w:marLeft w:val="0"/>
                          <w:marRight w:val="0"/>
                          <w:marTop w:val="0"/>
                          <w:marBottom w:val="0"/>
                          <w:divBdr>
                            <w:top w:val="none" w:sz="0" w:space="0" w:color="auto"/>
                            <w:left w:val="none" w:sz="0" w:space="0" w:color="auto"/>
                            <w:bottom w:val="none" w:sz="0" w:space="0" w:color="auto"/>
                            <w:right w:val="none" w:sz="0" w:space="0" w:color="auto"/>
                          </w:divBdr>
                          <w:divsChild>
                            <w:div w:id="12923913">
                              <w:marLeft w:val="0"/>
                              <w:marRight w:val="0"/>
                              <w:marTop w:val="0"/>
                              <w:marBottom w:val="0"/>
                              <w:divBdr>
                                <w:top w:val="single" w:sz="6" w:space="0" w:color="D1D2E0"/>
                                <w:left w:val="single" w:sz="6" w:space="0" w:color="D1D2E0"/>
                                <w:bottom w:val="single" w:sz="6" w:space="0" w:color="D1D2E0"/>
                                <w:right w:val="single" w:sz="6" w:space="0" w:color="D1D2E0"/>
                              </w:divBdr>
                              <w:divsChild>
                                <w:div w:id="460811278">
                                  <w:marLeft w:val="0"/>
                                  <w:marRight w:val="0"/>
                                  <w:marTop w:val="0"/>
                                  <w:marBottom w:val="0"/>
                                  <w:divBdr>
                                    <w:top w:val="none" w:sz="0" w:space="0" w:color="auto"/>
                                    <w:left w:val="none" w:sz="0" w:space="0" w:color="auto"/>
                                    <w:bottom w:val="none" w:sz="0" w:space="0" w:color="auto"/>
                                    <w:right w:val="none" w:sz="0" w:space="0" w:color="auto"/>
                                  </w:divBdr>
                                  <w:divsChild>
                                    <w:div w:id="125366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04123">
                              <w:marLeft w:val="0"/>
                              <w:marRight w:val="0"/>
                              <w:marTop w:val="0"/>
                              <w:marBottom w:val="0"/>
                              <w:divBdr>
                                <w:top w:val="none" w:sz="0" w:space="0" w:color="auto"/>
                                <w:left w:val="none" w:sz="0" w:space="0" w:color="auto"/>
                                <w:bottom w:val="none" w:sz="0" w:space="0" w:color="auto"/>
                                <w:right w:val="none" w:sz="0" w:space="0" w:color="auto"/>
                              </w:divBdr>
                              <w:divsChild>
                                <w:div w:id="153114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3155">
                          <w:marLeft w:val="0"/>
                          <w:marRight w:val="0"/>
                          <w:marTop w:val="0"/>
                          <w:marBottom w:val="0"/>
                          <w:divBdr>
                            <w:top w:val="none" w:sz="0" w:space="0" w:color="auto"/>
                            <w:left w:val="none" w:sz="0" w:space="0" w:color="auto"/>
                            <w:bottom w:val="none" w:sz="0" w:space="0" w:color="auto"/>
                            <w:right w:val="none" w:sz="0" w:space="0" w:color="auto"/>
                          </w:divBdr>
                          <w:divsChild>
                            <w:div w:id="324093129">
                              <w:marLeft w:val="0"/>
                              <w:marRight w:val="0"/>
                              <w:marTop w:val="0"/>
                              <w:marBottom w:val="0"/>
                              <w:divBdr>
                                <w:top w:val="single" w:sz="6" w:space="0" w:color="206241"/>
                                <w:left w:val="single" w:sz="6" w:space="0" w:color="206241"/>
                                <w:bottom w:val="single" w:sz="6" w:space="0" w:color="206241"/>
                                <w:right w:val="single" w:sz="6" w:space="0" w:color="206241"/>
                              </w:divBdr>
                              <w:divsChild>
                                <w:div w:id="215120125">
                                  <w:marLeft w:val="0"/>
                                  <w:marRight w:val="0"/>
                                  <w:marTop w:val="0"/>
                                  <w:marBottom w:val="0"/>
                                  <w:divBdr>
                                    <w:top w:val="none" w:sz="0" w:space="0" w:color="auto"/>
                                    <w:left w:val="none" w:sz="0" w:space="0" w:color="auto"/>
                                    <w:bottom w:val="none" w:sz="0" w:space="0" w:color="auto"/>
                                    <w:right w:val="none" w:sz="0" w:space="0" w:color="auto"/>
                                  </w:divBdr>
                                </w:div>
                                <w:div w:id="144977480">
                                  <w:marLeft w:val="0"/>
                                  <w:marRight w:val="0"/>
                                  <w:marTop w:val="0"/>
                                  <w:marBottom w:val="0"/>
                                  <w:divBdr>
                                    <w:top w:val="none" w:sz="0" w:space="0" w:color="auto"/>
                                    <w:left w:val="none" w:sz="0" w:space="0" w:color="auto"/>
                                    <w:bottom w:val="none" w:sz="0" w:space="0" w:color="auto"/>
                                    <w:right w:val="none" w:sz="0" w:space="0" w:color="auto"/>
                                  </w:divBdr>
                                  <w:divsChild>
                                    <w:div w:id="62673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67402">
                              <w:marLeft w:val="0"/>
                              <w:marRight w:val="0"/>
                              <w:marTop w:val="0"/>
                              <w:marBottom w:val="0"/>
                              <w:divBdr>
                                <w:top w:val="none" w:sz="0" w:space="0" w:color="auto"/>
                                <w:left w:val="none" w:sz="0" w:space="0" w:color="auto"/>
                                <w:bottom w:val="none" w:sz="0" w:space="0" w:color="auto"/>
                                <w:right w:val="none" w:sz="0" w:space="0" w:color="auto"/>
                              </w:divBdr>
                              <w:divsChild>
                                <w:div w:id="190444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747595">
                          <w:marLeft w:val="0"/>
                          <w:marRight w:val="0"/>
                          <w:marTop w:val="0"/>
                          <w:marBottom w:val="0"/>
                          <w:divBdr>
                            <w:top w:val="none" w:sz="0" w:space="0" w:color="auto"/>
                            <w:left w:val="none" w:sz="0" w:space="0" w:color="auto"/>
                            <w:bottom w:val="none" w:sz="0" w:space="0" w:color="auto"/>
                            <w:right w:val="none" w:sz="0" w:space="0" w:color="auto"/>
                          </w:divBdr>
                          <w:divsChild>
                            <w:div w:id="277109537">
                              <w:marLeft w:val="0"/>
                              <w:marRight w:val="0"/>
                              <w:marTop w:val="0"/>
                              <w:marBottom w:val="0"/>
                              <w:divBdr>
                                <w:top w:val="single" w:sz="6" w:space="0" w:color="D1D2E0"/>
                                <w:left w:val="single" w:sz="6" w:space="0" w:color="D1D2E0"/>
                                <w:bottom w:val="single" w:sz="6" w:space="0" w:color="D1D2E0"/>
                                <w:right w:val="single" w:sz="6" w:space="0" w:color="D1D2E0"/>
                              </w:divBdr>
                              <w:divsChild>
                                <w:div w:id="886255620">
                                  <w:marLeft w:val="0"/>
                                  <w:marRight w:val="0"/>
                                  <w:marTop w:val="0"/>
                                  <w:marBottom w:val="0"/>
                                  <w:divBdr>
                                    <w:top w:val="none" w:sz="0" w:space="0" w:color="auto"/>
                                    <w:left w:val="none" w:sz="0" w:space="0" w:color="auto"/>
                                    <w:bottom w:val="none" w:sz="0" w:space="0" w:color="auto"/>
                                    <w:right w:val="none" w:sz="0" w:space="0" w:color="auto"/>
                                  </w:divBdr>
                                  <w:divsChild>
                                    <w:div w:id="52556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93466">
                              <w:marLeft w:val="0"/>
                              <w:marRight w:val="0"/>
                              <w:marTop w:val="0"/>
                              <w:marBottom w:val="0"/>
                              <w:divBdr>
                                <w:top w:val="none" w:sz="0" w:space="0" w:color="auto"/>
                                <w:left w:val="none" w:sz="0" w:space="0" w:color="auto"/>
                                <w:bottom w:val="none" w:sz="0" w:space="0" w:color="auto"/>
                                <w:right w:val="none" w:sz="0" w:space="0" w:color="auto"/>
                              </w:divBdr>
                              <w:divsChild>
                                <w:div w:id="69607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14029">
                          <w:marLeft w:val="0"/>
                          <w:marRight w:val="0"/>
                          <w:marTop w:val="0"/>
                          <w:marBottom w:val="0"/>
                          <w:divBdr>
                            <w:top w:val="none" w:sz="0" w:space="0" w:color="auto"/>
                            <w:left w:val="none" w:sz="0" w:space="0" w:color="auto"/>
                            <w:bottom w:val="none" w:sz="0" w:space="0" w:color="auto"/>
                            <w:right w:val="none" w:sz="0" w:space="0" w:color="auto"/>
                          </w:divBdr>
                          <w:divsChild>
                            <w:div w:id="638532477">
                              <w:marLeft w:val="0"/>
                              <w:marRight w:val="0"/>
                              <w:marTop w:val="0"/>
                              <w:marBottom w:val="0"/>
                              <w:divBdr>
                                <w:top w:val="single" w:sz="6" w:space="0" w:color="D1D2E0"/>
                                <w:left w:val="single" w:sz="6" w:space="0" w:color="D1D2E0"/>
                                <w:bottom w:val="single" w:sz="6" w:space="0" w:color="D1D2E0"/>
                                <w:right w:val="single" w:sz="6" w:space="0" w:color="D1D2E0"/>
                              </w:divBdr>
                              <w:divsChild>
                                <w:div w:id="1387483456">
                                  <w:marLeft w:val="0"/>
                                  <w:marRight w:val="0"/>
                                  <w:marTop w:val="0"/>
                                  <w:marBottom w:val="0"/>
                                  <w:divBdr>
                                    <w:top w:val="none" w:sz="0" w:space="0" w:color="auto"/>
                                    <w:left w:val="none" w:sz="0" w:space="0" w:color="auto"/>
                                    <w:bottom w:val="none" w:sz="0" w:space="0" w:color="auto"/>
                                    <w:right w:val="none" w:sz="0" w:space="0" w:color="auto"/>
                                  </w:divBdr>
                                  <w:divsChild>
                                    <w:div w:id="130878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886040">
                              <w:marLeft w:val="0"/>
                              <w:marRight w:val="0"/>
                              <w:marTop w:val="0"/>
                              <w:marBottom w:val="0"/>
                              <w:divBdr>
                                <w:top w:val="none" w:sz="0" w:space="0" w:color="auto"/>
                                <w:left w:val="none" w:sz="0" w:space="0" w:color="auto"/>
                                <w:bottom w:val="none" w:sz="0" w:space="0" w:color="auto"/>
                                <w:right w:val="none" w:sz="0" w:space="0" w:color="auto"/>
                              </w:divBdr>
                              <w:divsChild>
                                <w:div w:id="11085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20731">
                          <w:marLeft w:val="0"/>
                          <w:marRight w:val="0"/>
                          <w:marTop w:val="0"/>
                          <w:marBottom w:val="0"/>
                          <w:divBdr>
                            <w:top w:val="none" w:sz="0" w:space="0" w:color="auto"/>
                            <w:left w:val="none" w:sz="0" w:space="0" w:color="auto"/>
                            <w:bottom w:val="none" w:sz="0" w:space="0" w:color="auto"/>
                            <w:right w:val="none" w:sz="0" w:space="0" w:color="auto"/>
                          </w:divBdr>
                          <w:divsChild>
                            <w:div w:id="401415088">
                              <w:marLeft w:val="0"/>
                              <w:marRight w:val="0"/>
                              <w:marTop w:val="0"/>
                              <w:marBottom w:val="0"/>
                              <w:divBdr>
                                <w:top w:val="single" w:sz="6" w:space="0" w:color="D1D2E0"/>
                                <w:left w:val="single" w:sz="6" w:space="0" w:color="D1D2E0"/>
                                <w:bottom w:val="single" w:sz="6" w:space="0" w:color="D1D2E0"/>
                                <w:right w:val="single" w:sz="6" w:space="0" w:color="D1D2E0"/>
                              </w:divBdr>
                              <w:divsChild>
                                <w:div w:id="1964387729">
                                  <w:marLeft w:val="0"/>
                                  <w:marRight w:val="0"/>
                                  <w:marTop w:val="0"/>
                                  <w:marBottom w:val="0"/>
                                  <w:divBdr>
                                    <w:top w:val="none" w:sz="0" w:space="0" w:color="auto"/>
                                    <w:left w:val="none" w:sz="0" w:space="0" w:color="auto"/>
                                    <w:bottom w:val="none" w:sz="0" w:space="0" w:color="auto"/>
                                    <w:right w:val="none" w:sz="0" w:space="0" w:color="auto"/>
                                  </w:divBdr>
                                </w:div>
                              </w:divsChild>
                            </w:div>
                            <w:div w:id="1762338788">
                              <w:marLeft w:val="0"/>
                              <w:marRight w:val="0"/>
                              <w:marTop w:val="0"/>
                              <w:marBottom w:val="0"/>
                              <w:divBdr>
                                <w:top w:val="single" w:sz="6" w:space="0" w:color="D1D2E0"/>
                                <w:left w:val="single" w:sz="6" w:space="0" w:color="D1D2E0"/>
                                <w:bottom w:val="single" w:sz="6" w:space="0" w:color="D1D2E0"/>
                                <w:right w:val="single" w:sz="6" w:space="0" w:color="D1D2E0"/>
                              </w:divBdr>
                              <w:divsChild>
                                <w:div w:id="1073047210">
                                  <w:marLeft w:val="0"/>
                                  <w:marRight w:val="0"/>
                                  <w:marTop w:val="0"/>
                                  <w:marBottom w:val="0"/>
                                  <w:divBdr>
                                    <w:top w:val="none" w:sz="0" w:space="0" w:color="auto"/>
                                    <w:left w:val="none" w:sz="0" w:space="0" w:color="auto"/>
                                    <w:bottom w:val="none" w:sz="0" w:space="0" w:color="auto"/>
                                    <w:right w:val="none" w:sz="0" w:space="0" w:color="auto"/>
                                  </w:divBdr>
                                </w:div>
                                <w:div w:id="8972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0401771">
              <w:marLeft w:val="0"/>
              <w:marRight w:val="0"/>
              <w:marTop w:val="0"/>
              <w:marBottom w:val="0"/>
              <w:divBdr>
                <w:top w:val="none" w:sz="0" w:space="0" w:color="auto"/>
                <w:left w:val="none" w:sz="0" w:space="0" w:color="auto"/>
                <w:bottom w:val="none" w:sz="0" w:space="0" w:color="auto"/>
                <w:right w:val="none" w:sz="0" w:space="0" w:color="auto"/>
              </w:divBdr>
              <w:divsChild>
                <w:div w:id="27685284">
                  <w:marLeft w:val="0"/>
                  <w:marRight w:val="0"/>
                  <w:marTop w:val="0"/>
                  <w:marBottom w:val="0"/>
                  <w:divBdr>
                    <w:top w:val="single" w:sz="6" w:space="0" w:color="D1D2E0"/>
                    <w:left w:val="single" w:sz="6" w:space="0" w:color="D1D2E0"/>
                    <w:bottom w:val="single" w:sz="6" w:space="0" w:color="D1D2E0"/>
                    <w:right w:val="single" w:sz="6" w:space="0" w:color="D1D2E0"/>
                  </w:divBdr>
                  <w:divsChild>
                    <w:div w:id="1454713390">
                      <w:marLeft w:val="0"/>
                      <w:marRight w:val="0"/>
                      <w:marTop w:val="0"/>
                      <w:marBottom w:val="0"/>
                      <w:divBdr>
                        <w:top w:val="none" w:sz="0" w:space="0" w:color="auto"/>
                        <w:left w:val="none" w:sz="0" w:space="0" w:color="auto"/>
                        <w:bottom w:val="none" w:sz="0" w:space="0" w:color="auto"/>
                        <w:right w:val="none" w:sz="0" w:space="0" w:color="auto"/>
                      </w:divBdr>
                      <w:divsChild>
                        <w:div w:id="516626396">
                          <w:marLeft w:val="0"/>
                          <w:marRight w:val="0"/>
                          <w:marTop w:val="0"/>
                          <w:marBottom w:val="0"/>
                          <w:divBdr>
                            <w:top w:val="none" w:sz="0" w:space="0" w:color="auto"/>
                            <w:left w:val="none" w:sz="0" w:space="0" w:color="auto"/>
                            <w:bottom w:val="none" w:sz="0" w:space="0" w:color="auto"/>
                            <w:right w:val="none" w:sz="0" w:space="0" w:color="auto"/>
                          </w:divBdr>
                          <w:divsChild>
                            <w:div w:id="55273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743859">
                      <w:marLeft w:val="0"/>
                      <w:marRight w:val="0"/>
                      <w:marTop w:val="0"/>
                      <w:marBottom w:val="0"/>
                      <w:divBdr>
                        <w:top w:val="none" w:sz="0" w:space="0" w:color="auto"/>
                        <w:left w:val="none" w:sz="0" w:space="0" w:color="auto"/>
                        <w:bottom w:val="none" w:sz="0" w:space="0" w:color="auto"/>
                        <w:right w:val="none" w:sz="0" w:space="0" w:color="auto"/>
                      </w:divBdr>
                      <w:divsChild>
                        <w:div w:id="1113328404">
                          <w:marLeft w:val="0"/>
                          <w:marRight w:val="0"/>
                          <w:marTop w:val="0"/>
                          <w:marBottom w:val="0"/>
                          <w:divBdr>
                            <w:top w:val="none" w:sz="0" w:space="0" w:color="auto"/>
                            <w:left w:val="none" w:sz="0" w:space="0" w:color="auto"/>
                            <w:bottom w:val="none" w:sz="0" w:space="0" w:color="auto"/>
                            <w:right w:val="none" w:sz="0" w:space="0" w:color="auto"/>
                          </w:divBdr>
                          <w:divsChild>
                            <w:div w:id="1538352021">
                              <w:marLeft w:val="0"/>
                              <w:marRight w:val="0"/>
                              <w:marTop w:val="0"/>
                              <w:marBottom w:val="0"/>
                              <w:divBdr>
                                <w:top w:val="single" w:sz="6" w:space="0" w:color="206241"/>
                                <w:left w:val="single" w:sz="6" w:space="0" w:color="206241"/>
                                <w:bottom w:val="single" w:sz="6" w:space="0" w:color="206241"/>
                                <w:right w:val="single" w:sz="6" w:space="0" w:color="206241"/>
                              </w:divBdr>
                              <w:divsChild>
                                <w:div w:id="1131940019">
                                  <w:marLeft w:val="0"/>
                                  <w:marRight w:val="0"/>
                                  <w:marTop w:val="0"/>
                                  <w:marBottom w:val="0"/>
                                  <w:divBdr>
                                    <w:top w:val="none" w:sz="0" w:space="0" w:color="auto"/>
                                    <w:left w:val="none" w:sz="0" w:space="0" w:color="auto"/>
                                    <w:bottom w:val="none" w:sz="0" w:space="0" w:color="auto"/>
                                    <w:right w:val="none" w:sz="0" w:space="0" w:color="auto"/>
                                  </w:divBdr>
                                </w:div>
                                <w:div w:id="1572352219">
                                  <w:marLeft w:val="0"/>
                                  <w:marRight w:val="0"/>
                                  <w:marTop w:val="0"/>
                                  <w:marBottom w:val="0"/>
                                  <w:divBdr>
                                    <w:top w:val="none" w:sz="0" w:space="0" w:color="auto"/>
                                    <w:left w:val="none" w:sz="0" w:space="0" w:color="auto"/>
                                    <w:bottom w:val="none" w:sz="0" w:space="0" w:color="auto"/>
                                    <w:right w:val="none" w:sz="0" w:space="0" w:color="auto"/>
                                  </w:divBdr>
                                  <w:divsChild>
                                    <w:div w:id="112927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82466">
                              <w:marLeft w:val="0"/>
                              <w:marRight w:val="0"/>
                              <w:marTop w:val="0"/>
                              <w:marBottom w:val="0"/>
                              <w:divBdr>
                                <w:top w:val="none" w:sz="0" w:space="0" w:color="auto"/>
                                <w:left w:val="none" w:sz="0" w:space="0" w:color="auto"/>
                                <w:bottom w:val="none" w:sz="0" w:space="0" w:color="auto"/>
                                <w:right w:val="none" w:sz="0" w:space="0" w:color="auto"/>
                              </w:divBdr>
                              <w:divsChild>
                                <w:div w:id="206297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05516">
                          <w:marLeft w:val="0"/>
                          <w:marRight w:val="0"/>
                          <w:marTop w:val="0"/>
                          <w:marBottom w:val="0"/>
                          <w:divBdr>
                            <w:top w:val="none" w:sz="0" w:space="0" w:color="auto"/>
                            <w:left w:val="none" w:sz="0" w:space="0" w:color="auto"/>
                            <w:bottom w:val="none" w:sz="0" w:space="0" w:color="auto"/>
                            <w:right w:val="none" w:sz="0" w:space="0" w:color="auto"/>
                          </w:divBdr>
                          <w:divsChild>
                            <w:div w:id="2037387604">
                              <w:marLeft w:val="0"/>
                              <w:marRight w:val="0"/>
                              <w:marTop w:val="0"/>
                              <w:marBottom w:val="0"/>
                              <w:divBdr>
                                <w:top w:val="single" w:sz="6" w:space="0" w:color="D1D2E0"/>
                                <w:left w:val="single" w:sz="6" w:space="0" w:color="D1D2E0"/>
                                <w:bottom w:val="single" w:sz="6" w:space="0" w:color="D1D2E0"/>
                                <w:right w:val="single" w:sz="6" w:space="0" w:color="D1D2E0"/>
                              </w:divBdr>
                              <w:divsChild>
                                <w:div w:id="929855820">
                                  <w:marLeft w:val="0"/>
                                  <w:marRight w:val="0"/>
                                  <w:marTop w:val="0"/>
                                  <w:marBottom w:val="0"/>
                                  <w:divBdr>
                                    <w:top w:val="none" w:sz="0" w:space="0" w:color="auto"/>
                                    <w:left w:val="none" w:sz="0" w:space="0" w:color="auto"/>
                                    <w:bottom w:val="none" w:sz="0" w:space="0" w:color="auto"/>
                                    <w:right w:val="none" w:sz="0" w:space="0" w:color="auto"/>
                                  </w:divBdr>
                                  <w:divsChild>
                                    <w:div w:id="35562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770816">
                              <w:marLeft w:val="0"/>
                              <w:marRight w:val="0"/>
                              <w:marTop w:val="0"/>
                              <w:marBottom w:val="0"/>
                              <w:divBdr>
                                <w:top w:val="none" w:sz="0" w:space="0" w:color="auto"/>
                                <w:left w:val="none" w:sz="0" w:space="0" w:color="auto"/>
                                <w:bottom w:val="none" w:sz="0" w:space="0" w:color="auto"/>
                                <w:right w:val="none" w:sz="0" w:space="0" w:color="auto"/>
                              </w:divBdr>
                              <w:divsChild>
                                <w:div w:id="139010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45650">
                          <w:marLeft w:val="0"/>
                          <w:marRight w:val="0"/>
                          <w:marTop w:val="0"/>
                          <w:marBottom w:val="0"/>
                          <w:divBdr>
                            <w:top w:val="none" w:sz="0" w:space="0" w:color="auto"/>
                            <w:left w:val="none" w:sz="0" w:space="0" w:color="auto"/>
                            <w:bottom w:val="none" w:sz="0" w:space="0" w:color="auto"/>
                            <w:right w:val="none" w:sz="0" w:space="0" w:color="auto"/>
                          </w:divBdr>
                          <w:divsChild>
                            <w:div w:id="240138446">
                              <w:marLeft w:val="0"/>
                              <w:marRight w:val="0"/>
                              <w:marTop w:val="0"/>
                              <w:marBottom w:val="0"/>
                              <w:divBdr>
                                <w:top w:val="single" w:sz="6" w:space="0" w:color="D1D2E0"/>
                                <w:left w:val="single" w:sz="6" w:space="0" w:color="D1D2E0"/>
                                <w:bottom w:val="single" w:sz="6" w:space="0" w:color="D1D2E0"/>
                                <w:right w:val="single" w:sz="6" w:space="0" w:color="D1D2E0"/>
                              </w:divBdr>
                              <w:divsChild>
                                <w:div w:id="841047424">
                                  <w:marLeft w:val="0"/>
                                  <w:marRight w:val="0"/>
                                  <w:marTop w:val="0"/>
                                  <w:marBottom w:val="0"/>
                                  <w:divBdr>
                                    <w:top w:val="none" w:sz="0" w:space="0" w:color="auto"/>
                                    <w:left w:val="none" w:sz="0" w:space="0" w:color="auto"/>
                                    <w:bottom w:val="none" w:sz="0" w:space="0" w:color="auto"/>
                                    <w:right w:val="none" w:sz="0" w:space="0" w:color="auto"/>
                                  </w:divBdr>
                                  <w:divsChild>
                                    <w:div w:id="146874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993408">
                              <w:marLeft w:val="0"/>
                              <w:marRight w:val="0"/>
                              <w:marTop w:val="0"/>
                              <w:marBottom w:val="0"/>
                              <w:divBdr>
                                <w:top w:val="none" w:sz="0" w:space="0" w:color="auto"/>
                                <w:left w:val="none" w:sz="0" w:space="0" w:color="auto"/>
                                <w:bottom w:val="none" w:sz="0" w:space="0" w:color="auto"/>
                                <w:right w:val="none" w:sz="0" w:space="0" w:color="auto"/>
                              </w:divBdr>
                              <w:divsChild>
                                <w:div w:id="110788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3955">
                          <w:marLeft w:val="0"/>
                          <w:marRight w:val="0"/>
                          <w:marTop w:val="0"/>
                          <w:marBottom w:val="0"/>
                          <w:divBdr>
                            <w:top w:val="none" w:sz="0" w:space="0" w:color="auto"/>
                            <w:left w:val="none" w:sz="0" w:space="0" w:color="auto"/>
                            <w:bottom w:val="none" w:sz="0" w:space="0" w:color="auto"/>
                            <w:right w:val="none" w:sz="0" w:space="0" w:color="auto"/>
                          </w:divBdr>
                          <w:divsChild>
                            <w:div w:id="1804349591">
                              <w:marLeft w:val="0"/>
                              <w:marRight w:val="0"/>
                              <w:marTop w:val="0"/>
                              <w:marBottom w:val="0"/>
                              <w:divBdr>
                                <w:top w:val="single" w:sz="6" w:space="0" w:color="206241"/>
                                <w:left w:val="single" w:sz="6" w:space="0" w:color="206241"/>
                                <w:bottom w:val="single" w:sz="6" w:space="0" w:color="206241"/>
                                <w:right w:val="single" w:sz="6" w:space="0" w:color="206241"/>
                              </w:divBdr>
                              <w:divsChild>
                                <w:div w:id="1104963841">
                                  <w:marLeft w:val="0"/>
                                  <w:marRight w:val="0"/>
                                  <w:marTop w:val="0"/>
                                  <w:marBottom w:val="0"/>
                                  <w:divBdr>
                                    <w:top w:val="none" w:sz="0" w:space="0" w:color="auto"/>
                                    <w:left w:val="none" w:sz="0" w:space="0" w:color="auto"/>
                                    <w:bottom w:val="none" w:sz="0" w:space="0" w:color="auto"/>
                                    <w:right w:val="none" w:sz="0" w:space="0" w:color="auto"/>
                                  </w:divBdr>
                                </w:div>
                                <w:div w:id="703946334">
                                  <w:marLeft w:val="0"/>
                                  <w:marRight w:val="0"/>
                                  <w:marTop w:val="0"/>
                                  <w:marBottom w:val="0"/>
                                  <w:divBdr>
                                    <w:top w:val="none" w:sz="0" w:space="0" w:color="auto"/>
                                    <w:left w:val="none" w:sz="0" w:space="0" w:color="auto"/>
                                    <w:bottom w:val="none" w:sz="0" w:space="0" w:color="auto"/>
                                    <w:right w:val="none" w:sz="0" w:space="0" w:color="auto"/>
                                  </w:divBdr>
                                  <w:divsChild>
                                    <w:div w:id="3689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5574">
                              <w:marLeft w:val="0"/>
                              <w:marRight w:val="0"/>
                              <w:marTop w:val="0"/>
                              <w:marBottom w:val="0"/>
                              <w:divBdr>
                                <w:top w:val="none" w:sz="0" w:space="0" w:color="auto"/>
                                <w:left w:val="none" w:sz="0" w:space="0" w:color="auto"/>
                                <w:bottom w:val="none" w:sz="0" w:space="0" w:color="auto"/>
                                <w:right w:val="none" w:sz="0" w:space="0" w:color="auto"/>
                              </w:divBdr>
                              <w:divsChild>
                                <w:div w:id="59559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800760">
                          <w:marLeft w:val="0"/>
                          <w:marRight w:val="0"/>
                          <w:marTop w:val="0"/>
                          <w:marBottom w:val="0"/>
                          <w:divBdr>
                            <w:top w:val="none" w:sz="0" w:space="0" w:color="auto"/>
                            <w:left w:val="none" w:sz="0" w:space="0" w:color="auto"/>
                            <w:bottom w:val="none" w:sz="0" w:space="0" w:color="auto"/>
                            <w:right w:val="none" w:sz="0" w:space="0" w:color="auto"/>
                          </w:divBdr>
                          <w:divsChild>
                            <w:div w:id="2006006149">
                              <w:marLeft w:val="0"/>
                              <w:marRight w:val="0"/>
                              <w:marTop w:val="0"/>
                              <w:marBottom w:val="0"/>
                              <w:divBdr>
                                <w:top w:val="single" w:sz="6" w:space="0" w:color="D1D2E0"/>
                                <w:left w:val="single" w:sz="6" w:space="0" w:color="D1D2E0"/>
                                <w:bottom w:val="single" w:sz="6" w:space="0" w:color="D1D2E0"/>
                                <w:right w:val="single" w:sz="6" w:space="0" w:color="D1D2E0"/>
                              </w:divBdr>
                              <w:divsChild>
                                <w:div w:id="2137288984">
                                  <w:marLeft w:val="0"/>
                                  <w:marRight w:val="0"/>
                                  <w:marTop w:val="0"/>
                                  <w:marBottom w:val="0"/>
                                  <w:divBdr>
                                    <w:top w:val="none" w:sz="0" w:space="0" w:color="auto"/>
                                    <w:left w:val="none" w:sz="0" w:space="0" w:color="auto"/>
                                    <w:bottom w:val="none" w:sz="0" w:space="0" w:color="auto"/>
                                    <w:right w:val="none" w:sz="0" w:space="0" w:color="auto"/>
                                  </w:divBdr>
                                </w:div>
                                <w:div w:id="108995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6774321">
              <w:marLeft w:val="0"/>
              <w:marRight w:val="0"/>
              <w:marTop w:val="0"/>
              <w:marBottom w:val="0"/>
              <w:divBdr>
                <w:top w:val="none" w:sz="0" w:space="0" w:color="auto"/>
                <w:left w:val="none" w:sz="0" w:space="0" w:color="auto"/>
                <w:bottom w:val="none" w:sz="0" w:space="0" w:color="auto"/>
                <w:right w:val="none" w:sz="0" w:space="0" w:color="auto"/>
              </w:divBdr>
              <w:divsChild>
                <w:div w:id="532113625">
                  <w:marLeft w:val="0"/>
                  <w:marRight w:val="0"/>
                  <w:marTop w:val="0"/>
                  <w:marBottom w:val="0"/>
                  <w:divBdr>
                    <w:top w:val="single" w:sz="6" w:space="0" w:color="D1D2E0"/>
                    <w:left w:val="single" w:sz="6" w:space="0" w:color="D1D2E0"/>
                    <w:bottom w:val="single" w:sz="6" w:space="0" w:color="D1D2E0"/>
                    <w:right w:val="single" w:sz="6" w:space="0" w:color="D1D2E0"/>
                  </w:divBdr>
                  <w:divsChild>
                    <w:div w:id="682317395">
                      <w:marLeft w:val="0"/>
                      <w:marRight w:val="0"/>
                      <w:marTop w:val="0"/>
                      <w:marBottom w:val="0"/>
                      <w:divBdr>
                        <w:top w:val="none" w:sz="0" w:space="0" w:color="auto"/>
                        <w:left w:val="none" w:sz="0" w:space="0" w:color="auto"/>
                        <w:bottom w:val="none" w:sz="0" w:space="0" w:color="auto"/>
                        <w:right w:val="none" w:sz="0" w:space="0" w:color="auto"/>
                      </w:divBdr>
                      <w:divsChild>
                        <w:div w:id="528954780">
                          <w:marLeft w:val="0"/>
                          <w:marRight w:val="0"/>
                          <w:marTop w:val="0"/>
                          <w:marBottom w:val="0"/>
                          <w:divBdr>
                            <w:top w:val="none" w:sz="0" w:space="0" w:color="auto"/>
                            <w:left w:val="none" w:sz="0" w:space="0" w:color="auto"/>
                            <w:bottom w:val="none" w:sz="0" w:space="0" w:color="auto"/>
                            <w:right w:val="none" w:sz="0" w:space="0" w:color="auto"/>
                          </w:divBdr>
                          <w:divsChild>
                            <w:div w:id="1201045070">
                              <w:marLeft w:val="0"/>
                              <w:marRight w:val="0"/>
                              <w:marTop w:val="0"/>
                              <w:marBottom w:val="0"/>
                              <w:divBdr>
                                <w:top w:val="none" w:sz="0" w:space="0" w:color="auto"/>
                                <w:left w:val="none" w:sz="0" w:space="0" w:color="auto"/>
                                <w:bottom w:val="none" w:sz="0" w:space="0" w:color="auto"/>
                                <w:right w:val="none" w:sz="0" w:space="0" w:color="auto"/>
                              </w:divBdr>
                              <w:divsChild>
                                <w:div w:id="194329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10427">
                      <w:marLeft w:val="0"/>
                      <w:marRight w:val="0"/>
                      <w:marTop w:val="0"/>
                      <w:marBottom w:val="0"/>
                      <w:divBdr>
                        <w:top w:val="none" w:sz="0" w:space="0" w:color="auto"/>
                        <w:left w:val="none" w:sz="0" w:space="0" w:color="auto"/>
                        <w:bottom w:val="none" w:sz="0" w:space="0" w:color="auto"/>
                        <w:right w:val="none" w:sz="0" w:space="0" w:color="auto"/>
                      </w:divBdr>
                      <w:divsChild>
                        <w:div w:id="1978871450">
                          <w:marLeft w:val="0"/>
                          <w:marRight w:val="0"/>
                          <w:marTop w:val="0"/>
                          <w:marBottom w:val="0"/>
                          <w:divBdr>
                            <w:top w:val="none" w:sz="0" w:space="0" w:color="auto"/>
                            <w:left w:val="none" w:sz="0" w:space="0" w:color="auto"/>
                            <w:bottom w:val="none" w:sz="0" w:space="0" w:color="auto"/>
                            <w:right w:val="none" w:sz="0" w:space="0" w:color="auto"/>
                          </w:divBdr>
                          <w:divsChild>
                            <w:div w:id="244924290">
                              <w:marLeft w:val="0"/>
                              <w:marRight w:val="0"/>
                              <w:marTop w:val="0"/>
                              <w:marBottom w:val="0"/>
                              <w:divBdr>
                                <w:top w:val="single" w:sz="6" w:space="0" w:color="D1D2E0"/>
                                <w:left w:val="single" w:sz="6" w:space="0" w:color="D1D2E0"/>
                                <w:bottom w:val="single" w:sz="6" w:space="0" w:color="D1D2E0"/>
                                <w:right w:val="single" w:sz="6" w:space="0" w:color="D1D2E0"/>
                              </w:divBdr>
                              <w:divsChild>
                                <w:div w:id="717629930">
                                  <w:marLeft w:val="0"/>
                                  <w:marRight w:val="0"/>
                                  <w:marTop w:val="0"/>
                                  <w:marBottom w:val="0"/>
                                  <w:divBdr>
                                    <w:top w:val="none" w:sz="0" w:space="0" w:color="auto"/>
                                    <w:left w:val="none" w:sz="0" w:space="0" w:color="auto"/>
                                    <w:bottom w:val="none" w:sz="0" w:space="0" w:color="auto"/>
                                    <w:right w:val="none" w:sz="0" w:space="0" w:color="auto"/>
                                  </w:divBdr>
                                  <w:divsChild>
                                    <w:div w:id="147660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664311">
                              <w:marLeft w:val="0"/>
                              <w:marRight w:val="0"/>
                              <w:marTop w:val="0"/>
                              <w:marBottom w:val="0"/>
                              <w:divBdr>
                                <w:top w:val="none" w:sz="0" w:space="0" w:color="auto"/>
                                <w:left w:val="none" w:sz="0" w:space="0" w:color="auto"/>
                                <w:bottom w:val="none" w:sz="0" w:space="0" w:color="auto"/>
                                <w:right w:val="none" w:sz="0" w:space="0" w:color="auto"/>
                              </w:divBdr>
                              <w:divsChild>
                                <w:div w:id="212206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886057">
                          <w:marLeft w:val="0"/>
                          <w:marRight w:val="0"/>
                          <w:marTop w:val="0"/>
                          <w:marBottom w:val="0"/>
                          <w:divBdr>
                            <w:top w:val="none" w:sz="0" w:space="0" w:color="auto"/>
                            <w:left w:val="none" w:sz="0" w:space="0" w:color="auto"/>
                            <w:bottom w:val="none" w:sz="0" w:space="0" w:color="auto"/>
                            <w:right w:val="none" w:sz="0" w:space="0" w:color="auto"/>
                          </w:divBdr>
                          <w:divsChild>
                            <w:div w:id="1666932548">
                              <w:marLeft w:val="0"/>
                              <w:marRight w:val="0"/>
                              <w:marTop w:val="0"/>
                              <w:marBottom w:val="0"/>
                              <w:divBdr>
                                <w:top w:val="single" w:sz="6" w:space="0" w:color="D1D2E0"/>
                                <w:left w:val="single" w:sz="6" w:space="0" w:color="D1D2E0"/>
                                <w:bottom w:val="single" w:sz="6" w:space="0" w:color="D1D2E0"/>
                                <w:right w:val="single" w:sz="6" w:space="0" w:color="D1D2E0"/>
                              </w:divBdr>
                              <w:divsChild>
                                <w:div w:id="857814125">
                                  <w:marLeft w:val="0"/>
                                  <w:marRight w:val="0"/>
                                  <w:marTop w:val="0"/>
                                  <w:marBottom w:val="0"/>
                                  <w:divBdr>
                                    <w:top w:val="none" w:sz="0" w:space="0" w:color="auto"/>
                                    <w:left w:val="none" w:sz="0" w:space="0" w:color="auto"/>
                                    <w:bottom w:val="none" w:sz="0" w:space="0" w:color="auto"/>
                                    <w:right w:val="none" w:sz="0" w:space="0" w:color="auto"/>
                                  </w:divBdr>
                                  <w:divsChild>
                                    <w:div w:id="161528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34738">
                              <w:marLeft w:val="0"/>
                              <w:marRight w:val="0"/>
                              <w:marTop w:val="0"/>
                              <w:marBottom w:val="0"/>
                              <w:divBdr>
                                <w:top w:val="none" w:sz="0" w:space="0" w:color="auto"/>
                                <w:left w:val="none" w:sz="0" w:space="0" w:color="auto"/>
                                <w:bottom w:val="none" w:sz="0" w:space="0" w:color="auto"/>
                                <w:right w:val="none" w:sz="0" w:space="0" w:color="auto"/>
                              </w:divBdr>
                              <w:divsChild>
                                <w:div w:id="122074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128765">
                          <w:marLeft w:val="0"/>
                          <w:marRight w:val="0"/>
                          <w:marTop w:val="0"/>
                          <w:marBottom w:val="0"/>
                          <w:divBdr>
                            <w:top w:val="none" w:sz="0" w:space="0" w:color="auto"/>
                            <w:left w:val="none" w:sz="0" w:space="0" w:color="auto"/>
                            <w:bottom w:val="none" w:sz="0" w:space="0" w:color="auto"/>
                            <w:right w:val="none" w:sz="0" w:space="0" w:color="auto"/>
                          </w:divBdr>
                          <w:divsChild>
                            <w:div w:id="513619270">
                              <w:marLeft w:val="0"/>
                              <w:marRight w:val="0"/>
                              <w:marTop w:val="0"/>
                              <w:marBottom w:val="0"/>
                              <w:divBdr>
                                <w:top w:val="single" w:sz="6" w:space="0" w:color="206241"/>
                                <w:left w:val="single" w:sz="6" w:space="0" w:color="206241"/>
                                <w:bottom w:val="single" w:sz="6" w:space="0" w:color="206241"/>
                                <w:right w:val="single" w:sz="6" w:space="0" w:color="206241"/>
                              </w:divBdr>
                              <w:divsChild>
                                <w:div w:id="1603688763">
                                  <w:marLeft w:val="0"/>
                                  <w:marRight w:val="0"/>
                                  <w:marTop w:val="0"/>
                                  <w:marBottom w:val="0"/>
                                  <w:divBdr>
                                    <w:top w:val="none" w:sz="0" w:space="0" w:color="auto"/>
                                    <w:left w:val="none" w:sz="0" w:space="0" w:color="auto"/>
                                    <w:bottom w:val="none" w:sz="0" w:space="0" w:color="auto"/>
                                    <w:right w:val="none" w:sz="0" w:space="0" w:color="auto"/>
                                  </w:divBdr>
                                </w:div>
                                <w:div w:id="1314411280">
                                  <w:marLeft w:val="0"/>
                                  <w:marRight w:val="0"/>
                                  <w:marTop w:val="0"/>
                                  <w:marBottom w:val="0"/>
                                  <w:divBdr>
                                    <w:top w:val="none" w:sz="0" w:space="0" w:color="auto"/>
                                    <w:left w:val="none" w:sz="0" w:space="0" w:color="auto"/>
                                    <w:bottom w:val="none" w:sz="0" w:space="0" w:color="auto"/>
                                    <w:right w:val="none" w:sz="0" w:space="0" w:color="auto"/>
                                  </w:divBdr>
                                  <w:divsChild>
                                    <w:div w:id="148596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8141">
                              <w:marLeft w:val="0"/>
                              <w:marRight w:val="0"/>
                              <w:marTop w:val="0"/>
                              <w:marBottom w:val="0"/>
                              <w:divBdr>
                                <w:top w:val="none" w:sz="0" w:space="0" w:color="auto"/>
                                <w:left w:val="none" w:sz="0" w:space="0" w:color="auto"/>
                                <w:bottom w:val="none" w:sz="0" w:space="0" w:color="auto"/>
                                <w:right w:val="none" w:sz="0" w:space="0" w:color="auto"/>
                              </w:divBdr>
                              <w:divsChild>
                                <w:div w:id="133176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44618">
                          <w:marLeft w:val="0"/>
                          <w:marRight w:val="0"/>
                          <w:marTop w:val="0"/>
                          <w:marBottom w:val="0"/>
                          <w:divBdr>
                            <w:top w:val="none" w:sz="0" w:space="0" w:color="auto"/>
                            <w:left w:val="none" w:sz="0" w:space="0" w:color="auto"/>
                            <w:bottom w:val="none" w:sz="0" w:space="0" w:color="auto"/>
                            <w:right w:val="none" w:sz="0" w:space="0" w:color="auto"/>
                          </w:divBdr>
                          <w:divsChild>
                            <w:div w:id="337735397">
                              <w:marLeft w:val="0"/>
                              <w:marRight w:val="0"/>
                              <w:marTop w:val="0"/>
                              <w:marBottom w:val="0"/>
                              <w:divBdr>
                                <w:top w:val="single" w:sz="6" w:space="0" w:color="D1D2E0"/>
                                <w:left w:val="single" w:sz="6" w:space="0" w:color="D1D2E0"/>
                                <w:bottom w:val="single" w:sz="6" w:space="0" w:color="D1D2E0"/>
                                <w:right w:val="single" w:sz="6" w:space="0" w:color="D1D2E0"/>
                              </w:divBdr>
                              <w:divsChild>
                                <w:div w:id="366565743">
                                  <w:marLeft w:val="0"/>
                                  <w:marRight w:val="0"/>
                                  <w:marTop w:val="0"/>
                                  <w:marBottom w:val="0"/>
                                  <w:divBdr>
                                    <w:top w:val="none" w:sz="0" w:space="0" w:color="auto"/>
                                    <w:left w:val="none" w:sz="0" w:space="0" w:color="auto"/>
                                    <w:bottom w:val="none" w:sz="0" w:space="0" w:color="auto"/>
                                    <w:right w:val="none" w:sz="0" w:space="0" w:color="auto"/>
                                  </w:divBdr>
                                  <w:divsChild>
                                    <w:div w:id="191077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81184">
                              <w:marLeft w:val="0"/>
                              <w:marRight w:val="0"/>
                              <w:marTop w:val="0"/>
                              <w:marBottom w:val="0"/>
                              <w:divBdr>
                                <w:top w:val="none" w:sz="0" w:space="0" w:color="auto"/>
                                <w:left w:val="none" w:sz="0" w:space="0" w:color="auto"/>
                                <w:bottom w:val="none" w:sz="0" w:space="0" w:color="auto"/>
                                <w:right w:val="none" w:sz="0" w:space="0" w:color="auto"/>
                              </w:divBdr>
                              <w:divsChild>
                                <w:div w:id="200062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59571">
                          <w:marLeft w:val="0"/>
                          <w:marRight w:val="0"/>
                          <w:marTop w:val="0"/>
                          <w:marBottom w:val="0"/>
                          <w:divBdr>
                            <w:top w:val="none" w:sz="0" w:space="0" w:color="auto"/>
                            <w:left w:val="none" w:sz="0" w:space="0" w:color="auto"/>
                            <w:bottom w:val="none" w:sz="0" w:space="0" w:color="auto"/>
                            <w:right w:val="none" w:sz="0" w:space="0" w:color="auto"/>
                          </w:divBdr>
                          <w:divsChild>
                            <w:div w:id="337926117">
                              <w:marLeft w:val="0"/>
                              <w:marRight w:val="0"/>
                              <w:marTop w:val="0"/>
                              <w:marBottom w:val="0"/>
                              <w:divBdr>
                                <w:top w:val="single" w:sz="6" w:space="0" w:color="D1D2E0"/>
                                <w:left w:val="single" w:sz="6" w:space="0" w:color="D1D2E0"/>
                                <w:bottom w:val="single" w:sz="6" w:space="0" w:color="D1D2E0"/>
                                <w:right w:val="single" w:sz="6" w:space="0" w:color="D1D2E0"/>
                              </w:divBdr>
                              <w:divsChild>
                                <w:div w:id="1738699317">
                                  <w:marLeft w:val="0"/>
                                  <w:marRight w:val="0"/>
                                  <w:marTop w:val="0"/>
                                  <w:marBottom w:val="0"/>
                                  <w:divBdr>
                                    <w:top w:val="none" w:sz="0" w:space="0" w:color="auto"/>
                                    <w:left w:val="none" w:sz="0" w:space="0" w:color="auto"/>
                                    <w:bottom w:val="none" w:sz="0" w:space="0" w:color="auto"/>
                                    <w:right w:val="none" w:sz="0" w:space="0" w:color="auto"/>
                                  </w:divBdr>
                                </w:div>
                              </w:divsChild>
                            </w:div>
                            <w:div w:id="1061244777">
                              <w:marLeft w:val="0"/>
                              <w:marRight w:val="0"/>
                              <w:marTop w:val="0"/>
                              <w:marBottom w:val="0"/>
                              <w:divBdr>
                                <w:top w:val="single" w:sz="6" w:space="0" w:color="D1D2E0"/>
                                <w:left w:val="single" w:sz="6" w:space="0" w:color="D1D2E0"/>
                                <w:bottom w:val="single" w:sz="6" w:space="0" w:color="D1D2E0"/>
                                <w:right w:val="single" w:sz="6" w:space="0" w:color="D1D2E0"/>
                              </w:divBdr>
                              <w:divsChild>
                                <w:div w:id="2073890419">
                                  <w:marLeft w:val="0"/>
                                  <w:marRight w:val="0"/>
                                  <w:marTop w:val="0"/>
                                  <w:marBottom w:val="0"/>
                                  <w:divBdr>
                                    <w:top w:val="none" w:sz="0" w:space="0" w:color="auto"/>
                                    <w:left w:val="none" w:sz="0" w:space="0" w:color="auto"/>
                                    <w:bottom w:val="none" w:sz="0" w:space="0" w:color="auto"/>
                                    <w:right w:val="none" w:sz="0" w:space="0" w:color="auto"/>
                                  </w:divBdr>
                                </w:div>
                                <w:div w:id="167464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983601">
              <w:marLeft w:val="0"/>
              <w:marRight w:val="0"/>
              <w:marTop w:val="0"/>
              <w:marBottom w:val="0"/>
              <w:divBdr>
                <w:top w:val="none" w:sz="0" w:space="0" w:color="auto"/>
                <w:left w:val="none" w:sz="0" w:space="0" w:color="auto"/>
                <w:bottom w:val="none" w:sz="0" w:space="0" w:color="auto"/>
                <w:right w:val="none" w:sz="0" w:space="0" w:color="auto"/>
              </w:divBdr>
              <w:divsChild>
                <w:div w:id="1000352391">
                  <w:marLeft w:val="0"/>
                  <w:marRight w:val="0"/>
                  <w:marTop w:val="0"/>
                  <w:marBottom w:val="0"/>
                  <w:divBdr>
                    <w:top w:val="single" w:sz="6" w:space="0" w:color="D1D2E0"/>
                    <w:left w:val="single" w:sz="6" w:space="0" w:color="D1D2E0"/>
                    <w:bottom w:val="single" w:sz="6" w:space="0" w:color="D1D2E0"/>
                    <w:right w:val="single" w:sz="6" w:space="0" w:color="D1D2E0"/>
                  </w:divBdr>
                  <w:divsChild>
                    <w:div w:id="2051685389">
                      <w:marLeft w:val="0"/>
                      <w:marRight w:val="0"/>
                      <w:marTop w:val="0"/>
                      <w:marBottom w:val="0"/>
                      <w:divBdr>
                        <w:top w:val="none" w:sz="0" w:space="0" w:color="auto"/>
                        <w:left w:val="none" w:sz="0" w:space="0" w:color="auto"/>
                        <w:bottom w:val="none" w:sz="0" w:space="0" w:color="auto"/>
                        <w:right w:val="none" w:sz="0" w:space="0" w:color="auto"/>
                      </w:divBdr>
                      <w:divsChild>
                        <w:div w:id="498425742">
                          <w:marLeft w:val="0"/>
                          <w:marRight w:val="0"/>
                          <w:marTop w:val="0"/>
                          <w:marBottom w:val="0"/>
                          <w:divBdr>
                            <w:top w:val="none" w:sz="0" w:space="0" w:color="auto"/>
                            <w:left w:val="none" w:sz="0" w:space="0" w:color="auto"/>
                            <w:bottom w:val="none" w:sz="0" w:space="0" w:color="auto"/>
                            <w:right w:val="none" w:sz="0" w:space="0" w:color="auto"/>
                          </w:divBdr>
                          <w:divsChild>
                            <w:div w:id="27776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99963">
                      <w:marLeft w:val="0"/>
                      <w:marRight w:val="0"/>
                      <w:marTop w:val="0"/>
                      <w:marBottom w:val="0"/>
                      <w:divBdr>
                        <w:top w:val="none" w:sz="0" w:space="0" w:color="auto"/>
                        <w:left w:val="none" w:sz="0" w:space="0" w:color="auto"/>
                        <w:bottom w:val="none" w:sz="0" w:space="0" w:color="auto"/>
                        <w:right w:val="none" w:sz="0" w:space="0" w:color="auto"/>
                      </w:divBdr>
                      <w:divsChild>
                        <w:div w:id="1073623707">
                          <w:marLeft w:val="0"/>
                          <w:marRight w:val="0"/>
                          <w:marTop w:val="0"/>
                          <w:marBottom w:val="0"/>
                          <w:divBdr>
                            <w:top w:val="none" w:sz="0" w:space="0" w:color="auto"/>
                            <w:left w:val="none" w:sz="0" w:space="0" w:color="auto"/>
                            <w:bottom w:val="none" w:sz="0" w:space="0" w:color="auto"/>
                            <w:right w:val="none" w:sz="0" w:space="0" w:color="auto"/>
                          </w:divBdr>
                          <w:divsChild>
                            <w:div w:id="474032686">
                              <w:marLeft w:val="0"/>
                              <w:marRight w:val="0"/>
                              <w:marTop w:val="0"/>
                              <w:marBottom w:val="0"/>
                              <w:divBdr>
                                <w:top w:val="single" w:sz="6" w:space="0" w:color="206241"/>
                                <w:left w:val="single" w:sz="6" w:space="0" w:color="206241"/>
                                <w:bottom w:val="single" w:sz="6" w:space="0" w:color="206241"/>
                                <w:right w:val="single" w:sz="6" w:space="0" w:color="206241"/>
                              </w:divBdr>
                              <w:divsChild>
                                <w:div w:id="1265377457">
                                  <w:marLeft w:val="0"/>
                                  <w:marRight w:val="0"/>
                                  <w:marTop w:val="0"/>
                                  <w:marBottom w:val="0"/>
                                  <w:divBdr>
                                    <w:top w:val="none" w:sz="0" w:space="0" w:color="auto"/>
                                    <w:left w:val="none" w:sz="0" w:space="0" w:color="auto"/>
                                    <w:bottom w:val="none" w:sz="0" w:space="0" w:color="auto"/>
                                    <w:right w:val="none" w:sz="0" w:space="0" w:color="auto"/>
                                  </w:divBdr>
                                </w:div>
                                <w:div w:id="229849900">
                                  <w:marLeft w:val="0"/>
                                  <w:marRight w:val="0"/>
                                  <w:marTop w:val="0"/>
                                  <w:marBottom w:val="0"/>
                                  <w:divBdr>
                                    <w:top w:val="none" w:sz="0" w:space="0" w:color="auto"/>
                                    <w:left w:val="none" w:sz="0" w:space="0" w:color="auto"/>
                                    <w:bottom w:val="none" w:sz="0" w:space="0" w:color="auto"/>
                                    <w:right w:val="none" w:sz="0" w:space="0" w:color="auto"/>
                                  </w:divBdr>
                                  <w:divsChild>
                                    <w:div w:id="68879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35317">
                              <w:marLeft w:val="0"/>
                              <w:marRight w:val="0"/>
                              <w:marTop w:val="0"/>
                              <w:marBottom w:val="0"/>
                              <w:divBdr>
                                <w:top w:val="none" w:sz="0" w:space="0" w:color="auto"/>
                                <w:left w:val="none" w:sz="0" w:space="0" w:color="auto"/>
                                <w:bottom w:val="none" w:sz="0" w:space="0" w:color="auto"/>
                                <w:right w:val="none" w:sz="0" w:space="0" w:color="auto"/>
                              </w:divBdr>
                              <w:divsChild>
                                <w:div w:id="119854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399644">
                          <w:marLeft w:val="0"/>
                          <w:marRight w:val="0"/>
                          <w:marTop w:val="0"/>
                          <w:marBottom w:val="0"/>
                          <w:divBdr>
                            <w:top w:val="none" w:sz="0" w:space="0" w:color="auto"/>
                            <w:left w:val="none" w:sz="0" w:space="0" w:color="auto"/>
                            <w:bottom w:val="none" w:sz="0" w:space="0" w:color="auto"/>
                            <w:right w:val="none" w:sz="0" w:space="0" w:color="auto"/>
                          </w:divBdr>
                          <w:divsChild>
                            <w:div w:id="927888689">
                              <w:marLeft w:val="0"/>
                              <w:marRight w:val="0"/>
                              <w:marTop w:val="0"/>
                              <w:marBottom w:val="0"/>
                              <w:divBdr>
                                <w:top w:val="single" w:sz="6" w:space="0" w:color="D1D2E0"/>
                                <w:left w:val="single" w:sz="6" w:space="0" w:color="D1D2E0"/>
                                <w:bottom w:val="single" w:sz="6" w:space="0" w:color="D1D2E0"/>
                                <w:right w:val="single" w:sz="6" w:space="0" w:color="D1D2E0"/>
                              </w:divBdr>
                              <w:divsChild>
                                <w:div w:id="1833836127">
                                  <w:marLeft w:val="0"/>
                                  <w:marRight w:val="0"/>
                                  <w:marTop w:val="0"/>
                                  <w:marBottom w:val="0"/>
                                  <w:divBdr>
                                    <w:top w:val="none" w:sz="0" w:space="0" w:color="auto"/>
                                    <w:left w:val="none" w:sz="0" w:space="0" w:color="auto"/>
                                    <w:bottom w:val="none" w:sz="0" w:space="0" w:color="auto"/>
                                    <w:right w:val="none" w:sz="0" w:space="0" w:color="auto"/>
                                  </w:divBdr>
                                  <w:divsChild>
                                    <w:div w:id="991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67283">
                              <w:marLeft w:val="0"/>
                              <w:marRight w:val="0"/>
                              <w:marTop w:val="0"/>
                              <w:marBottom w:val="0"/>
                              <w:divBdr>
                                <w:top w:val="none" w:sz="0" w:space="0" w:color="auto"/>
                                <w:left w:val="none" w:sz="0" w:space="0" w:color="auto"/>
                                <w:bottom w:val="none" w:sz="0" w:space="0" w:color="auto"/>
                                <w:right w:val="none" w:sz="0" w:space="0" w:color="auto"/>
                              </w:divBdr>
                              <w:divsChild>
                                <w:div w:id="197679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80647">
                          <w:marLeft w:val="0"/>
                          <w:marRight w:val="0"/>
                          <w:marTop w:val="0"/>
                          <w:marBottom w:val="0"/>
                          <w:divBdr>
                            <w:top w:val="none" w:sz="0" w:space="0" w:color="auto"/>
                            <w:left w:val="none" w:sz="0" w:space="0" w:color="auto"/>
                            <w:bottom w:val="none" w:sz="0" w:space="0" w:color="auto"/>
                            <w:right w:val="none" w:sz="0" w:space="0" w:color="auto"/>
                          </w:divBdr>
                          <w:divsChild>
                            <w:div w:id="1366565483">
                              <w:marLeft w:val="0"/>
                              <w:marRight w:val="0"/>
                              <w:marTop w:val="0"/>
                              <w:marBottom w:val="0"/>
                              <w:divBdr>
                                <w:top w:val="single" w:sz="6" w:space="0" w:color="D1D2E0"/>
                                <w:left w:val="single" w:sz="6" w:space="0" w:color="D1D2E0"/>
                                <w:bottom w:val="single" w:sz="6" w:space="0" w:color="D1D2E0"/>
                                <w:right w:val="single" w:sz="6" w:space="0" w:color="D1D2E0"/>
                              </w:divBdr>
                              <w:divsChild>
                                <w:div w:id="1346707230">
                                  <w:marLeft w:val="0"/>
                                  <w:marRight w:val="0"/>
                                  <w:marTop w:val="0"/>
                                  <w:marBottom w:val="0"/>
                                  <w:divBdr>
                                    <w:top w:val="none" w:sz="0" w:space="0" w:color="auto"/>
                                    <w:left w:val="none" w:sz="0" w:space="0" w:color="auto"/>
                                    <w:bottom w:val="none" w:sz="0" w:space="0" w:color="auto"/>
                                    <w:right w:val="none" w:sz="0" w:space="0" w:color="auto"/>
                                  </w:divBdr>
                                  <w:divsChild>
                                    <w:div w:id="206590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85686">
                              <w:marLeft w:val="0"/>
                              <w:marRight w:val="0"/>
                              <w:marTop w:val="0"/>
                              <w:marBottom w:val="0"/>
                              <w:divBdr>
                                <w:top w:val="none" w:sz="0" w:space="0" w:color="auto"/>
                                <w:left w:val="none" w:sz="0" w:space="0" w:color="auto"/>
                                <w:bottom w:val="none" w:sz="0" w:space="0" w:color="auto"/>
                                <w:right w:val="none" w:sz="0" w:space="0" w:color="auto"/>
                              </w:divBdr>
                              <w:divsChild>
                                <w:div w:id="20722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55511">
                          <w:marLeft w:val="0"/>
                          <w:marRight w:val="0"/>
                          <w:marTop w:val="0"/>
                          <w:marBottom w:val="0"/>
                          <w:divBdr>
                            <w:top w:val="none" w:sz="0" w:space="0" w:color="auto"/>
                            <w:left w:val="none" w:sz="0" w:space="0" w:color="auto"/>
                            <w:bottom w:val="none" w:sz="0" w:space="0" w:color="auto"/>
                            <w:right w:val="none" w:sz="0" w:space="0" w:color="auto"/>
                          </w:divBdr>
                          <w:divsChild>
                            <w:div w:id="920139890">
                              <w:marLeft w:val="0"/>
                              <w:marRight w:val="0"/>
                              <w:marTop w:val="0"/>
                              <w:marBottom w:val="0"/>
                              <w:divBdr>
                                <w:top w:val="single" w:sz="6" w:space="0" w:color="206241"/>
                                <w:left w:val="single" w:sz="6" w:space="0" w:color="206241"/>
                                <w:bottom w:val="single" w:sz="6" w:space="0" w:color="206241"/>
                                <w:right w:val="single" w:sz="6" w:space="0" w:color="206241"/>
                              </w:divBdr>
                              <w:divsChild>
                                <w:div w:id="39283508">
                                  <w:marLeft w:val="0"/>
                                  <w:marRight w:val="0"/>
                                  <w:marTop w:val="0"/>
                                  <w:marBottom w:val="0"/>
                                  <w:divBdr>
                                    <w:top w:val="none" w:sz="0" w:space="0" w:color="auto"/>
                                    <w:left w:val="none" w:sz="0" w:space="0" w:color="auto"/>
                                    <w:bottom w:val="none" w:sz="0" w:space="0" w:color="auto"/>
                                    <w:right w:val="none" w:sz="0" w:space="0" w:color="auto"/>
                                  </w:divBdr>
                                </w:div>
                                <w:div w:id="1044912141">
                                  <w:marLeft w:val="0"/>
                                  <w:marRight w:val="0"/>
                                  <w:marTop w:val="0"/>
                                  <w:marBottom w:val="0"/>
                                  <w:divBdr>
                                    <w:top w:val="none" w:sz="0" w:space="0" w:color="auto"/>
                                    <w:left w:val="none" w:sz="0" w:space="0" w:color="auto"/>
                                    <w:bottom w:val="none" w:sz="0" w:space="0" w:color="auto"/>
                                    <w:right w:val="none" w:sz="0" w:space="0" w:color="auto"/>
                                  </w:divBdr>
                                  <w:divsChild>
                                    <w:div w:id="111937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8011">
                              <w:marLeft w:val="0"/>
                              <w:marRight w:val="0"/>
                              <w:marTop w:val="0"/>
                              <w:marBottom w:val="0"/>
                              <w:divBdr>
                                <w:top w:val="none" w:sz="0" w:space="0" w:color="auto"/>
                                <w:left w:val="none" w:sz="0" w:space="0" w:color="auto"/>
                                <w:bottom w:val="none" w:sz="0" w:space="0" w:color="auto"/>
                                <w:right w:val="none" w:sz="0" w:space="0" w:color="auto"/>
                              </w:divBdr>
                              <w:divsChild>
                                <w:div w:id="19744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6443">
                          <w:marLeft w:val="0"/>
                          <w:marRight w:val="0"/>
                          <w:marTop w:val="0"/>
                          <w:marBottom w:val="0"/>
                          <w:divBdr>
                            <w:top w:val="none" w:sz="0" w:space="0" w:color="auto"/>
                            <w:left w:val="none" w:sz="0" w:space="0" w:color="auto"/>
                            <w:bottom w:val="none" w:sz="0" w:space="0" w:color="auto"/>
                            <w:right w:val="none" w:sz="0" w:space="0" w:color="auto"/>
                          </w:divBdr>
                          <w:divsChild>
                            <w:div w:id="804548587">
                              <w:marLeft w:val="0"/>
                              <w:marRight w:val="0"/>
                              <w:marTop w:val="0"/>
                              <w:marBottom w:val="0"/>
                              <w:divBdr>
                                <w:top w:val="single" w:sz="6" w:space="0" w:color="D1D2E0"/>
                                <w:left w:val="single" w:sz="6" w:space="0" w:color="D1D2E0"/>
                                <w:bottom w:val="single" w:sz="6" w:space="0" w:color="D1D2E0"/>
                                <w:right w:val="single" w:sz="6" w:space="0" w:color="D1D2E0"/>
                              </w:divBdr>
                              <w:divsChild>
                                <w:div w:id="1285313436">
                                  <w:marLeft w:val="0"/>
                                  <w:marRight w:val="0"/>
                                  <w:marTop w:val="0"/>
                                  <w:marBottom w:val="0"/>
                                  <w:divBdr>
                                    <w:top w:val="none" w:sz="0" w:space="0" w:color="auto"/>
                                    <w:left w:val="none" w:sz="0" w:space="0" w:color="auto"/>
                                    <w:bottom w:val="none" w:sz="0" w:space="0" w:color="auto"/>
                                    <w:right w:val="none" w:sz="0" w:space="0" w:color="auto"/>
                                  </w:divBdr>
                                </w:div>
                              </w:divsChild>
                            </w:div>
                            <w:div w:id="627517376">
                              <w:marLeft w:val="0"/>
                              <w:marRight w:val="0"/>
                              <w:marTop w:val="0"/>
                              <w:marBottom w:val="0"/>
                              <w:divBdr>
                                <w:top w:val="single" w:sz="6" w:space="0" w:color="D1D2E0"/>
                                <w:left w:val="single" w:sz="6" w:space="0" w:color="D1D2E0"/>
                                <w:bottom w:val="single" w:sz="6" w:space="0" w:color="D1D2E0"/>
                                <w:right w:val="single" w:sz="6" w:space="0" w:color="D1D2E0"/>
                              </w:divBdr>
                              <w:divsChild>
                                <w:div w:id="999115983">
                                  <w:marLeft w:val="0"/>
                                  <w:marRight w:val="0"/>
                                  <w:marTop w:val="0"/>
                                  <w:marBottom w:val="0"/>
                                  <w:divBdr>
                                    <w:top w:val="none" w:sz="0" w:space="0" w:color="auto"/>
                                    <w:left w:val="none" w:sz="0" w:space="0" w:color="auto"/>
                                    <w:bottom w:val="none" w:sz="0" w:space="0" w:color="auto"/>
                                    <w:right w:val="none" w:sz="0" w:space="0" w:color="auto"/>
                                  </w:divBdr>
                                </w:div>
                                <w:div w:id="114958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467487">
              <w:marLeft w:val="0"/>
              <w:marRight w:val="0"/>
              <w:marTop w:val="0"/>
              <w:marBottom w:val="0"/>
              <w:divBdr>
                <w:top w:val="none" w:sz="0" w:space="0" w:color="auto"/>
                <w:left w:val="none" w:sz="0" w:space="0" w:color="auto"/>
                <w:bottom w:val="none" w:sz="0" w:space="0" w:color="auto"/>
                <w:right w:val="none" w:sz="0" w:space="0" w:color="auto"/>
              </w:divBdr>
              <w:divsChild>
                <w:div w:id="508912109">
                  <w:marLeft w:val="0"/>
                  <w:marRight w:val="0"/>
                  <w:marTop w:val="0"/>
                  <w:marBottom w:val="0"/>
                  <w:divBdr>
                    <w:top w:val="single" w:sz="6" w:space="0" w:color="D1D2E0"/>
                    <w:left w:val="single" w:sz="6" w:space="0" w:color="D1D2E0"/>
                    <w:bottom w:val="single" w:sz="6" w:space="0" w:color="D1D2E0"/>
                    <w:right w:val="single" w:sz="6" w:space="0" w:color="D1D2E0"/>
                  </w:divBdr>
                  <w:divsChild>
                    <w:div w:id="399526141">
                      <w:marLeft w:val="0"/>
                      <w:marRight w:val="0"/>
                      <w:marTop w:val="0"/>
                      <w:marBottom w:val="0"/>
                      <w:divBdr>
                        <w:top w:val="none" w:sz="0" w:space="0" w:color="auto"/>
                        <w:left w:val="none" w:sz="0" w:space="0" w:color="auto"/>
                        <w:bottom w:val="none" w:sz="0" w:space="0" w:color="auto"/>
                        <w:right w:val="none" w:sz="0" w:space="0" w:color="auto"/>
                      </w:divBdr>
                      <w:divsChild>
                        <w:div w:id="133524568">
                          <w:marLeft w:val="0"/>
                          <w:marRight w:val="0"/>
                          <w:marTop w:val="0"/>
                          <w:marBottom w:val="0"/>
                          <w:divBdr>
                            <w:top w:val="none" w:sz="0" w:space="0" w:color="auto"/>
                            <w:left w:val="none" w:sz="0" w:space="0" w:color="auto"/>
                            <w:bottom w:val="none" w:sz="0" w:space="0" w:color="auto"/>
                            <w:right w:val="none" w:sz="0" w:space="0" w:color="auto"/>
                          </w:divBdr>
                          <w:divsChild>
                            <w:div w:id="1727726109">
                              <w:marLeft w:val="0"/>
                              <w:marRight w:val="0"/>
                              <w:marTop w:val="0"/>
                              <w:marBottom w:val="0"/>
                              <w:divBdr>
                                <w:top w:val="none" w:sz="0" w:space="0" w:color="auto"/>
                                <w:left w:val="none" w:sz="0" w:space="0" w:color="auto"/>
                                <w:bottom w:val="none" w:sz="0" w:space="0" w:color="auto"/>
                                <w:right w:val="none" w:sz="0" w:space="0" w:color="auto"/>
                              </w:divBdr>
                              <w:divsChild>
                                <w:div w:id="185664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706187">
                      <w:marLeft w:val="0"/>
                      <w:marRight w:val="0"/>
                      <w:marTop w:val="0"/>
                      <w:marBottom w:val="0"/>
                      <w:divBdr>
                        <w:top w:val="none" w:sz="0" w:space="0" w:color="auto"/>
                        <w:left w:val="none" w:sz="0" w:space="0" w:color="auto"/>
                        <w:bottom w:val="none" w:sz="0" w:space="0" w:color="auto"/>
                        <w:right w:val="none" w:sz="0" w:space="0" w:color="auto"/>
                      </w:divBdr>
                      <w:divsChild>
                        <w:div w:id="1569416943">
                          <w:marLeft w:val="0"/>
                          <w:marRight w:val="0"/>
                          <w:marTop w:val="0"/>
                          <w:marBottom w:val="0"/>
                          <w:divBdr>
                            <w:top w:val="none" w:sz="0" w:space="0" w:color="auto"/>
                            <w:left w:val="none" w:sz="0" w:space="0" w:color="auto"/>
                            <w:bottom w:val="none" w:sz="0" w:space="0" w:color="auto"/>
                            <w:right w:val="none" w:sz="0" w:space="0" w:color="auto"/>
                          </w:divBdr>
                          <w:divsChild>
                            <w:div w:id="986982839">
                              <w:marLeft w:val="0"/>
                              <w:marRight w:val="0"/>
                              <w:marTop w:val="0"/>
                              <w:marBottom w:val="0"/>
                              <w:divBdr>
                                <w:top w:val="single" w:sz="6" w:space="0" w:color="D1D2E0"/>
                                <w:left w:val="single" w:sz="6" w:space="0" w:color="D1D2E0"/>
                                <w:bottom w:val="single" w:sz="6" w:space="0" w:color="D1D2E0"/>
                                <w:right w:val="single" w:sz="6" w:space="0" w:color="D1D2E0"/>
                              </w:divBdr>
                              <w:divsChild>
                                <w:div w:id="1372070162">
                                  <w:marLeft w:val="0"/>
                                  <w:marRight w:val="0"/>
                                  <w:marTop w:val="0"/>
                                  <w:marBottom w:val="0"/>
                                  <w:divBdr>
                                    <w:top w:val="none" w:sz="0" w:space="0" w:color="auto"/>
                                    <w:left w:val="none" w:sz="0" w:space="0" w:color="auto"/>
                                    <w:bottom w:val="none" w:sz="0" w:space="0" w:color="auto"/>
                                    <w:right w:val="none" w:sz="0" w:space="0" w:color="auto"/>
                                  </w:divBdr>
                                  <w:divsChild>
                                    <w:div w:id="62793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0485">
                              <w:marLeft w:val="0"/>
                              <w:marRight w:val="0"/>
                              <w:marTop w:val="0"/>
                              <w:marBottom w:val="0"/>
                              <w:divBdr>
                                <w:top w:val="none" w:sz="0" w:space="0" w:color="auto"/>
                                <w:left w:val="none" w:sz="0" w:space="0" w:color="auto"/>
                                <w:bottom w:val="none" w:sz="0" w:space="0" w:color="auto"/>
                                <w:right w:val="none" w:sz="0" w:space="0" w:color="auto"/>
                              </w:divBdr>
                              <w:divsChild>
                                <w:div w:id="190140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0341">
                          <w:marLeft w:val="0"/>
                          <w:marRight w:val="0"/>
                          <w:marTop w:val="0"/>
                          <w:marBottom w:val="0"/>
                          <w:divBdr>
                            <w:top w:val="none" w:sz="0" w:space="0" w:color="auto"/>
                            <w:left w:val="none" w:sz="0" w:space="0" w:color="auto"/>
                            <w:bottom w:val="none" w:sz="0" w:space="0" w:color="auto"/>
                            <w:right w:val="none" w:sz="0" w:space="0" w:color="auto"/>
                          </w:divBdr>
                          <w:divsChild>
                            <w:div w:id="66457888">
                              <w:marLeft w:val="0"/>
                              <w:marRight w:val="0"/>
                              <w:marTop w:val="0"/>
                              <w:marBottom w:val="0"/>
                              <w:divBdr>
                                <w:top w:val="single" w:sz="6" w:space="0" w:color="206241"/>
                                <w:left w:val="single" w:sz="6" w:space="0" w:color="206241"/>
                                <w:bottom w:val="single" w:sz="6" w:space="0" w:color="206241"/>
                                <w:right w:val="single" w:sz="6" w:space="0" w:color="206241"/>
                              </w:divBdr>
                              <w:divsChild>
                                <w:div w:id="2085030782">
                                  <w:marLeft w:val="0"/>
                                  <w:marRight w:val="0"/>
                                  <w:marTop w:val="0"/>
                                  <w:marBottom w:val="0"/>
                                  <w:divBdr>
                                    <w:top w:val="none" w:sz="0" w:space="0" w:color="auto"/>
                                    <w:left w:val="none" w:sz="0" w:space="0" w:color="auto"/>
                                    <w:bottom w:val="none" w:sz="0" w:space="0" w:color="auto"/>
                                    <w:right w:val="none" w:sz="0" w:space="0" w:color="auto"/>
                                  </w:divBdr>
                                </w:div>
                                <w:div w:id="367221846">
                                  <w:marLeft w:val="0"/>
                                  <w:marRight w:val="0"/>
                                  <w:marTop w:val="0"/>
                                  <w:marBottom w:val="0"/>
                                  <w:divBdr>
                                    <w:top w:val="none" w:sz="0" w:space="0" w:color="auto"/>
                                    <w:left w:val="none" w:sz="0" w:space="0" w:color="auto"/>
                                    <w:bottom w:val="none" w:sz="0" w:space="0" w:color="auto"/>
                                    <w:right w:val="none" w:sz="0" w:space="0" w:color="auto"/>
                                  </w:divBdr>
                                  <w:divsChild>
                                    <w:div w:id="189538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96748">
                              <w:marLeft w:val="0"/>
                              <w:marRight w:val="0"/>
                              <w:marTop w:val="0"/>
                              <w:marBottom w:val="0"/>
                              <w:divBdr>
                                <w:top w:val="none" w:sz="0" w:space="0" w:color="auto"/>
                                <w:left w:val="none" w:sz="0" w:space="0" w:color="auto"/>
                                <w:bottom w:val="none" w:sz="0" w:space="0" w:color="auto"/>
                                <w:right w:val="none" w:sz="0" w:space="0" w:color="auto"/>
                              </w:divBdr>
                              <w:divsChild>
                                <w:div w:id="200828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026522">
                          <w:marLeft w:val="0"/>
                          <w:marRight w:val="0"/>
                          <w:marTop w:val="0"/>
                          <w:marBottom w:val="0"/>
                          <w:divBdr>
                            <w:top w:val="none" w:sz="0" w:space="0" w:color="auto"/>
                            <w:left w:val="none" w:sz="0" w:space="0" w:color="auto"/>
                            <w:bottom w:val="none" w:sz="0" w:space="0" w:color="auto"/>
                            <w:right w:val="none" w:sz="0" w:space="0" w:color="auto"/>
                          </w:divBdr>
                          <w:divsChild>
                            <w:div w:id="2029715970">
                              <w:marLeft w:val="0"/>
                              <w:marRight w:val="0"/>
                              <w:marTop w:val="0"/>
                              <w:marBottom w:val="0"/>
                              <w:divBdr>
                                <w:top w:val="single" w:sz="6" w:space="0" w:color="D1D2E0"/>
                                <w:left w:val="single" w:sz="6" w:space="0" w:color="D1D2E0"/>
                                <w:bottom w:val="single" w:sz="6" w:space="0" w:color="D1D2E0"/>
                                <w:right w:val="single" w:sz="6" w:space="0" w:color="D1D2E0"/>
                              </w:divBdr>
                              <w:divsChild>
                                <w:div w:id="975645549">
                                  <w:marLeft w:val="0"/>
                                  <w:marRight w:val="0"/>
                                  <w:marTop w:val="0"/>
                                  <w:marBottom w:val="0"/>
                                  <w:divBdr>
                                    <w:top w:val="none" w:sz="0" w:space="0" w:color="auto"/>
                                    <w:left w:val="none" w:sz="0" w:space="0" w:color="auto"/>
                                    <w:bottom w:val="none" w:sz="0" w:space="0" w:color="auto"/>
                                    <w:right w:val="none" w:sz="0" w:space="0" w:color="auto"/>
                                  </w:divBdr>
                                  <w:divsChild>
                                    <w:div w:id="187218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79582">
                              <w:marLeft w:val="0"/>
                              <w:marRight w:val="0"/>
                              <w:marTop w:val="0"/>
                              <w:marBottom w:val="0"/>
                              <w:divBdr>
                                <w:top w:val="none" w:sz="0" w:space="0" w:color="auto"/>
                                <w:left w:val="none" w:sz="0" w:space="0" w:color="auto"/>
                                <w:bottom w:val="none" w:sz="0" w:space="0" w:color="auto"/>
                                <w:right w:val="none" w:sz="0" w:space="0" w:color="auto"/>
                              </w:divBdr>
                              <w:divsChild>
                                <w:div w:id="211840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90419">
                          <w:marLeft w:val="0"/>
                          <w:marRight w:val="0"/>
                          <w:marTop w:val="0"/>
                          <w:marBottom w:val="0"/>
                          <w:divBdr>
                            <w:top w:val="none" w:sz="0" w:space="0" w:color="auto"/>
                            <w:left w:val="none" w:sz="0" w:space="0" w:color="auto"/>
                            <w:bottom w:val="none" w:sz="0" w:space="0" w:color="auto"/>
                            <w:right w:val="none" w:sz="0" w:space="0" w:color="auto"/>
                          </w:divBdr>
                          <w:divsChild>
                            <w:div w:id="225649089">
                              <w:marLeft w:val="0"/>
                              <w:marRight w:val="0"/>
                              <w:marTop w:val="0"/>
                              <w:marBottom w:val="0"/>
                              <w:divBdr>
                                <w:top w:val="single" w:sz="6" w:space="0" w:color="D1D2E0"/>
                                <w:left w:val="single" w:sz="6" w:space="0" w:color="D1D2E0"/>
                                <w:bottom w:val="single" w:sz="6" w:space="0" w:color="D1D2E0"/>
                                <w:right w:val="single" w:sz="6" w:space="0" w:color="D1D2E0"/>
                              </w:divBdr>
                              <w:divsChild>
                                <w:div w:id="218324031">
                                  <w:marLeft w:val="0"/>
                                  <w:marRight w:val="0"/>
                                  <w:marTop w:val="0"/>
                                  <w:marBottom w:val="0"/>
                                  <w:divBdr>
                                    <w:top w:val="none" w:sz="0" w:space="0" w:color="auto"/>
                                    <w:left w:val="none" w:sz="0" w:space="0" w:color="auto"/>
                                    <w:bottom w:val="none" w:sz="0" w:space="0" w:color="auto"/>
                                    <w:right w:val="none" w:sz="0" w:space="0" w:color="auto"/>
                                  </w:divBdr>
                                  <w:divsChild>
                                    <w:div w:id="7440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48830">
                              <w:marLeft w:val="0"/>
                              <w:marRight w:val="0"/>
                              <w:marTop w:val="0"/>
                              <w:marBottom w:val="0"/>
                              <w:divBdr>
                                <w:top w:val="none" w:sz="0" w:space="0" w:color="auto"/>
                                <w:left w:val="none" w:sz="0" w:space="0" w:color="auto"/>
                                <w:bottom w:val="none" w:sz="0" w:space="0" w:color="auto"/>
                                <w:right w:val="none" w:sz="0" w:space="0" w:color="auto"/>
                              </w:divBdr>
                              <w:divsChild>
                                <w:div w:id="23081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03643">
                          <w:marLeft w:val="0"/>
                          <w:marRight w:val="0"/>
                          <w:marTop w:val="0"/>
                          <w:marBottom w:val="0"/>
                          <w:divBdr>
                            <w:top w:val="none" w:sz="0" w:space="0" w:color="auto"/>
                            <w:left w:val="none" w:sz="0" w:space="0" w:color="auto"/>
                            <w:bottom w:val="none" w:sz="0" w:space="0" w:color="auto"/>
                            <w:right w:val="none" w:sz="0" w:space="0" w:color="auto"/>
                          </w:divBdr>
                          <w:divsChild>
                            <w:div w:id="1499728050">
                              <w:marLeft w:val="0"/>
                              <w:marRight w:val="0"/>
                              <w:marTop w:val="0"/>
                              <w:marBottom w:val="0"/>
                              <w:divBdr>
                                <w:top w:val="single" w:sz="6" w:space="0" w:color="D1D2E0"/>
                                <w:left w:val="single" w:sz="6" w:space="0" w:color="D1D2E0"/>
                                <w:bottom w:val="single" w:sz="6" w:space="0" w:color="D1D2E0"/>
                                <w:right w:val="single" w:sz="6" w:space="0" w:color="D1D2E0"/>
                              </w:divBdr>
                              <w:divsChild>
                                <w:div w:id="141587496">
                                  <w:marLeft w:val="0"/>
                                  <w:marRight w:val="0"/>
                                  <w:marTop w:val="0"/>
                                  <w:marBottom w:val="0"/>
                                  <w:divBdr>
                                    <w:top w:val="none" w:sz="0" w:space="0" w:color="auto"/>
                                    <w:left w:val="none" w:sz="0" w:space="0" w:color="auto"/>
                                    <w:bottom w:val="none" w:sz="0" w:space="0" w:color="auto"/>
                                    <w:right w:val="none" w:sz="0" w:space="0" w:color="auto"/>
                                  </w:divBdr>
                                </w:div>
                              </w:divsChild>
                            </w:div>
                            <w:div w:id="1849295426">
                              <w:marLeft w:val="0"/>
                              <w:marRight w:val="0"/>
                              <w:marTop w:val="0"/>
                              <w:marBottom w:val="0"/>
                              <w:divBdr>
                                <w:top w:val="single" w:sz="6" w:space="0" w:color="D1D2E0"/>
                                <w:left w:val="single" w:sz="6" w:space="0" w:color="D1D2E0"/>
                                <w:bottom w:val="single" w:sz="6" w:space="0" w:color="D1D2E0"/>
                                <w:right w:val="single" w:sz="6" w:space="0" w:color="D1D2E0"/>
                              </w:divBdr>
                              <w:divsChild>
                                <w:div w:id="706031073">
                                  <w:marLeft w:val="0"/>
                                  <w:marRight w:val="0"/>
                                  <w:marTop w:val="0"/>
                                  <w:marBottom w:val="0"/>
                                  <w:divBdr>
                                    <w:top w:val="none" w:sz="0" w:space="0" w:color="auto"/>
                                    <w:left w:val="none" w:sz="0" w:space="0" w:color="auto"/>
                                    <w:bottom w:val="none" w:sz="0" w:space="0" w:color="auto"/>
                                    <w:right w:val="none" w:sz="0" w:space="0" w:color="auto"/>
                                  </w:divBdr>
                                </w:div>
                                <w:div w:id="85014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0340304">
              <w:marLeft w:val="0"/>
              <w:marRight w:val="0"/>
              <w:marTop w:val="0"/>
              <w:marBottom w:val="0"/>
              <w:divBdr>
                <w:top w:val="none" w:sz="0" w:space="0" w:color="auto"/>
                <w:left w:val="none" w:sz="0" w:space="0" w:color="auto"/>
                <w:bottom w:val="none" w:sz="0" w:space="0" w:color="auto"/>
                <w:right w:val="none" w:sz="0" w:space="0" w:color="auto"/>
              </w:divBdr>
              <w:divsChild>
                <w:div w:id="802187620">
                  <w:marLeft w:val="0"/>
                  <w:marRight w:val="0"/>
                  <w:marTop w:val="0"/>
                  <w:marBottom w:val="0"/>
                  <w:divBdr>
                    <w:top w:val="single" w:sz="6" w:space="0" w:color="D1D2E0"/>
                    <w:left w:val="single" w:sz="6" w:space="0" w:color="D1D2E0"/>
                    <w:bottom w:val="single" w:sz="6" w:space="0" w:color="D1D2E0"/>
                    <w:right w:val="single" w:sz="6" w:space="0" w:color="D1D2E0"/>
                  </w:divBdr>
                  <w:divsChild>
                    <w:div w:id="435028225">
                      <w:marLeft w:val="0"/>
                      <w:marRight w:val="0"/>
                      <w:marTop w:val="0"/>
                      <w:marBottom w:val="0"/>
                      <w:divBdr>
                        <w:top w:val="none" w:sz="0" w:space="0" w:color="auto"/>
                        <w:left w:val="none" w:sz="0" w:space="0" w:color="auto"/>
                        <w:bottom w:val="none" w:sz="0" w:space="0" w:color="auto"/>
                        <w:right w:val="none" w:sz="0" w:space="0" w:color="auto"/>
                      </w:divBdr>
                      <w:divsChild>
                        <w:div w:id="125053539">
                          <w:marLeft w:val="0"/>
                          <w:marRight w:val="0"/>
                          <w:marTop w:val="0"/>
                          <w:marBottom w:val="0"/>
                          <w:divBdr>
                            <w:top w:val="none" w:sz="0" w:space="0" w:color="auto"/>
                            <w:left w:val="none" w:sz="0" w:space="0" w:color="auto"/>
                            <w:bottom w:val="none" w:sz="0" w:space="0" w:color="auto"/>
                            <w:right w:val="none" w:sz="0" w:space="0" w:color="auto"/>
                          </w:divBdr>
                          <w:divsChild>
                            <w:div w:id="1692149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23871">
                      <w:marLeft w:val="0"/>
                      <w:marRight w:val="0"/>
                      <w:marTop w:val="0"/>
                      <w:marBottom w:val="0"/>
                      <w:divBdr>
                        <w:top w:val="none" w:sz="0" w:space="0" w:color="auto"/>
                        <w:left w:val="none" w:sz="0" w:space="0" w:color="auto"/>
                        <w:bottom w:val="none" w:sz="0" w:space="0" w:color="auto"/>
                        <w:right w:val="none" w:sz="0" w:space="0" w:color="auto"/>
                      </w:divBdr>
                      <w:divsChild>
                        <w:div w:id="1464159039">
                          <w:marLeft w:val="0"/>
                          <w:marRight w:val="0"/>
                          <w:marTop w:val="0"/>
                          <w:marBottom w:val="0"/>
                          <w:divBdr>
                            <w:top w:val="none" w:sz="0" w:space="0" w:color="auto"/>
                            <w:left w:val="none" w:sz="0" w:space="0" w:color="auto"/>
                            <w:bottom w:val="none" w:sz="0" w:space="0" w:color="auto"/>
                            <w:right w:val="none" w:sz="0" w:space="0" w:color="auto"/>
                          </w:divBdr>
                          <w:divsChild>
                            <w:div w:id="2108647556">
                              <w:marLeft w:val="0"/>
                              <w:marRight w:val="0"/>
                              <w:marTop w:val="0"/>
                              <w:marBottom w:val="0"/>
                              <w:divBdr>
                                <w:top w:val="single" w:sz="6" w:space="0" w:color="206241"/>
                                <w:left w:val="single" w:sz="6" w:space="0" w:color="206241"/>
                                <w:bottom w:val="single" w:sz="6" w:space="0" w:color="206241"/>
                                <w:right w:val="single" w:sz="6" w:space="0" w:color="206241"/>
                              </w:divBdr>
                              <w:divsChild>
                                <w:div w:id="492843066">
                                  <w:marLeft w:val="0"/>
                                  <w:marRight w:val="0"/>
                                  <w:marTop w:val="0"/>
                                  <w:marBottom w:val="0"/>
                                  <w:divBdr>
                                    <w:top w:val="none" w:sz="0" w:space="0" w:color="auto"/>
                                    <w:left w:val="none" w:sz="0" w:space="0" w:color="auto"/>
                                    <w:bottom w:val="none" w:sz="0" w:space="0" w:color="auto"/>
                                    <w:right w:val="none" w:sz="0" w:space="0" w:color="auto"/>
                                  </w:divBdr>
                                </w:div>
                                <w:div w:id="329412979">
                                  <w:marLeft w:val="0"/>
                                  <w:marRight w:val="0"/>
                                  <w:marTop w:val="0"/>
                                  <w:marBottom w:val="0"/>
                                  <w:divBdr>
                                    <w:top w:val="none" w:sz="0" w:space="0" w:color="auto"/>
                                    <w:left w:val="none" w:sz="0" w:space="0" w:color="auto"/>
                                    <w:bottom w:val="none" w:sz="0" w:space="0" w:color="auto"/>
                                    <w:right w:val="none" w:sz="0" w:space="0" w:color="auto"/>
                                  </w:divBdr>
                                  <w:divsChild>
                                    <w:div w:id="124638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88764">
                              <w:marLeft w:val="0"/>
                              <w:marRight w:val="0"/>
                              <w:marTop w:val="0"/>
                              <w:marBottom w:val="0"/>
                              <w:divBdr>
                                <w:top w:val="none" w:sz="0" w:space="0" w:color="auto"/>
                                <w:left w:val="none" w:sz="0" w:space="0" w:color="auto"/>
                                <w:bottom w:val="none" w:sz="0" w:space="0" w:color="auto"/>
                                <w:right w:val="none" w:sz="0" w:space="0" w:color="auto"/>
                              </w:divBdr>
                              <w:divsChild>
                                <w:div w:id="100829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09772">
                          <w:marLeft w:val="0"/>
                          <w:marRight w:val="0"/>
                          <w:marTop w:val="0"/>
                          <w:marBottom w:val="0"/>
                          <w:divBdr>
                            <w:top w:val="none" w:sz="0" w:space="0" w:color="auto"/>
                            <w:left w:val="none" w:sz="0" w:space="0" w:color="auto"/>
                            <w:bottom w:val="none" w:sz="0" w:space="0" w:color="auto"/>
                            <w:right w:val="none" w:sz="0" w:space="0" w:color="auto"/>
                          </w:divBdr>
                          <w:divsChild>
                            <w:div w:id="1962878914">
                              <w:marLeft w:val="0"/>
                              <w:marRight w:val="0"/>
                              <w:marTop w:val="0"/>
                              <w:marBottom w:val="0"/>
                              <w:divBdr>
                                <w:top w:val="single" w:sz="6" w:space="0" w:color="D1D2E0"/>
                                <w:left w:val="single" w:sz="6" w:space="0" w:color="D1D2E0"/>
                                <w:bottom w:val="single" w:sz="6" w:space="0" w:color="D1D2E0"/>
                                <w:right w:val="single" w:sz="6" w:space="0" w:color="D1D2E0"/>
                              </w:divBdr>
                              <w:divsChild>
                                <w:div w:id="430973580">
                                  <w:marLeft w:val="0"/>
                                  <w:marRight w:val="0"/>
                                  <w:marTop w:val="0"/>
                                  <w:marBottom w:val="0"/>
                                  <w:divBdr>
                                    <w:top w:val="none" w:sz="0" w:space="0" w:color="auto"/>
                                    <w:left w:val="none" w:sz="0" w:space="0" w:color="auto"/>
                                    <w:bottom w:val="none" w:sz="0" w:space="0" w:color="auto"/>
                                    <w:right w:val="none" w:sz="0" w:space="0" w:color="auto"/>
                                  </w:divBdr>
                                  <w:divsChild>
                                    <w:div w:id="10268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246767">
                              <w:marLeft w:val="0"/>
                              <w:marRight w:val="0"/>
                              <w:marTop w:val="0"/>
                              <w:marBottom w:val="0"/>
                              <w:divBdr>
                                <w:top w:val="none" w:sz="0" w:space="0" w:color="auto"/>
                                <w:left w:val="none" w:sz="0" w:space="0" w:color="auto"/>
                                <w:bottom w:val="none" w:sz="0" w:space="0" w:color="auto"/>
                                <w:right w:val="none" w:sz="0" w:space="0" w:color="auto"/>
                              </w:divBdr>
                              <w:divsChild>
                                <w:div w:id="107612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67838">
                          <w:marLeft w:val="0"/>
                          <w:marRight w:val="0"/>
                          <w:marTop w:val="0"/>
                          <w:marBottom w:val="0"/>
                          <w:divBdr>
                            <w:top w:val="none" w:sz="0" w:space="0" w:color="auto"/>
                            <w:left w:val="none" w:sz="0" w:space="0" w:color="auto"/>
                            <w:bottom w:val="none" w:sz="0" w:space="0" w:color="auto"/>
                            <w:right w:val="none" w:sz="0" w:space="0" w:color="auto"/>
                          </w:divBdr>
                          <w:divsChild>
                            <w:div w:id="1758355813">
                              <w:marLeft w:val="0"/>
                              <w:marRight w:val="0"/>
                              <w:marTop w:val="0"/>
                              <w:marBottom w:val="0"/>
                              <w:divBdr>
                                <w:top w:val="single" w:sz="6" w:space="0" w:color="206241"/>
                                <w:left w:val="single" w:sz="6" w:space="0" w:color="206241"/>
                                <w:bottom w:val="single" w:sz="6" w:space="0" w:color="206241"/>
                                <w:right w:val="single" w:sz="6" w:space="0" w:color="206241"/>
                              </w:divBdr>
                              <w:divsChild>
                                <w:div w:id="1303317131">
                                  <w:marLeft w:val="0"/>
                                  <w:marRight w:val="0"/>
                                  <w:marTop w:val="0"/>
                                  <w:marBottom w:val="0"/>
                                  <w:divBdr>
                                    <w:top w:val="none" w:sz="0" w:space="0" w:color="auto"/>
                                    <w:left w:val="none" w:sz="0" w:space="0" w:color="auto"/>
                                    <w:bottom w:val="none" w:sz="0" w:space="0" w:color="auto"/>
                                    <w:right w:val="none" w:sz="0" w:space="0" w:color="auto"/>
                                  </w:divBdr>
                                </w:div>
                                <w:div w:id="2319346">
                                  <w:marLeft w:val="0"/>
                                  <w:marRight w:val="0"/>
                                  <w:marTop w:val="0"/>
                                  <w:marBottom w:val="0"/>
                                  <w:divBdr>
                                    <w:top w:val="none" w:sz="0" w:space="0" w:color="auto"/>
                                    <w:left w:val="none" w:sz="0" w:space="0" w:color="auto"/>
                                    <w:bottom w:val="none" w:sz="0" w:space="0" w:color="auto"/>
                                    <w:right w:val="none" w:sz="0" w:space="0" w:color="auto"/>
                                  </w:divBdr>
                                  <w:divsChild>
                                    <w:div w:id="204717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54302">
                              <w:marLeft w:val="0"/>
                              <w:marRight w:val="0"/>
                              <w:marTop w:val="0"/>
                              <w:marBottom w:val="0"/>
                              <w:divBdr>
                                <w:top w:val="none" w:sz="0" w:space="0" w:color="auto"/>
                                <w:left w:val="none" w:sz="0" w:space="0" w:color="auto"/>
                                <w:bottom w:val="none" w:sz="0" w:space="0" w:color="auto"/>
                                <w:right w:val="none" w:sz="0" w:space="0" w:color="auto"/>
                              </w:divBdr>
                              <w:divsChild>
                                <w:div w:id="16987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74196">
                          <w:marLeft w:val="0"/>
                          <w:marRight w:val="0"/>
                          <w:marTop w:val="0"/>
                          <w:marBottom w:val="0"/>
                          <w:divBdr>
                            <w:top w:val="none" w:sz="0" w:space="0" w:color="auto"/>
                            <w:left w:val="none" w:sz="0" w:space="0" w:color="auto"/>
                            <w:bottom w:val="none" w:sz="0" w:space="0" w:color="auto"/>
                            <w:right w:val="none" w:sz="0" w:space="0" w:color="auto"/>
                          </w:divBdr>
                          <w:divsChild>
                            <w:div w:id="1281571842">
                              <w:marLeft w:val="0"/>
                              <w:marRight w:val="0"/>
                              <w:marTop w:val="0"/>
                              <w:marBottom w:val="0"/>
                              <w:divBdr>
                                <w:top w:val="single" w:sz="6" w:space="0" w:color="206241"/>
                                <w:left w:val="single" w:sz="6" w:space="0" w:color="206241"/>
                                <w:bottom w:val="single" w:sz="6" w:space="0" w:color="206241"/>
                                <w:right w:val="single" w:sz="6" w:space="0" w:color="206241"/>
                              </w:divBdr>
                              <w:divsChild>
                                <w:div w:id="430468926">
                                  <w:marLeft w:val="0"/>
                                  <w:marRight w:val="0"/>
                                  <w:marTop w:val="0"/>
                                  <w:marBottom w:val="0"/>
                                  <w:divBdr>
                                    <w:top w:val="none" w:sz="0" w:space="0" w:color="auto"/>
                                    <w:left w:val="none" w:sz="0" w:space="0" w:color="auto"/>
                                    <w:bottom w:val="none" w:sz="0" w:space="0" w:color="auto"/>
                                    <w:right w:val="none" w:sz="0" w:space="0" w:color="auto"/>
                                  </w:divBdr>
                                </w:div>
                                <w:div w:id="926307766">
                                  <w:marLeft w:val="0"/>
                                  <w:marRight w:val="0"/>
                                  <w:marTop w:val="0"/>
                                  <w:marBottom w:val="0"/>
                                  <w:divBdr>
                                    <w:top w:val="none" w:sz="0" w:space="0" w:color="auto"/>
                                    <w:left w:val="none" w:sz="0" w:space="0" w:color="auto"/>
                                    <w:bottom w:val="none" w:sz="0" w:space="0" w:color="auto"/>
                                    <w:right w:val="none" w:sz="0" w:space="0" w:color="auto"/>
                                  </w:divBdr>
                                  <w:divsChild>
                                    <w:div w:id="123798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60191">
                              <w:marLeft w:val="0"/>
                              <w:marRight w:val="0"/>
                              <w:marTop w:val="0"/>
                              <w:marBottom w:val="0"/>
                              <w:divBdr>
                                <w:top w:val="none" w:sz="0" w:space="0" w:color="auto"/>
                                <w:left w:val="none" w:sz="0" w:space="0" w:color="auto"/>
                                <w:bottom w:val="none" w:sz="0" w:space="0" w:color="auto"/>
                                <w:right w:val="none" w:sz="0" w:space="0" w:color="auto"/>
                              </w:divBdr>
                              <w:divsChild>
                                <w:div w:id="97799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692338">
                          <w:marLeft w:val="0"/>
                          <w:marRight w:val="0"/>
                          <w:marTop w:val="0"/>
                          <w:marBottom w:val="0"/>
                          <w:divBdr>
                            <w:top w:val="none" w:sz="0" w:space="0" w:color="auto"/>
                            <w:left w:val="none" w:sz="0" w:space="0" w:color="auto"/>
                            <w:bottom w:val="none" w:sz="0" w:space="0" w:color="auto"/>
                            <w:right w:val="none" w:sz="0" w:space="0" w:color="auto"/>
                          </w:divBdr>
                          <w:divsChild>
                            <w:div w:id="1933053565">
                              <w:marLeft w:val="0"/>
                              <w:marRight w:val="0"/>
                              <w:marTop w:val="0"/>
                              <w:marBottom w:val="0"/>
                              <w:divBdr>
                                <w:top w:val="single" w:sz="6" w:space="0" w:color="D1D2E0"/>
                                <w:left w:val="single" w:sz="6" w:space="0" w:color="D1D2E0"/>
                                <w:bottom w:val="single" w:sz="6" w:space="0" w:color="D1D2E0"/>
                                <w:right w:val="single" w:sz="6" w:space="0" w:color="D1D2E0"/>
                              </w:divBdr>
                              <w:divsChild>
                                <w:div w:id="555706101">
                                  <w:marLeft w:val="0"/>
                                  <w:marRight w:val="0"/>
                                  <w:marTop w:val="0"/>
                                  <w:marBottom w:val="0"/>
                                  <w:divBdr>
                                    <w:top w:val="none" w:sz="0" w:space="0" w:color="auto"/>
                                    <w:left w:val="none" w:sz="0" w:space="0" w:color="auto"/>
                                    <w:bottom w:val="none" w:sz="0" w:space="0" w:color="auto"/>
                                    <w:right w:val="none" w:sz="0" w:space="0" w:color="auto"/>
                                  </w:divBdr>
                                </w:div>
                              </w:divsChild>
                            </w:div>
                            <w:div w:id="1099066471">
                              <w:marLeft w:val="0"/>
                              <w:marRight w:val="0"/>
                              <w:marTop w:val="0"/>
                              <w:marBottom w:val="0"/>
                              <w:divBdr>
                                <w:top w:val="single" w:sz="6" w:space="0" w:color="D1D2E0"/>
                                <w:left w:val="single" w:sz="6" w:space="0" w:color="D1D2E0"/>
                                <w:bottom w:val="single" w:sz="6" w:space="0" w:color="D1D2E0"/>
                                <w:right w:val="single" w:sz="6" w:space="0" w:color="D1D2E0"/>
                              </w:divBdr>
                              <w:divsChild>
                                <w:div w:id="1344278609">
                                  <w:marLeft w:val="0"/>
                                  <w:marRight w:val="0"/>
                                  <w:marTop w:val="0"/>
                                  <w:marBottom w:val="0"/>
                                  <w:divBdr>
                                    <w:top w:val="none" w:sz="0" w:space="0" w:color="auto"/>
                                    <w:left w:val="none" w:sz="0" w:space="0" w:color="auto"/>
                                    <w:bottom w:val="none" w:sz="0" w:space="0" w:color="auto"/>
                                    <w:right w:val="none" w:sz="0" w:space="0" w:color="auto"/>
                                  </w:divBdr>
                                </w:div>
                                <w:div w:id="29387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17617">
              <w:marLeft w:val="0"/>
              <w:marRight w:val="0"/>
              <w:marTop w:val="0"/>
              <w:marBottom w:val="0"/>
              <w:divBdr>
                <w:top w:val="none" w:sz="0" w:space="0" w:color="auto"/>
                <w:left w:val="none" w:sz="0" w:space="0" w:color="auto"/>
                <w:bottom w:val="none" w:sz="0" w:space="0" w:color="auto"/>
                <w:right w:val="none" w:sz="0" w:space="0" w:color="auto"/>
              </w:divBdr>
              <w:divsChild>
                <w:div w:id="1797134831">
                  <w:marLeft w:val="0"/>
                  <w:marRight w:val="0"/>
                  <w:marTop w:val="0"/>
                  <w:marBottom w:val="0"/>
                  <w:divBdr>
                    <w:top w:val="single" w:sz="6" w:space="0" w:color="D1D2E0"/>
                    <w:left w:val="single" w:sz="6" w:space="0" w:color="D1D2E0"/>
                    <w:bottom w:val="single" w:sz="6" w:space="0" w:color="D1D2E0"/>
                    <w:right w:val="single" w:sz="6" w:space="0" w:color="D1D2E0"/>
                  </w:divBdr>
                  <w:divsChild>
                    <w:div w:id="1331761902">
                      <w:marLeft w:val="0"/>
                      <w:marRight w:val="0"/>
                      <w:marTop w:val="0"/>
                      <w:marBottom w:val="0"/>
                      <w:divBdr>
                        <w:top w:val="none" w:sz="0" w:space="0" w:color="auto"/>
                        <w:left w:val="none" w:sz="0" w:space="0" w:color="auto"/>
                        <w:bottom w:val="none" w:sz="0" w:space="0" w:color="auto"/>
                        <w:right w:val="none" w:sz="0" w:space="0" w:color="auto"/>
                      </w:divBdr>
                      <w:divsChild>
                        <w:div w:id="189147451">
                          <w:marLeft w:val="0"/>
                          <w:marRight w:val="0"/>
                          <w:marTop w:val="0"/>
                          <w:marBottom w:val="0"/>
                          <w:divBdr>
                            <w:top w:val="none" w:sz="0" w:space="0" w:color="auto"/>
                            <w:left w:val="none" w:sz="0" w:space="0" w:color="auto"/>
                            <w:bottom w:val="none" w:sz="0" w:space="0" w:color="auto"/>
                            <w:right w:val="none" w:sz="0" w:space="0" w:color="auto"/>
                          </w:divBdr>
                          <w:divsChild>
                            <w:div w:id="271087157">
                              <w:marLeft w:val="0"/>
                              <w:marRight w:val="0"/>
                              <w:marTop w:val="0"/>
                              <w:marBottom w:val="0"/>
                              <w:divBdr>
                                <w:top w:val="none" w:sz="0" w:space="0" w:color="auto"/>
                                <w:left w:val="none" w:sz="0" w:space="0" w:color="auto"/>
                                <w:bottom w:val="none" w:sz="0" w:space="0" w:color="auto"/>
                                <w:right w:val="none" w:sz="0" w:space="0" w:color="auto"/>
                              </w:divBdr>
                              <w:divsChild>
                                <w:div w:id="26746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255491">
                      <w:marLeft w:val="0"/>
                      <w:marRight w:val="0"/>
                      <w:marTop w:val="0"/>
                      <w:marBottom w:val="0"/>
                      <w:divBdr>
                        <w:top w:val="none" w:sz="0" w:space="0" w:color="auto"/>
                        <w:left w:val="none" w:sz="0" w:space="0" w:color="auto"/>
                        <w:bottom w:val="none" w:sz="0" w:space="0" w:color="auto"/>
                        <w:right w:val="none" w:sz="0" w:space="0" w:color="auto"/>
                      </w:divBdr>
                      <w:divsChild>
                        <w:div w:id="462505066">
                          <w:marLeft w:val="0"/>
                          <w:marRight w:val="0"/>
                          <w:marTop w:val="0"/>
                          <w:marBottom w:val="0"/>
                          <w:divBdr>
                            <w:top w:val="none" w:sz="0" w:space="0" w:color="auto"/>
                            <w:left w:val="none" w:sz="0" w:space="0" w:color="auto"/>
                            <w:bottom w:val="none" w:sz="0" w:space="0" w:color="auto"/>
                            <w:right w:val="none" w:sz="0" w:space="0" w:color="auto"/>
                          </w:divBdr>
                          <w:divsChild>
                            <w:div w:id="65536983">
                              <w:marLeft w:val="0"/>
                              <w:marRight w:val="0"/>
                              <w:marTop w:val="0"/>
                              <w:marBottom w:val="0"/>
                              <w:divBdr>
                                <w:top w:val="single" w:sz="6" w:space="0" w:color="D1D2E0"/>
                                <w:left w:val="single" w:sz="6" w:space="0" w:color="D1D2E0"/>
                                <w:bottom w:val="single" w:sz="6" w:space="0" w:color="D1D2E0"/>
                                <w:right w:val="single" w:sz="6" w:space="0" w:color="D1D2E0"/>
                              </w:divBdr>
                              <w:divsChild>
                                <w:div w:id="1226915978">
                                  <w:marLeft w:val="0"/>
                                  <w:marRight w:val="0"/>
                                  <w:marTop w:val="0"/>
                                  <w:marBottom w:val="0"/>
                                  <w:divBdr>
                                    <w:top w:val="none" w:sz="0" w:space="0" w:color="auto"/>
                                    <w:left w:val="none" w:sz="0" w:space="0" w:color="auto"/>
                                    <w:bottom w:val="none" w:sz="0" w:space="0" w:color="auto"/>
                                    <w:right w:val="none" w:sz="0" w:space="0" w:color="auto"/>
                                  </w:divBdr>
                                  <w:divsChild>
                                    <w:div w:id="100887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4843">
                              <w:marLeft w:val="0"/>
                              <w:marRight w:val="0"/>
                              <w:marTop w:val="0"/>
                              <w:marBottom w:val="0"/>
                              <w:divBdr>
                                <w:top w:val="none" w:sz="0" w:space="0" w:color="auto"/>
                                <w:left w:val="none" w:sz="0" w:space="0" w:color="auto"/>
                                <w:bottom w:val="none" w:sz="0" w:space="0" w:color="auto"/>
                                <w:right w:val="none" w:sz="0" w:space="0" w:color="auto"/>
                              </w:divBdr>
                              <w:divsChild>
                                <w:div w:id="126603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46653">
                          <w:marLeft w:val="0"/>
                          <w:marRight w:val="0"/>
                          <w:marTop w:val="0"/>
                          <w:marBottom w:val="0"/>
                          <w:divBdr>
                            <w:top w:val="none" w:sz="0" w:space="0" w:color="auto"/>
                            <w:left w:val="none" w:sz="0" w:space="0" w:color="auto"/>
                            <w:bottom w:val="none" w:sz="0" w:space="0" w:color="auto"/>
                            <w:right w:val="none" w:sz="0" w:space="0" w:color="auto"/>
                          </w:divBdr>
                          <w:divsChild>
                            <w:div w:id="945308774">
                              <w:marLeft w:val="0"/>
                              <w:marRight w:val="0"/>
                              <w:marTop w:val="0"/>
                              <w:marBottom w:val="0"/>
                              <w:divBdr>
                                <w:top w:val="single" w:sz="6" w:space="0" w:color="D1D2E0"/>
                                <w:left w:val="single" w:sz="6" w:space="0" w:color="D1D2E0"/>
                                <w:bottom w:val="single" w:sz="6" w:space="0" w:color="D1D2E0"/>
                                <w:right w:val="single" w:sz="6" w:space="0" w:color="D1D2E0"/>
                              </w:divBdr>
                              <w:divsChild>
                                <w:div w:id="1619216167">
                                  <w:marLeft w:val="0"/>
                                  <w:marRight w:val="0"/>
                                  <w:marTop w:val="0"/>
                                  <w:marBottom w:val="0"/>
                                  <w:divBdr>
                                    <w:top w:val="none" w:sz="0" w:space="0" w:color="auto"/>
                                    <w:left w:val="none" w:sz="0" w:space="0" w:color="auto"/>
                                    <w:bottom w:val="none" w:sz="0" w:space="0" w:color="auto"/>
                                    <w:right w:val="none" w:sz="0" w:space="0" w:color="auto"/>
                                  </w:divBdr>
                                  <w:divsChild>
                                    <w:div w:id="81156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26055">
                              <w:marLeft w:val="0"/>
                              <w:marRight w:val="0"/>
                              <w:marTop w:val="0"/>
                              <w:marBottom w:val="0"/>
                              <w:divBdr>
                                <w:top w:val="none" w:sz="0" w:space="0" w:color="auto"/>
                                <w:left w:val="none" w:sz="0" w:space="0" w:color="auto"/>
                                <w:bottom w:val="none" w:sz="0" w:space="0" w:color="auto"/>
                                <w:right w:val="none" w:sz="0" w:space="0" w:color="auto"/>
                              </w:divBdr>
                              <w:divsChild>
                                <w:div w:id="16832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0086">
                          <w:marLeft w:val="0"/>
                          <w:marRight w:val="0"/>
                          <w:marTop w:val="0"/>
                          <w:marBottom w:val="0"/>
                          <w:divBdr>
                            <w:top w:val="none" w:sz="0" w:space="0" w:color="auto"/>
                            <w:left w:val="none" w:sz="0" w:space="0" w:color="auto"/>
                            <w:bottom w:val="none" w:sz="0" w:space="0" w:color="auto"/>
                            <w:right w:val="none" w:sz="0" w:space="0" w:color="auto"/>
                          </w:divBdr>
                          <w:divsChild>
                            <w:div w:id="1778980657">
                              <w:marLeft w:val="0"/>
                              <w:marRight w:val="0"/>
                              <w:marTop w:val="0"/>
                              <w:marBottom w:val="0"/>
                              <w:divBdr>
                                <w:top w:val="single" w:sz="6" w:space="0" w:color="206241"/>
                                <w:left w:val="single" w:sz="6" w:space="0" w:color="206241"/>
                                <w:bottom w:val="single" w:sz="6" w:space="0" w:color="206241"/>
                                <w:right w:val="single" w:sz="6" w:space="0" w:color="206241"/>
                              </w:divBdr>
                              <w:divsChild>
                                <w:div w:id="1061756166">
                                  <w:marLeft w:val="0"/>
                                  <w:marRight w:val="0"/>
                                  <w:marTop w:val="0"/>
                                  <w:marBottom w:val="0"/>
                                  <w:divBdr>
                                    <w:top w:val="none" w:sz="0" w:space="0" w:color="auto"/>
                                    <w:left w:val="none" w:sz="0" w:space="0" w:color="auto"/>
                                    <w:bottom w:val="none" w:sz="0" w:space="0" w:color="auto"/>
                                    <w:right w:val="none" w:sz="0" w:space="0" w:color="auto"/>
                                  </w:divBdr>
                                </w:div>
                                <w:div w:id="799802351">
                                  <w:marLeft w:val="0"/>
                                  <w:marRight w:val="0"/>
                                  <w:marTop w:val="0"/>
                                  <w:marBottom w:val="0"/>
                                  <w:divBdr>
                                    <w:top w:val="none" w:sz="0" w:space="0" w:color="auto"/>
                                    <w:left w:val="none" w:sz="0" w:space="0" w:color="auto"/>
                                    <w:bottom w:val="none" w:sz="0" w:space="0" w:color="auto"/>
                                    <w:right w:val="none" w:sz="0" w:space="0" w:color="auto"/>
                                  </w:divBdr>
                                  <w:divsChild>
                                    <w:div w:id="14208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26749">
                              <w:marLeft w:val="0"/>
                              <w:marRight w:val="0"/>
                              <w:marTop w:val="0"/>
                              <w:marBottom w:val="0"/>
                              <w:divBdr>
                                <w:top w:val="none" w:sz="0" w:space="0" w:color="auto"/>
                                <w:left w:val="none" w:sz="0" w:space="0" w:color="auto"/>
                                <w:bottom w:val="none" w:sz="0" w:space="0" w:color="auto"/>
                                <w:right w:val="none" w:sz="0" w:space="0" w:color="auto"/>
                              </w:divBdr>
                              <w:divsChild>
                                <w:div w:id="89628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19652">
                          <w:marLeft w:val="0"/>
                          <w:marRight w:val="0"/>
                          <w:marTop w:val="0"/>
                          <w:marBottom w:val="0"/>
                          <w:divBdr>
                            <w:top w:val="none" w:sz="0" w:space="0" w:color="auto"/>
                            <w:left w:val="none" w:sz="0" w:space="0" w:color="auto"/>
                            <w:bottom w:val="none" w:sz="0" w:space="0" w:color="auto"/>
                            <w:right w:val="none" w:sz="0" w:space="0" w:color="auto"/>
                          </w:divBdr>
                          <w:divsChild>
                            <w:div w:id="713962057">
                              <w:marLeft w:val="0"/>
                              <w:marRight w:val="0"/>
                              <w:marTop w:val="0"/>
                              <w:marBottom w:val="0"/>
                              <w:divBdr>
                                <w:top w:val="single" w:sz="6" w:space="0" w:color="D1D2E0"/>
                                <w:left w:val="single" w:sz="6" w:space="0" w:color="D1D2E0"/>
                                <w:bottom w:val="single" w:sz="6" w:space="0" w:color="D1D2E0"/>
                                <w:right w:val="single" w:sz="6" w:space="0" w:color="D1D2E0"/>
                              </w:divBdr>
                              <w:divsChild>
                                <w:div w:id="1469055607">
                                  <w:marLeft w:val="0"/>
                                  <w:marRight w:val="0"/>
                                  <w:marTop w:val="0"/>
                                  <w:marBottom w:val="0"/>
                                  <w:divBdr>
                                    <w:top w:val="none" w:sz="0" w:space="0" w:color="auto"/>
                                    <w:left w:val="none" w:sz="0" w:space="0" w:color="auto"/>
                                    <w:bottom w:val="none" w:sz="0" w:space="0" w:color="auto"/>
                                    <w:right w:val="none" w:sz="0" w:space="0" w:color="auto"/>
                                  </w:divBdr>
                                  <w:divsChild>
                                    <w:div w:id="140445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4663">
                              <w:marLeft w:val="0"/>
                              <w:marRight w:val="0"/>
                              <w:marTop w:val="0"/>
                              <w:marBottom w:val="0"/>
                              <w:divBdr>
                                <w:top w:val="none" w:sz="0" w:space="0" w:color="auto"/>
                                <w:left w:val="none" w:sz="0" w:space="0" w:color="auto"/>
                                <w:bottom w:val="none" w:sz="0" w:space="0" w:color="auto"/>
                                <w:right w:val="none" w:sz="0" w:space="0" w:color="auto"/>
                              </w:divBdr>
                              <w:divsChild>
                                <w:div w:id="109447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31468">
                          <w:marLeft w:val="0"/>
                          <w:marRight w:val="0"/>
                          <w:marTop w:val="0"/>
                          <w:marBottom w:val="0"/>
                          <w:divBdr>
                            <w:top w:val="none" w:sz="0" w:space="0" w:color="auto"/>
                            <w:left w:val="none" w:sz="0" w:space="0" w:color="auto"/>
                            <w:bottom w:val="none" w:sz="0" w:space="0" w:color="auto"/>
                            <w:right w:val="none" w:sz="0" w:space="0" w:color="auto"/>
                          </w:divBdr>
                          <w:divsChild>
                            <w:div w:id="1255171364">
                              <w:marLeft w:val="0"/>
                              <w:marRight w:val="0"/>
                              <w:marTop w:val="0"/>
                              <w:marBottom w:val="0"/>
                              <w:divBdr>
                                <w:top w:val="single" w:sz="6" w:space="0" w:color="D1D2E0"/>
                                <w:left w:val="single" w:sz="6" w:space="0" w:color="D1D2E0"/>
                                <w:bottom w:val="single" w:sz="6" w:space="0" w:color="D1D2E0"/>
                                <w:right w:val="single" w:sz="6" w:space="0" w:color="D1D2E0"/>
                              </w:divBdr>
                              <w:divsChild>
                                <w:div w:id="1701738870">
                                  <w:marLeft w:val="0"/>
                                  <w:marRight w:val="0"/>
                                  <w:marTop w:val="0"/>
                                  <w:marBottom w:val="0"/>
                                  <w:divBdr>
                                    <w:top w:val="none" w:sz="0" w:space="0" w:color="auto"/>
                                    <w:left w:val="none" w:sz="0" w:space="0" w:color="auto"/>
                                    <w:bottom w:val="none" w:sz="0" w:space="0" w:color="auto"/>
                                    <w:right w:val="none" w:sz="0" w:space="0" w:color="auto"/>
                                  </w:divBdr>
                                </w:div>
                              </w:divsChild>
                            </w:div>
                            <w:div w:id="1374690545">
                              <w:marLeft w:val="0"/>
                              <w:marRight w:val="0"/>
                              <w:marTop w:val="0"/>
                              <w:marBottom w:val="0"/>
                              <w:divBdr>
                                <w:top w:val="single" w:sz="6" w:space="0" w:color="D1D2E0"/>
                                <w:left w:val="single" w:sz="6" w:space="0" w:color="D1D2E0"/>
                                <w:bottom w:val="single" w:sz="6" w:space="0" w:color="D1D2E0"/>
                                <w:right w:val="single" w:sz="6" w:space="0" w:color="D1D2E0"/>
                              </w:divBdr>
                              <w:divsChild>
                                <w:div w:id="974919005">
                                  <w:marLeft w:val="0"/>
                                  <w:marRight w:val="0"/>
                                  <w:marTop w:val="0"/>
                                  <w:marBottom w:val="0"/>
                                  <w:divBdr>
                                    <w:top w:val="none" w:sz="0" w:space="0" w:color="auto"/>
                                    <w:left w:val="none" w:sz="0" w:space="0" w:color="auto"/>
                                    <w:bottom w:val="none" w:sz="0" w:space="0" w:color="auto"/>
                                    <w:right w:val="none" w:sz="0" w:space="0" w:color="auto"/>
                                  </w:divBdr>
                                </w:div>
                                <w:div w:id="24557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36746">
              <w:marLeft w:val="0"/>
              <w:marRight w:val="0"/>
              <w:marTop w:val="0"/>
              <w:marBottom w:val="0"/>
              <w:divBdr>
                <w:top w:val="none" w:sz="0" w:space="0" w:color="auto"/>
                <w:left w:val="none" w:sz="0" w:space="0" w:color="auto"/>
                <w:bottom w:val="none" w:sz="0" w:space="0" w:color="auto"/>
                <w:right w:val="none" w:sz="0" w:space="0" w:color="auto"/>
              </w:divBdr>
              <w:divsChild>
                <w:div w:id="2036878563">
                  <w:marLeft w:val="0"/>
                  <w:marRight w:val="0"/>
                  <w:marTop w:val="0"/>
                  <w:marBottom w:val="0"/>
                  <w:divBdr>
                    <w:top w:val="single" w:sz="6" w:space="0" w:color="D1D2E0"/>
                    <w:left w:val="single" w:sz="6" w:space="0" w:color="D1D2E0"/>
                    <w:bottom w:val="single" w:sz="6" w:space="0" w:color="D1D2E0"/>
                    <w:right w:val="single" w:sz="6" w:space="0" w:color="D1D2E0"/>
                  </w:divBdr>
                  <w:divsChild>
                    <w:div w:id="516577192">
                      <w:marLeft w:val="0"/>
                      <w:marRight w:val="0"/>
                      <w:marTop w:val="0"/>
                      <w:marBottom w:val="0"/>
                      <w:divBdr>
                        <w:top w:val="none" w:sz="0" w:space="0" w:color="auto"/>
                        <w:left w:val="none" w:sz="0" w:space="0" w:color="auto"/>
                        <w:bottom w:val="none" w:sz="0" w:space="0" w:color="auto"/>
                        <w:right w:val="none" w:sz="0" w:space="0" w:color="auto"/>
                      </w:divBdr>
                      <w:divsChild>
                        <w:div w:id="87510582">
                          <w:marLeft w:val="0"/>
                          <w:marRight w:val="0"/>
                          <w:marTop w:val="0"/>
                          <w:marBottom w:val="0"/>
                          <w:divBdr>
                            <w:top w:val="none" w:sz="0" w:space="0" w:color="auto"/>
                            <w:left w:val="none" w:sz="0" w:space="0" w:color="auto"/>
                            <w:bottom w:val="none" w:sz="0" w:space="0" w:color="auto"/>
                            <w:right w:val="none" w:sz="0" w:space="0" w:color="auto"/>
                          </w:divBdr>
                          <w:divsChild>
                            <w:div w:id="958341843">
                              <w:marLeft w:val="0"/>
                              <w:marRight w:val="0"/>
                              <w:marTop w:val="0"/>
                              <w:marBottom w:val="0"/>
                              <w:divBdr>
                                <w:top w:val="none" w:sz="0" w:space="0" w:color="auto"/>
                                <w:left w:val="none" w:sz="0" w:space="0" w:color="auto"/>
                                <w:bottom w:val="none" w:sz="0" w:space="0" w:color="auto"/>
                                <w:right w:val="none" w:sz="0" w:space="0" w:color="auto"/>
                              </w:divBdr>
                              <w:divsChild>
                                <w:div w:id="1857500424">
                                  <w:marLeft w:val="0"/>
                                  <w:marRight w:val="0"/>
                                  <w:marTop w:val="0"/>
                                  <w:marBottom w:val="0"/>
                                  <w:divBdr>
                                    <w:top w:val="none" w:sz="0" w:space="0" w:color="auto"/>
                                    <w:left w:val="none" w:sz="0" w:space="0" w:color="auto"/>
                                    <w:bottom w:val="none" w:sz="0" w:space="0" w:color="auto"/>
                                    <w:right w:val="none" w:sz="0" w:space="0" w:color="auto"/>
                                  </w:divBdr>
                                </w:div>
                                <w:div w:id="1744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52209">
                      <w:marLeft w:val="0"/>
                      <w:marRight w:val="0"/>
                      <w:marTop w:val="0"/>
                      <w:marBottom w:val="0"/>
                      <w:divBdr>
                        <w:top w:val="none" w:sz="0" w:space="0" w:color="auto"/>
                        <w:left w:val="none" w:sz="0" w:space="0" w:color="auto"/>
                        <w:bottom w:val="none" w:sz="0" w:space="0" w:color="auto"/>
                        <w:right w:val="none" w:sz="0" w:space="0" w:color="auto"/>
                      </w:divBdr>
                      <w:divsChild>
                        <w:div w:id="1243952646">
                          <w:marLeft w:val="0"/>
                          <w:marRight w:val="0"/>
                          <w:marTop w:val="0"/>
                          <w:marBottom w:val="0"/>
                          <w:divBdr>
                            <w:top w:val="none" w:sz="0" w:space="0" w:color="auto"/>
                            <w:left w:val="none" w:sz="0" w:space="0" w:color="auto"/>
                            <w:bottom w:val="none" w:sz="0" w:space="0" w:color="auto"/>
                            <w:right w:val="none" w:sz="0" w:space="0" w:color="auto"/>
                          </w:divBdr>
                          <w:divsChild>
                            <w:div w:id="425351673">
                              <w:marLeft w:val="0"/>
                              <w:marRight w:val="0"/>
                              <w:marTop w:val="0"/>
                              <w:marBottom w:val="0"/>
                              <w:divBdr>
                                <w:top w:val="single" w:sz="6" w:space="0" w:color="D1D2E0"/>
                                <w:left w:val="single" w:sz="6" w:space="0" w:color="D1D2E0"/>
                                <w:bottom w:val="single" w:sz="6" w:space="0" w:color="D1D2E0"/>
                                <w:right w:val="single" w:sz="6" w:space="0" w:color="D1D2E0"/>
                              </w:divBdr>
                              <w:divsChild>
                                <w:div w:id="2061201193">
                                  <w:marLeft w:val="0"/>
                                  <w:marRight w:val="0"/>
                                  <w:marTop w:val="0"/>
                                  <w:marBottom w:val="0"/>
                                  <w:divBdr>
                                    <w:top w:val="none" w:sz="0" w:space="0" w:color="auto"/>
                                    <w:left w:val="none" w:sz="0" w:space="0" w:color="auto"/>
                                    <w:bottom w:val="none" w:sz="0" w:space="0" w:color="auto"/>
                                    <w:right w:val="none" w:sz="0" w:space="0" w:color="auto"/>
                                  </w:divBdr>
                                  <w:divsChild>
                                    <w:div w:id="175978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502899">
                              <w:marLeft w:val="0"/>
                              <w:marRight w:val="0"/>
                              <w:marTop w:val="0"/>
                              <w:marBottom w:val="0"/>
                              <w:divBdr>
                                <w:top w:val="none" w:sz="0" w:space="0" w:color="auto"/>
                                <w:left w:val="none" w:sz="0" w:space="0" w:color="auto"/>
                                <w:bottom w:val="none" w:sz="0" w:space="0" w:color="auto"/>
                                <w:right w:val="none" w:sz="0" w:space="0" w:color="auto"/>
                              </w:divBdr>
                              <w:divsChild>
                                <w:div w:id="153014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16462">
                          <w:marLeft w:val="0"/>
                          <w:marRight w:val="0"/>
                          <w:marTop w:val="0"/>
                          <w:marBottom w:val="0"/>
                          <w:divBdr>
                            <w:top w:val="none" w:sz="0" w:space="0" w:color="auto"/>
                            <w:left w:val="none" w:sz="0" w:space="0" w:color="auto"/>
                            <w:bottom w:val="none" w:sz="0" w:space="0" w:color="auto"/>
                            <w:right w:val="none" w:sz="0" w:space="0" w:color="auto"/>
                          </w:divBdr>
                          <w:divsChild>
                            <w:div w:id="619921870">
                              <w:marLeft w:val="0"/>
                              <w:marRight w:val="0"/>
                              <w:marTop w:val="0"/>
                              <w:marBottom w:val="0"/>
                              <w:divBdr>
                                <w:top w:val="single" w:sz="6" w:space="0" w:color="D1D2E0"/>
                                <w:left w:val="single" w:sz="6" w:space="0" w:color="D1D2E0"/>
                                <w:bottom w:val="single" w:sz="6" w:space="0" w:color="D1D2E0"/>
                                <w:right w:val="single" w:sz="6" w:space="0" w:color="D1D2E0"/>
                              </w:divBdr>
                              <w:divsChild>
                                <w:div w:id="404955476">
                                  <w:marLeft w:val="0"/>
                                  <w:marRight w:val="0"/>
                                  <w:marTop w:val="0"/>
                                  <w:marBottom w:val="0"/>
                                  <w:divBdr>
                                    <w:top w:val="none" w:sz="0" w:space="0" w:color="auto"/>
                                    <w:left w:val="none" w:sz="0" w:space="0" w:color="auto"/>
                                    <w:bottom w:val="none" w:sz="0" w:space="0" w:color="auto"/>
                                    <w:right w:val="none" w:sz="0" w:space="0" w:color="auto"/>
                                  </w:divBdr>
                                  <w:divsChild>
                                    <w:div w:id="51603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18619">
                              <w:marLeft w:val="0"/>
                              <w:marRight w:val="0"/>
                              <w:marTop w:val="0"/>
                              <w:marBottom w:val="0"/>
                              <w:divBdr>
                                <w:top w:val="none" w:sz="0" w:space="0" w:color="auto"/>
                                <w:left w:val="none" w:sz="0" w:space="0" w:color="auto"/>
                                <w:bottom w:val="none" w:sz="0" w:space="0" w:color="auto"/>
                                <w:right w:val="none" w:sz="0" w:space="0" w:color="auto"/>
                              </w:divBdr>
                              <w:divsChild>
                                <w:div w:id="18594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72793">
                          <w:marLeft w:val="0"/>
                          <w:marRight w:val="0"/>
                          <w:marTop w:val="0"/>
                          <w:marBottom w:val="0"/>
                          <w:divBdr>
                            <w:top w:val="none" w:sz="0" w:space="0" w:color="auto"/>
                            <w:left w:val="none" w:sz="0" w:space="0" w:color="auto"/>
                            <w:bottom w:val="none" w:sz="0" w:space="0" w:color="auto"/>
                            <w:right w:val="none" w:sz="0" w:space="0" w:color="auto"/>
                          </w:divBdr>
                          <w:divsChild>
                            <w:div w:id="1213690345">
                              <w:marLeft w:val="0"/>
                              <w:marRight w:val="0"/>
                              <w:marTop w:val="0"/>
                              <w:marBottom w:val="0"/>
                              <w:divBdr>
                                <w:top w:val="single" w:sz="6" w:space="0" w:color="D1D2E0"/>
                                <w:left w:val="single" w:sz="6" w:space="0" w:color="D1D2E0"/>
                                <w:bottom w:val="single" w:sz="6" w:space="0" w:color="D1D2E0"/>
                                <w:right w:val="single" w:sz="6" w:space="0" w:color="D1D2E0"/>
                              </w:divBdr>
                              <w:divsChild>
                                <w:div w:id="359429934">
                                  <w:marLeft w:val="0"/>
                                  <w:marRight w:val="0"/>
                                  <w:marTop w:val="0"/>
                                  <w:marBottom w:val="0"/>
                                  <w:divBdr>
                                    <w:top w:val="none" w:sz="0" w:space="0" w:color="auto"/>
                                    <w:left w:val="none" w:sz="0" w:space="0" w:color="auto"/>
                                    <w:bottom w:val="none" w:sz="0" w:space="0" w:color="auto"/>
                                    <w:right w:val="none" w:sz="0" w:space="0" w:color="auto"/>
                                  </w:divBdr>
                                  <w:divsChild>
                                    <w:div w:id="184944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166003">
                              <w:marLeft w:val="0"/>
                              <w:marRight w:val="0"/>
                              <w:marTop w:val="0"/>
                              <w:marBottom w:val="0"/>
                              <w:divBdr>
                                <w:top w:val="none" w:sz="0" w:space="0" w:color="auto"/>
                                <w:left w:val="none" w:sz="0" w:space="0" w:color="auto"/>
                                <w:bottom w:val="none" w:sz="0" w:space="0" w:color="auto"/>
                                <w:right w:val="none" w:sz="0" w:space="0" w:color="auto"/>
                              </w:divBdr>
                              <w:divsChild>
                                <w:div w:id="39559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690737">
                          <w:marLeft w:val="0"/>
                          <w:marRight w:val="0"/>
                          <w:marTop w:val="0"/>
                          <w:marBottom w:val="0"/>
                          <w:divBdr>
                            <w:top w:val="none" w:sz="0" w:space="0" w:color="auto"/>
                            <w:left w:val="none" w:sz="0" w:space="0" w:color="auto"/>
                            <w:bottom w:val="none" w:sz="0" w:space="0" w:color="auto"/>
                            <w:right w:val="none" w:sz="0" w:space="0" w:color="auto"/>
                          </w:divBdr>
                          <w:divsChild>
                            <w:div w:id="576129996">
                              <w:marLeft w:val="0"/>
                              <w:marRight w:val="0"/>
                              <w:marTop w:val="0"/>
                              <w:marBottom w:val="0"/>
                              <w:divBdr>
                                <w:top w:val="single" w:sz="6" w:space="0" w:color="206241"/>
                                <w:left w:val="single" w:sz="6" w:space="0" w:color="206241"/>
                                <w:bottom w:val="single" w:sz="6" w:space="0" w:color="206241"/>
                                <w:right w:val="single" w:sz="6" w:space="0" w:color="206241"/>
                              </w:divBdr>
                              <w:divsChild>
                                <w:div w:id="675420740">
                                  <w:marLeft w:val="0"/>
                                  <w:marRight w:val="0"/>
                                  <w:marTop w:val="0"/>
                                  <w:marBottom w:val="0"/>
                                  <w:divBdr>
                                    <w:top w:val="none" w:sz="0" w:space="0" w:color="auto"/>
                                    <w:left w:val="none" w:sz="0" w:space="0" w:color="auto"/>
                                    <w:bottom w:val="none" w:sz="0" w:space="0" w:color="auto"/>
                                    <w:right w:val="none" w:sz="0" w:space="0" w:color="auto"/>
                                  </w:divBdr>
                                </w:div>
                                <w:div w:id="829251244">
                                  <w:marLeft w:val="0"/>
                                  <w:marRight w:val="0"/>
                                  <w:marTop w:val="0"/>
                                  <w:marBottom w:val="0"/>
                                  <w:divBdr>
                                    <w:top w:val="none" w:sz="0" w:space="0" w:color="auto"/>
                                    <w:left w:val="none" w:sz="0" w:space="0" w:color="auto"/>
                                    <w:bottom w:val="none" w:sz="0" w:space="0" w:color="auto"/>
                                    <w:right w:val="none" w:sz="0" w:space="0" w:color="auto"/>
                                  </w:divBdr>
                                  <w:divsChild>
                                    <w:div w:id="62266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7139">
                              <w:marLeft w:val="0"/>
                              <w:marRight w:val="0"/>
                              <w:marTop w:val="0"/>
                              <w:marBottom w:val="0"/>
                              <w:divBdr>
                                <w:top w:val="none" w:sz="0" w:space="0" w:color="auto"/>
                                <w:left w:val="none" w:sz="0" w:space="0" w:color="auto"/>
                                <w:bottom w:val="none" w:sz="0" w:space="0" w:color="auto"/>
                                <w:right w:val="none" w:sz="0" w:space="0" w:color="auto"/>
                              </w:divBdr>
                              <w:divsChild>
                                <w:div w:id="33338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7645">
                          <w:marLeft w:val="0"/>
                          <w:marRight w:val="0"/>
                          <w:marTop w:val="0"/>
                          <w:marBottom w:val="0"/>
                          <w:divBdr>
                            <w:top w:val="none" w:sz="0" w:space="0" w:color="auto"/>
                            <w:left w:val="none" w:sz="0" w:space="0" w:color="auto"/>
                            <w:bottom w:val="none" w:sz="0" w:space="0" w:color="auto"/>
                            <w:right w:val="none" w:sz="0" w:space="0" w:color="auto"/>
                          </w:divBdr>
                          <w:divsChild>
                            <w:div w:id="1030305080">
                              <w:marLeft w:val="0"/>
                              <w:marRight w:val="0"/>
                              <w:marTop w:val="0"/>
                              <w:marBottom w:val="0"/>
                              <w:divBdr>
                                <w:top w:val="single" w:sz="6" w:space="0" w:color="D1D2E0"/>
                                <w:left w:val="single" w:sz="6" w:space="0" w:color="D1D2E0"/>
                                <w:bottom w:val="single" w:sz="6" w:space="0" w:color="D1D2E0"/>
                                <w:right w:val="single" w:sz="6" w:space="0" w:color="D1D2E0"/>
                              </w:divBdr>
                              <w:divsChild>
                                <w:div w:id="1835484797">
                                  <w:marLeft w:val="0"/>
                                  <w:marRight w:val="0"/>
                                  <w:marTop w:val="0"/>
                                  <w:marBottom w:val="0"/>
                                  <w:divBdr>
                                    <w:top w:val="none" w:sz="0" w:space="0" w:color="auto"/>
                                    <w:left w:val="none" w:sz="0" w:space="0" w:color="auto"/>
                                    <w:bottom w:val="none" w:sz="0" w:space="0" w:color="auto"/>
                                    <w:right w:val="none" w:sz="0" w:space="0" w:color="auto"/>
                                  </w:divBdr>
                                </w:div>
                              </w:divsChild>
                            </w:div>
                            <w:div w:id="1966961412">
                              <w:marLeft w:val="0"/>
                              <w:marRight w:val="0"/>
                              <w:marTop w:val="0"/>
                              <w:marBottom w:val="0"/>
                              <w:divBdr>
                                <w:top w:val="single" w:sz="6" w:space="0" w:color="D1D2E0"/>
                                <w:left w:val="single" w:sz="6" w:space="0" w:color="D1D2E0"/>
                                <w:bottom w:val="single" w:sz="6" w:space="0" w:color="D1D2E0"/>
                                <w:right w:val="single" w:sz="6" w:space="0" w:color="D1D2E0"/>
                              </w:divBdr>
                              <w:divsChild>
                                <w:div w:id="1176112634">
                                  <w:marLeft w:val="0"/>
                                  <w:marRight w:val="0"/>
                                  <w:marTop w:val="0"/>
                                  <w:marBottom w:val="0"/>
                                  <w:divBdr>
                                    <w:top w:val="none" w:sz="0" w:space="0" w:color="auto"/>
                                    <w:left w:val="none" w:sz="0" w:space="0" w:color="auto"/>
                                    <w:bottom w:val="none" w:sz="0" w:space="0" w:color="auto"/>
                                    <w:right w:val="none" w:sz="0" w:space="0" w:color="auto"/>
                                  </w:divBdr>
                                </w:div>
                                <w:div w:id="110638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8109587">
              <w:marLeft w:val="0"/>
              <w:marRight w:val="0"/>
              <w:marTop w:val="0"/>
              <w:marBottom w:val="0"/>
              <w:divBdr>
                <w:top w:val="none" w:sz="0" w:space="0" w:color="auto"/>
                <w:left w:val="none" w:sz="0" w:space="0" w:color="auto"/>
                <w:bottom w:val="none" w:sz="0" w:space="0" w:color="auto"/>
                <w:right w:val="none" w:sz="0" w:space="0" w:color="auto"/>
              </w:divBdr>
              <w:divsChild>
                <w:div w:id="287397931">
                  <w:marLeft w:val="0"/>
                  <w:marRight w:val="0"/>
                  <w:marTop w:val="0"/>
                  <w:marBottom w:val="0"/>
                  <w:divBdr>
                    <w:top w:val="single" w:sz="6" w:space="0" w:color="D1D2E0"/>
                    <w:left w:val="single" w:sz="6" w:space="0" w:color="D1D2E0"/>
                    <w:bottom w:val="single" w:sz="6" w:space="0" w:color="D1D2E0"/>
                    <w:right w:val="single" w:sz="6" w:space="0" w:color="D1D2E0"/>
                  </w:divBdr>
                  <w:divsChild>
                    <w:div w:id="538935053">
                      <w:marLeft w:val="0"/>
                      <w:marRight w:val="0"/>
                      <w:marTop w:val="0"/>
                      <w:marBottom w:val="0"/>
                      <w:divBdr>
                        <w:top w:val="none" w:sz="0" w:space="0" w:color="auto"/>
                        <w:left w:val="none" w:sz="0" w:space="0" w:color="auto"/>
                        <w:bottom w:val="none" w:sz="0" w:space="0" w:color="auto"/>
                        <w:right w:val="none" w:sz="0" w:space="0" w:color="auto"/>
                      </w:divBdr>
                      <w:divsChild>
                        <w:div w:id="925383908">
                          <w:marLeft w:val="0"/>
                          <w:marRight w:val="0"/>
                          <w:marTop w:val="0"/>
                          <w:marBottom w:val="0"/>
                          <w:divBdr>
                            <w:top w:val="none" w:sz="0" w:space="0" w:color="auto"/>
                            <w:left w:val="none" w:sz="0" w:space="0" w:color="auto"/>
                            <w:bottom w:val="none" w:sz="0" w:space="0" w:color="auto"/>
                            <w:right w:val="none" w:sz="0" w:space="0" w:color="auto"/>
                          </w:divBdr>
                          <w:divsChild>
                            <w:div w:id="1801916375">
                              <w:marLeft w:val="0"/>
                              <w:marRight w:val="0"/>
                              <w:marTop w:val="0"/>
                              <w:marBottom w:val="0"/>
                              <w:divBdr>
                                <w:top w:val="none" w:sz="0" w:space="0" w:color="auto"/>
                                <w:left w:val="none" w:sz="0" w:space="0" w:color="auto"/>
                                <w:bottom w:val="none" w:sz="0" w:space="0" w:color="auto"/>
                                <w:right w:val="none" w:sz="0" w:space="0" w:color="auto"/>
                              </w:divBdr>
                              <w:divsChild>
                                <w:div w:id="1663581458">
                                  <w:marLeft w:val="0"/>
                                  <w:marRight w:val="0"/>
                                  <w:marTop w:val="0"/>
                                  <w:marBottom w:val="0"/>
                                  <w:divBdr>
                                    <w:top w:val="none" w:sz="0" w:space="0" w:color="auto"/>
                                    <w:left w:val="none" w:sz="0" w:space="0" w:color="auto"/>
                                    <w:bottom w:val="none" w:sz="0" w:space="0" w:color="auto"/>
                                    <w:right w:val="none" w:sz="0" w:space="0" w:color="auto"/>
                                  </w:divBdr>
                                </w:div>
                                <w:div w:id="201333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10989">
                      <w:marLeft w:val="0"/>
                      <w:marRight w:val="0"/>
                      <w:marTop w:val="0"/>
                      <w:marBottom w:val="0"/>
                      <w:divBdr>
                        <w:top w:val="none" w:sz="0" w:space="0" w:color="auto"/>
                        <w:left w:val="none" w:sz="0" w:space="0" w:color="auto"/>
                        <w:bottom w:val="none" w:sz="0" w:space="0" w:color="auto"/>
                        <w:right w:val="none" w:sz="0" w:space="0" w:color="auto"/>
                      </w:divBdr>
                      <w:divsChild>
                        <w:div w:id="1597444369">
                          <w:marLeft w:val="0"/>
                          <w:marRight w:val="0"/>
                          <w:marTop w:val="0"/>
                          <w:marBottom w:val="0"/>
                          <w:divBdr>
                            <w:top w:val="none" w:sz="0" w:space="0" w:color="auto"/>
                            <w:left w:val="none" w:sz="0" w:space="0" w:color="auto"/>
                            <w:bottom w:val="none" w:sz="0" w:space="0" w:color="auto"/>
                            <w:right w:val="none" w:sz="0" w:space="0" w:color="auto"/>
                          </w:divBdr>
                          <w:divsChild>
                            <w:div w:id="612134736">
                              <w:marLeft w:val="0"/>
                              <w:marRight w:val="0"/>
                              <w:marTop w:val="0"/>
                              <w:marBottom w:val="0"/>
                              <w:divBdr>
                                <w:top w:val="single" w:sz="6" w:space="0" w:color="D1D2E0"/>
                                <w:left w:val="single" w:sz="6" w:space="0" w:color="D1D2E0"/>
                                <w:bottom w:val="single" w:sz="6" w:space="0" w:color="D1D2E0"/>
                                <w:right w:val="single" w:sz="6" w:space="0" w:color="D1D2E0"/>
                              </w:divBdr>
                              <w:divsChild>
                                <w:div w:id="300623979">
                                  <w:marLeft w:val="0"/>
                                  <w:marRight w:val="0"/>
                                  <w:marTop w:val="0"/>
                                  <w:marBottom w:val="0"/>
                                  <w:divBdr>
                                    <w:top w:val="none" w:sz="0" w:space="0" w:color="auto"/>
                                    <w:left w:val="none" w:sz="0" w:space="0" w:color="auto"/>
                                    <w:bottom w:val="none" w:sz="0" w:space="0" w:color="auto"/>
                                    <w:right w:val="none" w:sz="0" w:space="0" w:color="auto"/>
                                  </w:divBdr>
                                  <w:divsChild>
                                    <w:div w:id="130150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66179">
                              <w:marLeft w:val="0"/>
                              <w:marRight w:val="0"/>
                              <w:marTop w:val="0"/>
                              <w:marBottom w:val="0"/>
                              <w:divBdr>
                                <w:top w:val="none" w:sz="0" w:space="0" w:color="auto"/>
                                <w:left w:val="none" w:sz="0" w:space="0" w:color="auto"/>
                                <w:bottom w:val="none" w:sz="0" w:space="0" w:color="auto"/>
                                <w:right w:val="none" w:sz="0" w:space="0" w:color="auto"/>
                              </w:divBdr>
                              <w:divsChild>
                                <w:div w:id="185410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261071">
                          <w:marLeft w:val="0"/>
                          <w:marRight w:val="0"/>
                          <w:marTop w:val="0"/>
                          <w:marBottom w:val="0"/>
                          <w:divBdr>
                            <w:top w:val="none" w:sz="0" w:space="0" w:color="auto"/>
                            <w:left w:val="none" w:sz="0" w:space="0" w:color="auto"/>
                            <w:bottom w:val="none" w:sz="0" w:space="0" w:color="auto"/>
                            <w:right w:val="none" w:sz="0" w:space="0" w:color="auto"/>
                          </w:divBdr>
                          <w:divsChild>
                            <w:div w:id="1159422730">
                              <w:marLeft w:val="0"/>
                              <w:marRight w:val="0"/>
                              <w:marTop w:val="0"/>
                              <w:marBottom w:val="0"/>
                              <w:divBdr>
                                <w:top w:val="single" w:sz="6" w:space="0" w:color="D1D2E0"/>
                                <w:left w:val="single" w:sz="6" w:space="0" w:color="D1D2E0"/>
                                <w:bottom w:val="single" w:sz="6" w:space="0" w:color="D1D2E0"/>
                                <w:right w:val="single" w:sz="6" w:space="0" w:color="D1D2E0"/>
                              </w:divBdr>
                              <w:divsChild>
                                <w:div w:id="484901086">
                                  <w:marLeft w:val="0"/>
                                  <w:marRight w:val="0"/>
                                  <w:marTop w:val="0"/>
                                  <w:marBottom w:val="0"/>
                                  <w:divBdr>
                                    <w:top w:val="none" w:sz="0" w:space="0" w:color="auto"/>
                                    <w:left w:val="none" w:sz="0" w:space="0" w:color="auto"/>
                                    <w:bottom w:val="none" w:sz="0" w:space="0" w:color="auto"/>
                                    <w:right w:val="none" w:sz="0" w:space="0" w:color="auto"/>
                                  </w:divBdr>
                                  <w:divsChild>
                                    <w:div w:id="112604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4708">
                              <w:marLeft w:val="0"/>
                              <w:marRight w:val="0"/>
                              <w:marTop w:val="0"/>
                              <w:marBottom w:val="0"/>
                              <w:divBdr>
                                <w:top w:val="none" w:sz="0" w:space="0" w:color="auto"/>
                                <w:left w:val="none" w:sz="0" w:space="0" w:color="auto"/>
                                <w:bottom w:val="none" w:sz="0" w:space="0" w:color="auto"/>
                                <w:right w:val="none" w:sz="0" w:space="0" w:color="auto"/>
                              </w:divBdr>
                              <w:divsChild>
                                <w:div w:id="77687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166141">
                          <w:marLeft w:val="0"/>
                          <w:marRight w:val="0"/>
                          <w:marTop w:val="0"/>
                          <w:marBottom w:val="0"/>
                          <w:divBdr>
                            <w:top w:val="none" w:sz="0" w:space="0" w:color="auto"/>
                            <w:left w:val="none" w:sz="0" w:space="0" w:color="auto"/>
                            <w:bottom w:val="none" w:sz="0" w:space="0" w:color="auto"/>
                            <w:right w:val="none" w:sz="0" w:space="0" w:color="auto"/>
                          </w:divBdr>
                          <w:divsChild>
                            <w:div w:id="1004286270">
                              <w:marLeft w:val="0"/>
                              <w:marRight w:val="0"/>
                              <w:marTop w:val="0"/>
                              <w:marBottom w:val="0"/>
                              <w:divBdr>
                                <w:top w:val="single" w:sz="6" w:space="0" w:color="206241"/>
                                <w:left w:val="single" w:sz="6" w:space="0" w:color="206241"/>
                                <w:bottom w:val="single" w:sz="6" w:space="0" w:color="206241"/>
                                <w:right w:val="single" w:sz="6" w:space="0" w:color="206241"/>
                              </w:divBdr>
                              <w:divsChild>
                                <w:div w:id="697631177">
                                  <w:marLeft w:val="0"/>
                                  <w:marRight w:val="0"/>
                                  <w:marTop w:val="0"/>
                                  <w:marBottom w:val="0"/>
                                  <w:divBdr>
                                    <w:top w:val="none" w:sz="0" w:space="0" w:color="auto"/>
                                    <w:left w:val="none" w:sz="0" w:space="0" w:color="auto"/>
                                    <w:bottom w:val="none" w:sz="0" w:space="0" w:color="auto"/>
                                    <w:right w:val="none" w:sz="0" w:space="0" w:color="auto"/>
                                  </w:divBdr>
                                </w:div>
                                <w:div w:id="2102295986">
                                  <w:marLeft w:val="0"/>
                                  <w:marRight w:val="0"/>
                                  <w:marTop w:val="0"/>
                                  <w:marBottom w:val="0"/>
                                  <w:divBdr>
                                    <w:top w:val="none" w:sz="0" w:space="0" w:color="auto"/>
                                    <w:left w:val="none" w:sz="0" w:space="0" w:color="auto"/>
                                    <w:bottom w:val="none" w:sz="0" w:space="0" w:color="auto"/>
                                    <w:right w:val="none" w:sz="0" w:space="0" w:color="auto"/>
                                  </w:divBdr>
                                  <w:divsChild>
                                    <w:div w:id="369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449254">
                              <w:marLeft w:val="0"/>
                              <w:marRight w:val="0"/>
                              <w:marTop w:val="0"/>
                              <w:marBottom w:val="0"/>
                              <w:divBdr>
                                <w:top w:val="none" w:sz="0" w:space="0" w:color="auto"/>
                                <w:left w:val="none" w:sz="0" w:space="0" w:color="auto"/>
                                <w:bottom w:val="none" w:sz="0" w:space="0" w:color="auto"/>
                                <w:right w:val="none" w:sz="0" w:space="0" w:color="auto"/>
                              </w:divBdr>
                              <w:divsChild>
                                <w:div w:id="99118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19470">
                          <w:marLeft w:val="0"/>
                          <w:marRight w:val="0"/>
                          <w:marTop w:val="0"/>
                          <w:marBottom w:val="0"/>
                          <w:divBdr>
                            <w:top w:val="none" w:sz="0" w:space="0" w:color="auto"/>
                            <w:left w:val="none" w:sz="0" w:space="0" w:color="auto"/>
                            <w:bottom w:val="none" w:sz="0" w:space="0" w:color="auto"/>
                            <w:right w:val="none" w:sz="0" w:space="0" w:color="auto"/>
                          </w:divBdr>
                          <w:divsChild>
                            <w:div w:id="2121951164">
                              <w:marLeft w:val="0"/>
                              <w:marRight w:val="0"/>
                              <w:marTop w:val="0"/>
                              <w:marBottom w:val="0"/>
                              <w:divBdr>
                                <w:top w:val="single" w:sz="6" w:space="0" w:color="D1D2E0"/>
                                <w:left w:val="single" w:sz="6" w:space="0" w:color="D1D2E0"/>
                                <w:bottom w:val="single" w:sz="6" w:space="0" w:color="D1D2E0"/>
                                <w:right w:val="single" w:sz="6" w:space="0" w:color="D1D2E0"/>
                              </w:divBdr>
                              <w:divsChild>
                                <w:div w:id="1671835788">
                                  <w:marLeft w:val="0"/>
                                  <w:marRight w:val="0"/>
                                  <w:marTop w:val="0"/>
                                  <w:marBottom w:val="0"/>
                                  <w:divBdr>
                                    <w:top w:val="none" w:sz="0" w:space="0" w:color="auto"/>
                                    <w:left w:val="none" w:sz="0" w:space="0" w:color="auto"/>
                                    <w:bottom w:val="none" w:sz="0" w:space="0" w:color="auto"/>
                                    <w:right w:val="none" w:sz="0" w:space="0" w:color="auto"/>
                                  </w:divBdr>
                                  <w:divsChild>
                                    <w:div w:id="30273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6668">
                              <w:marLeft w:val="0"/>
                              <w:marRight w:val="0"/>
                              <w:marTop w:val="0"/>
                              <w:marBottom w:val="0"/>
                              <w:divBdr>
                                <w:top w:val="none" w:sz="0" w:space="0" w:color="auto"/>
                                <w:left w:val="none" w:sz="0" w:space="0" w:color="auto"/>
                                <w:bottom w:val="none" w:sz="0" w:space="0" w:color="auto"/>
                                <w:right w:val="none" w:sz="0" w:space="0" w:color="auto"/>
                              </w:divBdr>
                              <w:divsChild>
                                <w:div w:id="100632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4581">
                          <w:marLeft w:val="0"/>
                          <w:marRight w:val="0"/>
                          <w:marTop w:val="0"/>
                          <w:marBottom w:val="0"/>
                          <w:divBdr>
                            <w:top w:val="none" w:sz="0" w:space="0" w:color="auto"/>
                            <w:left w:val="none" w:sz="0" w:space="0" w:color="auto"/>
                            <w:bottom w:val="none" w:sz="0" w:space="0" w:color="auto"/>
                            <w:right w:val="none" w:sz="0" w:space="0" w:color="auto"/>
                          </w:divBdr>
                          <w:divsChild>
                            <w:div w:id="1604924397">
                              <w:marLeft w:val="0"/>
                              <w:marRight w:val="0"/>
                              <w:marTop w:val="0"/>
                              <w:marBottom w:val="0"/>
                              <w:divBdr>
                                <w:top w:val="single" w:sz="6" w:space="0" w:color="D1D2E0"/>
                                <w:left w:val="single" w:sz="6" w:space="0" w:color="D1D2E0"/>
                                <w:bottom w:val="single" w:sz="6" w:space="0" w:color="D1D2E0"/>
                                <w:right w:val="single" w:sz="6" w:space="0" w:color="D1D2E0"/>
                              </w:divBdr>
                              <w:divsChild>
                                <w:div w:id="1813403693">
                                  <w:marLeft w:val="0"/>
                                  <w:marRight w:val="0"/>
                                  <w:marTop w:val="0"/>
                                  <w:marBottom w:val="0"/>
                                  <w:divBdr>
                                    <w:top w:val="none" w:sz="0" w:space="0" w:color="auto"/>
                                    <w:left w:val="none" w:sz="0" w:space="0" w:color="auto"/>
                                    <w:bottom w:val="none" w:sz="0" w:space="0" w:color="auto"/>
                                    <w:right w:val="none" w:sz="0" w:space="0" w:color="auto"/>
                                  </w:divBdr>
                                </w:div>
                              </w:divsChild>
                            </w:div>
                            <w:div w:id="2111852679">
                              <w:marLeft w:val="0"/>
                              <w:marRight w:val="0"/>
                              <w:marTop w:val="0"/>
                              <w:marBottom w:val="0"/>
                              <w:divBdr>
                                <w:top w:val="single" w:sz="6" w:space="0" w:color="D1D2E0"/>
                                <w:left w:val="single" w:sz="6" w:space="0" w:color="D1D2E0"/>
                                <w:bottom w:val="single" w:sz="6" w:space="0" w:color="D1D2E0"/>
                                <w:right w:val="single" w:sz="6" w:space="0" w:color="D1D2E0"/>
                              </w:divBdr>
                              <w:divsChild>
                                <w:div w:id="809178398">
                                  <w:marLeft w:val="0"/>
                                  <w:marRight w:val="0"/>
                                  <w:marTop w:val="0"/>
                                  <w:marBottom w:val="0"/>
                                  <w:divBdr>
                                    <w:top w:val="none" w:sz="0" w:space="0" w:color="auto"/>
                                    <w:left w:val="none" w:sz="0" w:space="0" w:color="auto"/>
                                    <w:bottom w:val="none" w:sz="0" w:space="0" w:color="auto"/>
                                    <w:right w:val="none" w:sz="0" w:space="0" w:color="auto"/>
                                  </w:divBdr>
                                </w:div>
                                <w:div w:id="69357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7357652">
              <w:marLeft w:val="0"/>
              <w:marRight w:val="0"/>
              <w:marTop w:val="0"/>
              <w:marBottom w:val="0"/>
              <w:divBdr>
                <w:top w:val="none" w:sz="0" w:space="0" w:color="auto"/>
                <w:left w:val="none" w:sz="0" w:space="0" w:color="auto"/>
                <w:bottom w:val="none" w:sz="0" w:space="0" w:color="auto"/>
                <w:right w:val="none" w:sz="0" w:space="0" w:color="auto"/>
              </w:divBdr>
              <w:divsChild>
                <w:div w:id="719212977">
                  <w:marLeft w:val="0"/>
                  <w:marRight w:val="0"/>
                  <w:marTop w:val="0"/>
                  <w:marBottom w:val="0"/>
                  <w:divBdr>
                    <w:top w:val="single" w:sz="6" w:space="0" w:color="D1D2E0"/>
                    <w:left w:val="single" w:sz="6" w:space="0" w:color="D1D2E0"/>
                    <w:bottom w:val="single" w:sz="6" w:space="0" w:color="D1D2E0"/>
                    <w:right w:val="single" w:sz="6" w:space="0" w:color="D1D2E0"/>
                  </w:divBdr>
                  <w:divsChild>
                    <w:div w:id="630668197">
                      <w:marLeft w:val="0"/>
                      <w:marRight w:val="0"/>
                      <w:marTop w:val="0"/>
                      <w:marBottom w:val="0"/>
                      <w:divBdr>
                        <w:top w:val="none" w:sz="0" w:space="0" w:color="auto"/>
                        <w:left w:val="none" w:sz="0" w:space="0" w:color="auto"/>
                        <w:bottom w:val="none" w:sz="0" w:space="0" w:color="auto"/>
                        <w:right w:val="none" w:sz="0" w:space="0" w:color="auto"/>
                      </w:divBdr>
                      <w:divsChild>
                        <w:div w:id="1727683248">
                          <w:marLeft w:val="0"/>
                          <w:marRight w:val="0"/>
                          <w:marTop w:val="0"/>
                          <w:marBottom w:val="0"/>
                          <w:divBdr>
                            <w:top w:val="none" w:sz="0" w:space="0" w:color="auto"/>
                            <w:left w:val="none" w:sz="0" w:space="0" w:color="auto"/>
                            <w:bottom w:val="none" w:sz="0" w:space="0" w:color="auto"/>
                            <w:right w:val="none" w:sz="0" w:space="0" w:color="auto"/>
                          </w:divBdr>
                          <w:divsChild>
                            <w:div w:id="24041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78748">
                      <w:marLeft w:val="0"/>
                      <w:marRight w:val="0"/>
                      <w:marTop w:val="0"/>
                      <w:marBottom w:val="0"/>
                      <w:divBdr>
                        <w:top w:val="none" w:sz="0" w:space="0" w:color="auto"/>
                        <w:left w:val="none" w:sz="0" w:space="0" w:color="auto"/>
                        <w:bottom w:val="none" w:sz="0" w:space="0" w:color="auto"/>
                        <w:right w:val="none" w:sz="0" w:space="0" w:color="auto"/>
                      </w:divBdr>
                      <w:divsChild>
                        <w:div w:id="1987587819">
                          <w:marLeft w:val="0"/>
                          <w:marRight w:val="0"/>
                          <w:marTop w:val="0"/>
                          <w:marBottom w:val="0"/>
                          <w:divBdr>
                            <w:top w:val="none" w:sz="0" w:space="0" w:color="auto"/>
                            <w:left w:val="none" w:sz="0" w:space="0" w:color="auto"/>
                            <w:bottom w:val="none" w:sz="0" w:space="0" w:color="auto"/>
                            <w:right w:val="none" w:sz="0" w:space="0" w:color="auto"/>
                          </w:divBdr>
                          <w:divsChild>
                            <w:div w:id="1713339251">
                              <w:marLeft w:val="0"/>
                              <w:marRight w:val="0"/>
                              <w:marTop w:val="0"/>
                              <w:marBottom w:val="0"/>
                              <w:divBdr>
                                <w:top w:val="single" w:sz="6" w:space="0" w:color="206241"/>
                                <w:left w:val="single" w:sz="6" w:space="0" w:color="206241"/>
                                <w:bottom w:val="single" w:sz="6" w:space="0" w:color="206241"/>
                                <w:right w:val="single" w:sz="6" w:space="0" w:color="206241"/>
                              </w:divBdr>
                              <w:divsChild>
                                <w:div w:id="1372268060">
                                  <w:marLeft w:val="0"/>
                                  <w:marRight w:val="0"/>
                                  <w:marTop w:val="0"/>
                                  <w:marBottom w:val="0"/>
                                  <w:divBdr>
                                    <w:top w:val="none" w:sz="0" w:space="0" w:color="auto"/>
                                    <w:left w:val="none" w:sz="0" w:space="0" w:color="auto"/>
                                    <w:bottom w:val="none" w:sz="0" w:space="0" w:color="auto"/>
                                    <w:right w:val="none" w:sz="0" w:space="0" w:color="auto"/>
                                  </w:divBdr>
                                </w:div>
                                <w:div w:id="426774001">
                                  <w:marLeft w:val="0"/>
                                  <w:marRight w:val="0"/>
                                  <w:marTop w:val="0"/>
                                  <w:marBottom w:val="0"/>
                                  <w:divBdr>
                                    <w:top w:val="none" w:sz="0" w:space="0" w:color="auto"/>
                                    <w:left w:val="none" w:sz="0" w:space="0" w:color="auto"/>
                                    <w:bottom w:val="none" w:sz="0" w:space="0" w:color="auto"/>
                                    <w:right w:val="none" w:sz="0" w:space="0" w:color="auto"/>
                                  </w:divBdr>
                                  <w:divsChild>
                                    <w:div w:id="15604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0362">
                              <w:marLeft w:val="0"/>
                              <w:marRight w:val="0"/>
                              <w:marTop w:val="0"/>
                              <w:marBottom w:val="0"/>
                              <w:divBdr>
                                <w:top w:val="none" w:sz="0" w:space="0" w:color="auto"/>
                                <w:left w:val="none" w:sz="0" w:space="0" w:color="auto"/>
                                <w:bottom w:val="none" w:sz="0" w:space="0" w:color="auto"/>
                                <w:right w:val="none" w:sz="0" w:space="0" w:color="auto"/>
                              </w:divBdr>
                              <w:divsChild>
                                <w:div w:id="102362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1584">
                          <w:marLeft w:val="0"/>
                          <w:marRight w:val="0"/>
                          <w:marTop w:val="0"/>
                          <w:marBottom w:val="0"/>
                          <w:divBdr>
                            <w:top w:val="none" w:sz="0" w:space="0" w:color="auto"/>
                            <w:left w:val="none" w:sz="0" w:space="0" w:color="auto"/>
                            <w:bottom w:val="none" w:sz="0" w:space="0" w:color="auto"/>
                            <w:right w:val="none" w:sz="0" w:space="0" w:color="auto"/>
                          </w:divBdr>
                          <w:divsChild>
                            <w:div w:id="1925531670">
                              <w:marLeft w:val="0"/>
                              <w:marRight w:val="0"/>
                              <w:marTop w:val="0"/>
                              <w:marBottom w:val="0"/>
                              <w:divBdr>
                                <w:top w:val="single" w:sz="6" w:space="0" w:color="D1D2E0"/>
                                <w:left w:val="single" w:sz="6" w:space="0" w:color="D1D2E0"/>
                                <w:bottom w:val="single" w:sz="6" w:space="0" w:color="D1D2E0"/>
                                <w:right w:val="single" w:sz="6" w:space="0" w:color="D1D2E0"/>
                              </w:divBdr>
                              <w:divsChild>
                                <w:div w:id="967584077">
                                  <w:marLeft w:val="0"/>
                                  <w:marRight w:val="0"/>
                                  <w:marTop w:val="0"/>
                                  <w:marBottom w:val="0"/>
                                  <w:divBdr>
                                    <w:top w:val="none" w:sz="0" w:space="0" w:color="auto"/>
                                    <w:left w:val="none" w:sz="0" w:space="0" w:color="auto"/>
                                    <w:bottom w:val="none" w:sz="0" w:space="0" w:color="auto"/>
                                    <w:right w:val="none" w:sz="0" w:space="0" w:color="auto"/>
                                  </w:divBdr>
                                  <w:divsChild>
                                    <w:div w:id="12897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6244">
                              <w:marLeft w:val="0"/>
                              <w:marRight w:val="0"/>
                              <w:marTop w:val="0"/>
                              <w:marBottom w:val="0"/>
                              <w:divBdr>
                                <w:top w:val="none" w:sz="0" w:space="0" w:color="auto"/>
                                <w:left w:val="none" w:sz="0" w:space="0" w:color="auto"/>
                                <w:bottom w:val="none" w:sz="0" w:space="0" w:color="auto"/>
                                <w:right w:val="none" w:sz="0" w:space="0" w:color="auto"/>
                              </w:divBdr>
                              <w:divsChild>
                                <w:div w:id="54028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233775">
                          <w:marLeft w:val="0"/>
                          <w:marRight w:val="0"/>
                          <w:marTop w:val="0"/>
                          <w:marBottom w:val="0"/>
                          <w:divBdr>
                            <w:top w:val="none" w:sz="0" w:space="0" w:color="auto"/>
                            <w:left w:val="none" w:sz="0" w:space="0" w:color="auto"/>
                            <w:bottom w:val="none" w:sz="0" w:space="0" w:color="auto"/>
                            <w:right w:val="none" w:sz="0" w:space="0" w:color="auto"/>
                          </w:divBdr>
                          <w:divsChild>
                            <w:div w:id="1216308053">
                              <w:marLeft w:val="0"/>
                              <w:marRight w:val="0"/>
                              <w:marTop w:val="0"/>
                              <w:marBottom w:val="0"/>
                              <w:divBdr>
                                <w:top w:val="single" w:sz="6" w:space="0" w:color="D1D2E0"/>
                                <w:left w:val="single" w:sz="6" w:space="0" w:color="D1D2E0"/>
                                <w:bottom w:val="single" w:sz="6" w:space="0" w:color="D1D2E0"/>
                                <w:right w:val="single" w:sz="6" w:space="0" w:color="D1D2E0"/>
                              </w:divBdr>
                              <w:divsChild>
                                <w:div w:id="1278874914">
                                  <w:marLeft w:val="0"/>
                                  <w:marRight w:val="0"/>
                                  <w:marTop w:val="0"/>
                                  <w:marBottom w:val="0"/>
                                  <w:divBdr>
                                    <w:top w:val="none" w:sz="0" w:space="0" w:color="auto"/>
                                    <w:left w:val="none" w:sz="0" w:space="0" w:color="auto"/>
                                    <w:bottom w:val="none" w:sz="0" w:space="0" w:color="auto"/>
                                    <w:right w:val="none" w:sz="0" w:space="0" w:color="auto"/>
                                  </w:divBdr>
                                  <w:divsChild>
                                    <w:div w:id="184932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468426">
                              <w:marLeft w:val="0"/>
                              <w:marRight w:val="0"/>
                              <w:marTop w:val="0"/>
                              <w:marBottom w:val="0"/>
                              <w:divBdr>
                                <w:top w:val="none" w:sz="0" w:space="0" w:color="auto"/>
                                <w:left w:val="none" w:sz="0" w:space="0" w:color="auto"/>
                                <w:bottom w:val="none" w:sz="0" w:space="0" w:color="auto"/>
                                <w:right w:val="none" w:sz="0" w:space="0" w:color="auto"/>
                              </w:divBdr>
                              <w:divsChild>
                                <w:div w:id="171692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64627">
                          <w:marLeft w:val="0"/>
                          <w:marRight w:val="0"/>
                          <w:marTop w:val="0"/>
                          <w:marBottom w:val="0"/>
                          <w:divBdr>
                            <w:top w:val="none" w:sz="0" w:space="0" w:color="auto"/>
                            <w:left w:val="none" w:sz="0" w:space="0" w:color="auto"/>
                            <w:bottom w:val="none" w:sz="0" w:space="0" w:color="auto"/>
                            <w:right w:val="none" w:sz="0" w:space="0" w:color="auto"/>
                          </w:divBdr>
                          <w:divsChild>
                            <w:div w:id="895312852">
                              <w:marLeft w:val="0"/>
                              <w:marRight w:val="0"/>
                              <w:marTop w:val="0"/>
                              <w:marBottom w:val="0"/>
                              <w:divBdr>
                                <w:top w:val="single" w:sz="6" w:space="0" w:color="D1D2E0"/>
                                <w:left w:val="single" w:sz="6" w:space="0" w:color="D1D2E0"/>
                                <w:bottom w:val="single" w:sz="6" w:space="0" w:color="D1D2E0"/>
                                <w:right w:val="single" w:sz="6" w:space="0" w:color="D1D2E0"/>
                              </w:divBdr>
                              <w:divsChild>
                                <w:div w:id="750274269">
                                  <w:marLeft w:val="0"/>
                                  <w:marRight w:val="0"/>
                                  <w:marTop w:val="0"/>
                                  <w:marBottom w:val="0"/>
                                  <w:divBdr>
                                    <w:top w:val="none" w:sz="0" w:space="0" w:color="auto"/>
                                    <w:left w:val="none" w:sz="0" w:space="0" w:color="auto"/>
                                    <w:bottom w:val="none" w:sz="0" w:space="0" w:color="auto"/>
                                    <w:right w:val="none" w:sz="0" w:space="0" w:color="auto"/>
                                  </w:divBdr>
                                  <w:divsChild>
                                    <w:div w:id="11005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641333">
                              <w:marLeft w:val="0"/>
                              <w:marRight w:val="0"/>
                              <w:marTop w:val="0"/>
                              <w:marBottom w:val="0"/>
                              <w:divBdr>
                                <w:top w:val="none" w:sz="0" w:space="0" w:color="auto"/>
                                <w:left w:val="none" w:sz="0" w:space="0" w:color="auto"/>
                                <w:bottom w:val="none" w:sz="0" w:space="0" w:color="auto"/>
                                <w:right w:val="none" w:sz="0" w:space="0" w:color="auto"/>
                              </w:divBdr>
                              <w:divsChild>
                                <w:div w:id="161139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35293">
                          <w:marLeft w:val="0"/>
                          <w:marRight w:val="0"/>
                          <w:marTop w:val="0"/>
                          <w:marBottom w:val="0"/>
                          <w:divBdr>
                            <w:top w:val="none" w:sz="0" w:space="0" w:color="auto"/>
                            <w:left w:val="none" w:sz="0" w:space="0" w:color="auto"/>
                            <w:bottom w:val="none" w:sz="0" w:space="0" w:color="auto"/>
                            <w:right w:val="none" w:sz="0" w:space="0" w:color="auto"/>
                          </w:divBdr>
                          <w:divsChild>
                            <w:div w:id="1224634211">
                              <w:marLeft w:val="0"/>
                              <w:marRight w:val="0"/>
                              <w:marTop w:val="0"/>
                              <w:marBottom w:val="0"/>
                              <w:divBdr>
                                <w:top w:val="single" w:sz="6" w:space="0" w:color="D1D2E0"/>
                                <w:left w:val="single" w:sz="6" w:space="0" w:color="D1D2E0"/>
                                <w:bottom w:val="single" w:sz="6" w:space="0" w:color="D1D2E0"/>
                                <w:right w:val="single" w:sz="6" w:space="0" w:color="D1D2E0"/>
                              </w:divBdr>
                              <w:divsChild>
                                <w:div w:id="197865073">
                                  <w:marLeft w:val="0"/>
                                  <w:marRight w:val="0"/>
                                  <w:marTop w:val="0"/>
                                  <w:marBottom w:val="0"/>
                                  <w:divBdr>
                                    <w:top w:val="none" w:sz="0" w:space="0" w:color="auto"/>
                                    <w:left w:val="none" w:sz="0" w:space="0" w:color="auto"/>
                                    <w:bottom w:val="none" w:sz="0" w:space="0" w:color="auto"/>
                                    <w:right w:val="none" w:sz="0" w:space="0" w:color="auto"/>
                                  </w:divBdr>
                                </w:div>
                              </w:divsChild>
                            </w:div>
                            <w:div w:id="994410474">
                              <w:marLeft w:val="0"/>
                              <w:marRight w:val="0"/>
                              <w:marTop w:val="0"/>
                              <w:marBottom w:val="0"/>
                              <w:divBdr>
                                <w:top w:val="single" w:sz="6" w:space="0" w:color="D1D2E0"/>
                                <w:left w:val="single" w:sz="6" w:space="0" w:color="D1D2E0"/>
                                <w:bottom w:val="single" w:sz="6" w:space="0" w:color="D1D2E0"/>
                                <w:right w:val="single" w:sz="6" w:space="0" w:color="D1D2E0"/>
                              </w:divBdr>
                              <w:divsChild>
                                <w:div w:id="1211843982">
                                  <w:marLeft w:val="0"/>
                                  <w:marRight w:val="0"/>
                                  <w:marTop w:val="0"/>
                                  <w:marBottom w:val="0"/>
                                  <w:divBdr>
                                    <w:top w:val="none" w:sz="0" w:space="0" w:color="auto"/>
                                    <w:left w:val="none" w:sz="0" w:space="0" w:color="auto"/>
                                    <w:bottom w:val="none" w:sz="0" w:space="0" w:color="auto"/>
                                    <w:right w:val="none" w:sz="0" w:space="0" w:color="auto"/>
                                  </w:divBdr>
                                </w:div>
                                <w:div w:id="206945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39225">
              <w:marLeft w:val="0"/>
              <w:marRight w:val="0"/>
              <w:marTop w:val="0"/>
              <w:marBottom w:val="0"/>
              <w:divBdr>
                <w:top w:val="none" w:sz="0" w:space="0" w:color="auto"/>
                <w:left w:val="none" w:sz="0" w:space="0" w:color="auto"/>
                <w:bottom w:val="none" w:sz="0" w:space="0" w:color="auto"/>
                <w:right w:val="none" w:sz="0" w:space="0" w:color="auto"/>
              </w:divBdr>
              <w:divsChild>
                <w:div w:id="1712607334">
                  <w:marLeft w:val="0"/>
                  <w:marRight w:val="0"/>
                  <w:marTop w:val="0"/>
                  <w:marBottom w:val="0"/>
                  <w:divBdr>
                    <w:top w:val="single" w:sz="6" w:space="0" w:color="D1D2E0"/>
                    <w:left w:val="single" w:sz="6" w:space="0" w:color="D1D2E0"/>
                    <w:bottom w:val="single" w:sz="6" w:space="0" w:color="D1D2E0"/>
                    <w:right w:val="single" w:sz="6" w:space="0" w:color="D1D2E0"/>
                  </w:divBdr>
                  <w:divsChild>
                    <w:div w:id="486828390">
                      <w:marLeft w:val="0"/>
                      <w:marRight w:val="0"/>
                      <w:marTop w:val="0"/>
                      <w:marBottom w:val="0"/>
                      <w:divBdr>
                        <w:top w:val="none" w:sz="0" w:space="0" w:color="auto"/>
                        <w:left w:val="none" w:sz="0" w:space="0" w:color="auto"/>
                        <w:bottom w:val="none" w:sz="0" w:space="0" w:color="auto"/>
                        <w:right w:val="none" w:sz="0" w:space="0" w:color="auto"/>
                      </w:divBdr>
                      <w:divsChild>
                        <w:div w:id="876239305">
                          <w:marLeft w:val="0"/>
                          <w:marRight w:val="0"/>
                          <w:marTop w:val="0"/>
                          <w:marBottom w:val="0"/>
                          <w:divBdr>
                            <w:top w:val="none" w:sz="0" w:space="0" w:color="auto"/>
                            <w:left w:val="none" w:sz="0" w:space="0" w:color="auto"/>
                            <w:bottom w:val="none" w:sz="0" w:space="0" w:color="auto"/>
                            <w:right w:val="none" w:sz="0" w:space="0" w:color="auto"/>
                          </w:divBdr>
                          <w:divsChild>
                            <w:div w:id="2138258224">
                              <w:marLeft w:val="0"/>
                              <w:marRight w:val="0"/>
                              <w:marTop w:val="0"/>
                              <w:marBottom w:val="0"/>
                              <w:divBdr>
                                <w:top w:val="none" w:sz="0" w:space="0" w:color="auto"/>
                                <w:left w:val="none" w:sz="0" w:space="0" w:color="auto"/>
                                <w:bottom w:val="none" w:sz="0" w:space="0" w:color="auto"/>
                                <w:right w:val="none" w:sz="0" w:space="0" w:color="auto"/>
                              </w:divBdr>
                              <w:divsChild>
                                <w:div w:id="90337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205760">
                      <w:marLeft w:val="0"/>
                      <w:marRight w:val="0"/>
                      <w:marTop w:val="0"/>
                      <w:marBottom w:val="0"/>
                      <w:divBdr>
                        <w:top w:val="none" w:sz="0" w:space="0" w:color="auto"/>
                        <w:left w:val="none" w:sz="0" w:space="0" w:color="auto"/>
                        <w:bottom w:val="none" w:sz="0" w:space="0" w:color="auto"/>
                        <w:right w:val="none" w:sz="0" w:space="0" w:color="auto"/>
                      </w:divBdr>
                      <w:divsChild>
                        <w:div w:id="581597664">
                          <w:marLeft w:val="0"/>
                          <w:marRight w:val="0"/>
                          <w:marTop w:val="0"/>
                          <w:marBottom w:val="0"/>
                          <w:divBdr>
                            <w:top w:val="none" w:sz="0" w:space="0" w:color="auto"/>
                            <w:left w:val="none" w:sz="0" w:space="0" w:color="auto"/>
                            <w:bottom w:val="none" w:sz="0" w:space="0" w:color="auto"/>
                            <w:right w:val="none" w:sz="0" w:space="0" w:color="auto"/>
                          </w:divBdr>
                          <w:divsChild>
                            <w:div w:id="1955166913">
                              <w:marLeft w:val="0"/>
                              <w:marRight w:val="0"/>
                              <w:marTop w:val="0"/>
                              <w:marBottom w:val="0"/>
                              <w:divBdr>
                                <w:top w:val="single" w:sz="6" w:space="0" w:color="D1D2E0"/>
                                <w:left w:val="single" w:sz="6" w:space="0" w:color="D1D2E0"/>
                                <w:bottom w:val="single" w:sz="6" w:space="0" w:color="D1D2E0"/>
                                <w:right w:val="single" w:sz="6" w:space="0" w:color="D1D2E0"/>
                              </w:divBdr>
                              <w:divsChild>
                                <w:div w:id="1009874048">
                                  <w:marLeft w:val="0"/>
                                  <w:marRight w:val="0"/>
                                  <w:marTop w:val="0"/>
                                  <w:marBottom w:val="0"/>
                                  <w:divBdr>
                                    <w:top w:val="none" w:sz="0" w:space="0" w:color="auto"/>
                                    <w:left w:val="none" w:sz="0" w:space="0" w:color="auto"/>
                                    <w:bottom w:val="none" w:sz="0" w:space="0" w:color="auto"/>
                                    <w:right w:val="none" w:sz="0" w:space="0" w:color="auto"/>
                                  </w:divBdr>
                                  <w:divsChild>
                                    <w:div w:id="52903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44912">
                              <w:marLeft w:val="0"/>
                              <w:marRight w:val="0"/>
                              <w:marTop w:val="0"/>
                              <w:marBottom w:val="0"/>
                              <w:divBdr>
                                <w:top w:val="none" w:sz="0" w:space="0" w:color="auto"/>
                                <w:left w:val="none" w:sz="0" w:space="0" w:color="auto"/>
                                <w:bottom w:val="none" w:sz="0" w:space="0" w:color="auto"/>
                                <w:right w:val="none" w:sz="0" w:space="0" w:color="auto"/>
                              </w:divBdr>
                              <w:divsChild>
                                <w:div w:id="162261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96515">
                          <w:marLeft w:val="0"/>
                          <w:marRight w:val="0"/>
                          <w:marTop w:val="0"/>
                          <w:marBottom w:val="0"/>
                          <w:divBdr>
                            <w:top w:val="none" w:sz="0" w:space="0" w:color="auto"/>
                            <w:left w:val="none" w:sz="0" w:space="0" w:color="auto"/>
                            <w:bottom w:val="none" w:sz="0" w:space="0" w:color="auto"/>
                            <w:right w:val="none" w:sz="0" w:space="0" w:color="auto"/>
                          </w:divBdr>
                          <w:divsChild>
                            <w:div w:id="985549515">
                              <w:marLeft w:val="0"/>
                              <w:marRight w:val="0"/>
                              <w:marTop w:val="0"/>
                              <w:marBottom w:val="0"/>
                              <w:divBdr>
                                <w:top w:val="single" w:sz="6" w:space="0" w:color="D1D2E0"/>
                                <w:left w:val="single" w:sz="6" w:space="0" w:color="D1D2E0"/>
                                <w:bottom w:val="single" w:sz="6" w:space="0" w:color="D1D2E0"/>
                                <w:right w:val="single" w:sz="6" w:space="0" w:color="D1D2E0"/>
                              </w:divBdr>
                              <w:divsChild>
                                <w:div w:id="140539196">
                                  <w:marLeft w:val="0"/>
                                  <w:marRight w:val="0"/>
                                  <w:marTop w:val="0"/>
                                  <w:marBottom w:val="0"/>
                                  <w:divBdr>
                                    <w:top w:val="none" w:sz="0" w:space="0" w:color="auto"/>
                                    <w:left w:val="none" w:sz="0" w:space="0" w:color="auto"/>
                                    <w:bottom w:val="none" w:sz="0" w:space="0" w:color="auto"/>
                                    <w:right w:val="none" w:sz="0" w:space="0" w:color="auto"/>
                                  </w:divBdr>
                                  <w:divsChild>
                                    <w:div w:id="63120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304046">
                              <w:marLeft w:val="0"/>
                              <w:marRight w:val="0"/>
                              <w:marTop w:val="0"/>
                              <w:marBottom w:val="0"/>
                              <w:divBdr>
                                <w:top w:val="none" w:sz="0" w:space="0" w:color="auto"/>
                                <w:left w:val="none" w:sz="0" w:space="0" w:color="auto"/>
                                <w:bottom w:val="none" w:sz="0" w:space="0" w:color="auto"/>
                                <w:right w:val="none" w:sz="0" w:space="0" w:color="auto"/>
                              </w:divBdr>
                              <w:divsChild>
                                <w:div w:id="174518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82139">
                          <w:marLeft w:val="0"/>
                          <w:marRight w:val="0"/>
                          <w:marTop w:val="0"/>
                          <w:marBottom w:val="0"/>
                          <w:divBdr>
                            <w:top w:val="none" w:sz="0" w:space="0" w:color="auto"/>
                            <w:left w:val="none" w:sz="0" w:space="0" w:color="auto"/>
                            <w:bottom w:val="none" w:sz="0" w:space="0" w:color="auto"/>
                            <w:right w:val="none" w:sz="0" w:space="0" w:color="auto"/>
                          </w:divBdr>
                          <w:divsChild>
                            <w:div w:id="1774402617">
                              <w:marLeft w:val="0"/>
                              <w:marRight w:val="0"/>
                              <w:marTop w:val="0"/>
                              <w:marBottom w:val="0"/>
                              <w:divBdr>
                                <w:top w:val="single" w:sz="6" w:space="0" w:color="D1D2E0"/>
                                <w:left w:val="single" w:sz="6" w:space="0" w:color="D1D2E0"/>
                                <w:bottom w:val="single" w:sz="6" w:space="0" w:color="D1D2E0"/>
                                <w:right w:val="single" w:sz="6" w:space="0" w:color="D1D2E0"/>
                              </w:divBdr>
                              <w:divsChild>
                                <w:div w:id="1797598267">
                                  <w:marLeft w:val="0"/>
                                  <w:marRight w:val="0"/>
                                  <w:marTop w:val="0"/>
                                  <w:marBottom w:val="0"/>
                                  <w:divBdr>
                                    <w:top w:val="none" w:sz="0" w:space="0" w:color="auto"/>
                                    <w:left w:val="none" w:sz="0" w:space="0" w:color="auto"/>
                                    <w:bottom w:val="none" w:sz="0" w:space="0" w:color="auto"/>
                                    <w:right w:val="none" w:sz="0" w:space="0" w:color="auto"/>
                                  </w:divBdr>
                                  <w:divsChild>
                                    <w:div w:id="65734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21665">
                              <w:marLeft w:val="0"/>
                              <w:marRight w:val="0"/>
                              <w:marTop w:val="0"/>
                              <w:marBottom w:val="0"/>
                              <w:divBdr>
                                <w:top w:val="none" w:sz="0" w:space="0" w:color="auto"/>
                                <w:left w:val="none" w:sz="0" w:space="0" w:color="auto"/>
                                <w:bottom w:val="none" w:sz="0" w:space="0" w:color="auto"/>
                                <w:right w:val="none" w:sz="0" w:space="0" w:color="auto"/>
                              </w:divBdr>
                              <w:divsChild>
                                <w:div w:id="178745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55968">
                          <w:marLeft w:val="0"/>
                          <w:marRight w:val="0"/>
                          <w:marTop w:val="0"/>
                          <w:marBottom w:val="0"/>
                          <w:divBdr>
                            <w:top w:val="none" w:sz="0" w:space="0" w:color="auto"/>
                            <w:left w:val="none" w:sz="0" w:space="0" w:color="auto"/>
                            <w:bottom w:val="none" w:sz="0" w:space="0" w:color="auto"/>
                            <w:right w:val="none" w:sz="0" w:space="0" w:color="auto"/>
                          </w:divBdr>
                          <w:divsChild>
                            <w:div w:id="711729646">
                              <w:marLeft w:val="0"/>
                              <w:marRight w:val="0"/>
                              <w:marTop w:val="0"/>
                              <w:marBottom w:val="0"/>
                              <w:divBdr>
                                <w:top w:val="single" w:sz="6" w:space="0" w:color="206241"/>
                                <w:left w:val="single" w:sz="6" w:space="0" w:color="206241"/>
                                <w:bottom w:val="single" w:sz="6" w:space="0" w:color="206241"/>
                                <w:right w:val="single" w:sz="6" w:space="0" w:color="206241"/>
                              </w:divBdr>
                              <w:divsChild>
                                <w:div w:id="1261985803">
                                  <w:marLeft w:val="0"/>
                                  <w:marRight w:val="0"/>
                                  <w:marTop w:val="0"/>
                                  <w:marBottom w:val="0"/>
                                  <w:divBdr>
                                    <w:top w:val="none" w:sz="0" w:space="0" w:color="auto"/>
                                    <w:left w:val="none" w:sz="0" w:space="0" w:color="auto"/>
                                    <w:bottom w:val="none" w:sz="0" w:space="0" w:color="auto"/>
                                    <w:right w:val="none" w:sz="0" w:space="0" w:color="auto"/>
                                  </w:divBdr>
                                </w:div>
                                <w:div w:id="1307591115">
                                  <w:marLeft w:val="0"/>
                                  <w:marRight w:val="0"/>
                                  <w:marTop w:val="0"/>
                                  <w:marBottom w:val="0"/>
                                  <w:divBdr>
                                    <w:top w:val="none" w:sz="0" w:space="0" w:color="auto"/>
                                    <w:left w:val="none" w:sz="0" w:space="0" w:color="auto"/>
                                    <w:bottom w:val="none" w:sz="0" w:space="0" w:color="auto"/>
                                    <w:right w:val="none" w:sz="0" w:space="0" w:color="auto"/>
                                  </w:divBdr>
                                  <w:divsChild>
                                    <w:div w:id="6431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105921">
                              <w:marLeft w:val="0"/>
                              <w:marRight w:val="0"/>
                              <w:marTop w:val="0"/>
                              <w:marBottom w:val="0"/>
                              <w:divBdr>
                                <w:top w:val="none" w:sz="0" w:space="0" w:color="auto"/>
                                <w:left w:val="none" w:sz="0" w:space="0" w:color="auto"/>
                                <w:bottom w:val="none" w:sz="0" w:space="0" w:color="auto"/>
                                <w:right w:val="none" w:sz="0" w:space="0" w:color="auto"/>
                              </w:divBdr>
                              <w:divsChild>
                                <w:div w:id="77864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83821">
                          <w:marLeft w:val="0"/>
                          <w:marRight w:val="0"/>
                          <w:marTop w:val="0"/>
                          <w:marBottom w:val="0"/>
                          <w:divBdr>
                            <w:top w:val="none" w:sz="0" w:space="0" w:color="auto"/>
                            <w:left w:val="none" w:sz="0" w:space="0" w:color="auto"/>
                            <w:bottom w:val="none" w:sz="0" w:space="0" w:color="auto"/>
                            <w:right w:val="none" w:sz="0" w:space="0" w:color="auto"/>
                          </w:divBdr>
                          <w:divsChild>
                            <w:div w:id="2088843468">
                              <w:marLeft w:val="0"/>
                              <w:marRight w:val="0"/>
                              <w:marTop w:val="0"/>
                              <w:marBottom w:val="0"/>
                              <w:divBdr>
                                <w:top w:val="single" w:sz="6" w:space="0" w:color="D1D2E0"/>
                                <w:left w:val="single" w:sz="6" w:space="0" w:color="D1D2E0"/>
                                <w:bottom w:val="single" w:sz="6" w:space="0" w:color="D1D2E0"/>
                                <w:right w:val="single" w:sz="6" w:space="0" w:color="D1D2E0"/>
                              </w:divBdr>
                              <w:divsChild>
                                <w:div w:id="132330656">
                                  <w:marLeft w:val="0"/>
                                  <w:marRight w:val="0"/>
                                  <w:marTop w:val="0"/>
                                  <w:marBottom w:val="0"/>
                                  <w:divBdr>
                                    <w:top w:val="none" w:sz="0" w:space="0" w:color="auto"/>
                                    <w:left w:val="none" w:sz="0" w:space="0" w:color="auto"/>
                                    <w:bottom w:val="none" w:sz="0" w:space="0" w:color="auto"/>
                                    <w:right w:val="none" w:sz="0" w:space="0" w:color="auto"/>
                                  </w:divBdr>
                                </w:div>
                              </w:divsChild>
                            </w:div>
                            <w:div w:id="1463573887">
                              <w:marLeft w:val="0"/>
                              <w:marRight w:val="0"/>
                              <w:marTop w:val="0"/>
                              <w:marBottom w:val="0"/>
                              <w:divBdr>
                                <w:top w:val="single" w:sz="6" w:space="0" w:color="D1D2E0"/>
                                <w:left w:val="single" w:sz="6" w:space="0" w:color="D1D2E0"/>
                                <w:bottom w:val="single" w:sz="6" w:space="0" w:color="D1D2E0"/>
                                <w:right w:val="single" w:sz="6" w:space="0" w:color="D1D2E0"/>
                              </w:divBdr>
                              <w:divsChild>
                                <w:div w:id="54856804">
                                  <w:marLeft w:val="0"/>
                                  <w:marRight w:val="0"/>
                                  <w:marTop w:val="0"/>
                                  <w:marBottom w:val="0"/>
                                  <w:divBdr>
                                    <w:top w:val="none" w:sz="0" w:space="0" w:color="auto"/>
                                    <w:left w:val="none" w:sz="0" w:space="0" w:color="auto"/>
                                    <w:bottom w:val="none" w:sz="0" w:space="0" w:color="auto"/>
                                    <w:right w:val="none" w:sz="0" w:space="0" w:color="auto"/>
                                  </w:divBdr>
                                </w:div>
                                <w:div w:id="135483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9103784">
              <w:marLeft w:val="0"/>
              <w:marRight w:val="0"/>
              <w:marTop w:val="0"/>
              <w:marBottom w:val="0"/>
              <w:divBdr>
                <w:top w:val="none" w:sz="0" w:space="0" w:color="auto"/>
                <w:left w:val="none" w:sz="0" w:space="0" w:color="auto"/>
                <w:bottom w:val="none" w:sz="0" w:space="0" w:color="auto"/>
                <w:right w:val="none" w:sz="0" w:space="0" w:color="auto"/>
              </w:divBdr>
              <w:divsChild>
                <w:div w:id="1540585289">
                  <w:marLeft w:val="0"/>
                  <w:marRight w:val="0"/>
                  <w:marTop w:val="0"/>
                  <w:marBottom w:val="0"/>
                  <w:divBdr>
                    <w:top w:val="single" w:sz="6" w:space="0" w:color="D1D2E0"/>
                    <w:left w:val="single" w:sz="6" w:space="0" w:color="D1D2E0"/>
                    <w:bottom w:val="single" w:sz="6" w:space="0" w:color="D1D2E0"/>
                    <w:right w:val="single" w:sz="6" w:space="0" w:color="D1D2E0"/>
                  </w:divBdr>
                  <w:divsChild>
                    <w:div w:id="1075280385">
                      <w:marLeft w:val="0"/>
                      <w:marRight w:val="0"/>
                      <w:marTop w:val="0"/>
                      <w:marBottom w:val="0"/>
                      <w:divBdr>
                        <w:top w:val="none" w:sz="0" w:space="0" w:color="auto"/>
                        <w:left w:val="none" w:sz="0" w:space="0" w:color="auto"/>
                        <w:bottom w:val="none" w:sz="0" w:space="0" w:color="auto"/>
                        <w:right w:val="none" w:sz="0" w:space="0" w:color="auto"/>
                      </w:divBdr>
                      <w:divsChild>
                        <w:div w:id="1902862157">
                          <w:marLeft w:val="0"/>
                          <w:marRight w:val="0"/>
                          <w:marTop w:val="0"/>
                          <w:marBottom w:val="0"/>
                          <w:divBdr>
                            <w:top w:val="none" w:sz="0" w:space="0" w:color="auto"/>
                            <w:left w:val="none" w:sz="0" w:space="0" w:color="auto"/>
                            <w:bottom w:val="none" w:sz="0" w:space="0" w:color="auto"/>
                            <w:right w:val="none" w:sz="0" w:space="0" w:color="auto"/>
                          </w:divBdr>
                          <w:divsChild>
                            <w:div w:id="2022200485">
                              <w:marLeft w:val="0"/>
                              <w:marRight w:val="0"/>
                              <w:marTop w:val="0"/>
                              <w:marBottom w:val="0"/>
                              <w:divBdr>
                                <w:top w:val="none" w:sz="0" w:space="0" w:color="auto"/>
                                <w:left w:val="none" w:sz="0" w:space="0" w:color="auto"/>
                                <w:bottom w:val="none" w:sz="0" w:space="0" w:color="auto"/>
                                <w:right w:val="none" w:sz="0" w:space="0" w:color="auto"/>
                              </w:divBdr>
                              <w:divsChild>
                                <w:div w:id="77768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469538">
                      <w:marLeft w:val="0"/>
                      <w:marRight w:val="0"/>
                      <w:marTop w:val="0"/>
                      <w:marBottom w:val="0"/>
                      <w:divBdr>
                        <w:top w:val="none" w:sz="0" w:space="0" w:color="auto"/>
                        <w:left w:val="none" w:sz="0" w:space="0" w:color="auto"/>
                        <w:bottom w:val="none" w:sz="0" w:space="0" w:color="auto"/>
                        <w:right w:val="none" w:sz="0" w:space="0" w:color="auto"/>
                      </w:divBdr>
                      <w:divsChild>
                        <w:div w:id="1258561987">
                          <w:marLeft w:val="0"/>
                          <w:marRight w:val="0"/>
                          <w:marTop w:val="0"/>
                          <w:marBottom w:val="0"/>
                          <w:divBdr>
                            <w:top w:val="none" w:sz="0" w:space="0" w:color="auto"/>
                            <w:left w:val="none" w:sz="0" w:space="0" w:color="auto"/>
                            <w:bottom w:val="none" w:sz="0" w:space="0" w:color="auto"/>
                            <w:right w:val="none" w:sz="0" w:space="0" w:color="auto"/>
                          </w:divBdr>
                          <w:divsChild>
                            <w:div w:id="420179036">
                              <w:marLeft w:val="0"/>
                              <w:marRight w:val="0"/>
                              <w:marTop w:val="0"/>
                              <w:marBottom w:val="0"/>
                              <w:divBdr>
                                <w:top w:val="single" w:sz="6" w:space="0" w:color="206241"/>
                                <w:left w:val="single" w:sz="6" w:space="0" w:color="206241"/>
                                <w:bottom w:val="single" w:sz="6" w:space="0" w:color="206241"/>
                                <w:right w:val="single" w:sz="6" w:space="0" w:color="206241"/>
                              </w:divBdr>
                              <w:divsChild>
                                <w:div w:id="486092611">
                                  <w:marLeft w:val="0"/>
                                  <w:marRight w:val="0"/>
                                  <w:marTop w:val="0"/>
                                  <w:marBottom w:val="0"/>
                                  <w:divBdr>
                                    <w:top w:val="none" w:sz="0" w:space="0" w:color="auto"/>
                                    <w:left w:val="none" w:sz="0" w:space="0" w:color="auto"/>
                                    <w:bottom w:val="none" w:sz="0" w:space="0" w:color="auto"/>
                                    <w:right w:val="none" w:sz="0" w:space="0" w:color="auto"/>
                                  </w:divBdr>
                                </w:div>
                                <w:div w:id="956956969">
                                  <w:marLeft w:val="0"/>
                                  <w:marRight w:val="0"/>
                                  <w:marTop w:val="0"/>
                                  <w:marBottom w:val="0"/>
                                  <w:divBdr>
                                    <w:top w:val="none" w:sz="0" w:space="0" w:color="auto"/>
                                    <w:left w:val="none" w:sz="0" w:space="0" w:color="auto"/>
                                    <w:bottom w:val="none" w:sz="0" w:space="0" w:color="auto"/>
                                    <w:right w:val="none" w:sz="0" w:space="0" w:color="auto"/>
                                  </w:divBdr>
                                  <w:divsChild>
                                    <w:div w:id="112874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88072">
                              <w:marLeft w:val="0"/>
                              <w:marRight w:val="0"/>
                              <w:marTop w:val="0"/>
                              <w:marBottom w:val="0"/>
                              <w:divBdr>
                                <w:top w:val="none" w:sz="0" w:space="0" w:color="auto"/>
                                <w:left w:val="none" w:sz="0" w:space="0" w:color="auto"/>
                                <w:bottom w:val="none" w:sz="0" w:space="0" w:color="auto"/>
                                <w:right w:val="none" w:sz="0" w:space="0" w:color="auto"/>
                              </w:divBdr>
                              <w:divsChild>
                                <w:div w:id="102953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98685">
                          <w:marLeft w:val="0"/>
                          <w:marRight w:val="0"/>
                          <w:marTop w:val="0"/>
                          <w:marBottom w:val="0"/>
                          <w:divBdr>
                            <w:top w:val="none" w:sz="0" w:space="0" w:color="auto"/>
                            <w:left w:val="none" w:sz="0" w:space="0" w:color="auto"/>
                            <w:bottom w:val="none" w:sz="0" w:space="0" w:color="auto"/>
                            <w:right w:val="none" w:sz="0" w:space="0" w:color="auto"/>
                          </w:divBdr>
                          <w:divsChild>
                            <w:div w:id="717123259">
                              <w:marLeft w:val="0"/>
                              <w:marRight w:val="0"/>
                              <w:marTop w:val="0"/>
                              <w:marBottom w:val="0"/>
                              <w:divBdr>
                                <w:top w:val="single" w:sz="6" w:space="0" w:color="D1D2E0"/>
                                <w:left w:val="single" w:sz="6" w:space="0" w:color="D1D2E0"/>
                                <w:bottom w:val="single" w:sz="6" w:space="0" w:color="D1D2E0"/>
                                <w:right w:val="single" w:sz="6" w:space="0" w:color="D1D2E0"/>
                              </w:divBdr>
                              <w:divsChild>
                                <w:div w:id="898516244">
                                  <w:marLeft w:val="0"/>
                                  <w:marRight w:val="0"/>
                                  <w:marTop w:val="0"/>
                                  <w:marBottom w:val="0"/>
                                  <w:divBdr>
                                    <w:top w:val="none" w:sz="0" w:space="0" w:color="auto"/>
                                    <w:left w:val="none" w:sz="0" w:space="0" w:color="auto"/>
                                    <w:bottom w:val="none" w:sz="0" w:space="0" w:color="auto"/>
                                    <w:right w:val="none" w:sz="0" w:space="0" w:color="auto"/>
                                  </w:divBdr>
                                  <w:divsChild>
                                    <w:div w:id="142325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59465">
                              <w:marLeft w:val="0"/>
                              <w:marRight w:val="0"/>
                              <w:marTop w:val="0"/>
                              <w:marBottom w:val="0"/>
                              <w:divBdr>
                                <w:top w:val="none" w:sz="0" w:space="0" w:color="auto"/>
                                <w:left w:val="none" w:sz="0" w:space="0" w:color="auto"/>
                                <w:bottom w:val="none" w:sz="0" w:space="0" w:color="auto"/>
                                <w:right w:val="none" w:sz="0" w:space="0" w:color="auto"/>
                              </w:divBdr>
                              <w:divsChild>
                                <w:div w:id="44986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81583">
                          <w:marLeft w:val="0"/>
                          <w:marRight w:val="0"/>
                          <w:marTop w:val="0"/>
                          <w:marBottom w:val="0"/>
                          <w:divBdr>
                            <w:top w:val="none" w:sz="0" w:space="0" w:color="auto"/>
                            <w:left w:val="none" w:sz="0" w:space="0" w:color="auto"/>
                            <w:bottom w:val="none" w:sz="0" w:space="0" w:color="auto"/>
                            <w:right w:val="none" w:sz="0" w:space="0" w:color="auto"/>
                          </w:divBdr>
                          <w:divsChild>
                            <w:div w:id="34938851">
                              <w:marLeft w:val="0"/>
                              <w:marRight w:val="0"/>
                              <w:marTop w:val="0"/>
                              <w:marBottom w:val="0"/>
                              <w:divBdr>
                                <w:top w:val="single" w:sz="6" w:space="0" w:color="D1D2E0"/>
                                <w:left w:val="single" w:sz="6" w:space="0" w:color="D1D2E0"/>
                                <w:bottom w:val="single" w:sz="6" w:space="0" w:color="D1D2E0"/>
                                <w:right w:val="single" w:sz="6" w:space="0" w:color="D1D2E0"/>
                              </w:divBdr>
                              <w:divsChild>
                                <w:div w:id="416288892">
                                  <w:marLeft w:val="0"/>
                                  <w:marRight w:val="0"/>
                                  <w:marTop w:val="0"/>
                                  <w:marBottom w:val="0"/>
                                  <w:divBdr>
                                    <w:top w:val="none" w:sz="0" w:space="0" w:color="auto"/>
                                    <w:left w:val="none" w:sz="0" w:space="0" w:color="auto"/>
                                    <w:bottom w:val="none" w:sz="0" w:space="0" w:color="auto"/>
                                    <w:right w:val="none" w:sz="0" w:space="0" w:color="auto"/>
                                  </w:divBdr>
                                  <w:divsChild>
                                    <w:div w:id="66324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26687">
                              <w:marLeft w:val="0"/>
                              <w:marRight w:val="0"/>
                              <w:marTop w:val="0"/>
                              <w:marBottom w:val="0"/>
                              <w:divBdr>
                                <w:top w:val="none" w:sz="0" w:space="0" w:color="auto"/>
                                <w:left w:val="none" w:sz="0" w:space="0" w:color="auto"/>
                                <w:bottom w:val="none" w:sz="0" w:space="0" w:color="auto"/>
                                <w:right w:val="none" w:sz="0" w:space="0" w:color="auto"/>
                              </w:divBdr>
                              <w:divsChild>
                                <w:div w:id="173854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76460">
                          <w:marLeft w:val="0"/>
                          <w:marRight w:val="0"/>
                          <w:marTop w:val="0"/>
                          <w:marBottom w:val="0"/>
                          <w:divBdr>
                            <w:top w:val="none" w:sz="0" w:space="0" w:color="auto"/>
                            <w:left w:val="none" w:sz="0" w:space="0" w:color="auto"/>
                            <w:bottom w:val="none" w:sz="0" w:space="0" w:color="auto"/>
                            <w:right w:val="none" w:sz="0" w:space="0" w:color="auto"/>
                          </w:divBdr>
                          <w:divsChild>
                            <w:div w:id="84158441">
                              <w:marLeft w:val="0"/>
                              <w:marRight w:val="0"/>
                              <w:marTop w:val="0"/>
                              <w:marBottom w:val="0"/>
                              <w:divBdr>
                                <w:top w:val="single" w:sz="6" w:space="0" w:color="D1D2E0"/>
                                <w:left w:val="single" w:sz="6" w:space="0" w:color="D1D2E0"/>
                                <w:bottom w:val="single" w:sz="6" w:space="0" w:color="D1D2E0"/>
                                <w:right w:val="single" w:sz="6" w:space="0" w:color="D1D2E0"/>
                              </w:divBdr>
                              <w:divsChild>
                                <w:div w:id="683048775">
                                  <w:marLeft w:val="0"/>
                                  <w:marRight w:val="0"/>
                                  <w:marTop w:val="0"/>
                                  <w:marBottom w:val="0"/>
                                  <w:divBdr>
                                    <w:top w:val="none" w:sz="0" w:space="0" w:color="auto"/>
                                    <w:left w:val="none" w:sz="0" w:space="0" w:color="auto"/>
                                    <w:bottom w:val="none" w:sz="0" w:space="0" w:color="auto"/>
                                    <w:right w:val="none" w:sz="0" w:space="0" w:color="auto"/>
                                  </w:divBdr>
                                  <w:divsChild>
                                    <w:div w:id="102579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78883">
                              <w:marLeft w:val="0"/>
                              <w:marRight w:val="0"/>
                              <w:marTop w:val="0"/>
                              <w:marBottom w:val="0"/>
                              <w:divBdr>
                                <w:top w:val="none" w:sz="0" w:space="0" w:color="auto"/>
                                <w:left w:val="none" w:sz="0" w:space="0" w:color="auto"/>
                                <w:bottom w:val="none" w:sz="0" w:space="0" w:color="auto"/>
                                <w:right w:val="none" w:sz="0" w:space="0" w:color="auto"/>
                              </w:divBdr>
                              <w:divsChild>
                                <w:div w:id="70668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14088">
                          <w:marLeft w:val="0"/>
                          <w:marRight w:val="0"/>
                          <w:marTop w:val="0"/>
                          <w:marBottom w:val="0"/>
                          <w:divBdr>
                            <w:top w:val="none" w:sz="0" w:space="0" w:color="auto"/>
                            <w:left w:val="none" w:sz="0" w:space="0" w:color="auto"/>
                            <w:bottom w:val="none" w:sz="0" w:space="0" w:color="auto"/>
                            <w:right w:val="none" w:sz="0" w:space="0" w:color="auto"/>
                          </w:divBdr>
                          <w:divsChild>
                            <w:div w:id="1942225057">
                              <w:marLeft w:val="0"/>
                              <w:marRight w:val="0"/>
                              <w:marTop w:val="0"/>
                              <w:marBottom w:val="0"/>
                              <w:divBdr>
                                <w:top w:val="single" w:sz="6" w:space="0" w:color="D1D2E0"/>
                                <w:left w:val="single" w:sz="6" w:space="0" w:color="D1D2E0"/>
                                <w:bottom w:val="single" w:sz="6" w:space="0" w:color="D1D2E0"/>
                                <w:right w:val="single" w:sz="6" w:space="0" w:color="D1D2E0"/>
                              </w:divBdr>
                              <w:divsChild>
                                <w:div w:id="793137668">
                                  <w:marLeft w:val="0"/>
                                  <w:marRight w:val="0"/>
                                  <w:marTop w:val="0"/>
                                  <w:marBottom w:val="0"/>
                                  <w:divBdr>
                                    <w:top w:val="none" w:sz="0" w:space="0" w:color="auto"/>
                                    <w:left w:val="none" w:sz="0" w:space="0" w:color="auto"/>
                                    <w:bottom w:val="none" w:sz="0" w:space="0" w:color="auto"/>
                                    <w:right w:val="none" w:sz="0" w:space="0" w:color="auto"/>
                                  </w:divBdr>
                                </w:div>
                              </w:divsChild>
                            </w:div>
                            <w:div w:id="1526209352">
                              <w:marLeft w:val="0"/>
                              <w:marRight w:val="0"/>
                              <w:marTop w:val="0"/>
                              <w:marBottom w:val="0"/>
                              <w:divBdr>
                                <w:top w:val="single" w:sz="6" w:space="0" w:color="D1D2E0"/>
                                <w:left w:val="single" w:sz="6" w:space="0" w:color="D1D2E0"/>
                                <w:bottom w:val="single" w:sz="6" w:space="0" w:color="D1D2E0"/>
                                <w:right w:val="single" w:sz="6" w:space="0" w:color="D1D2E0"/>
                              </w:divBdr>
                              <w:divsChild>
                                <w:div w:id="772168357">
                                  <w:marLeft w:val="0"/>
                                  <w:marRight w:val="0"/>
                                  <w:marTop w:val="0"/>
                                  <w:marBottom w:val="0"/>
                                  <w:divBdr>
                                    <w:top w:val="none" w:sz="0" w:space="0" w:color="auto"/>
                                    <w:left w:val="none" w:sz="0" w:space="0" w:color="auto"/>
                                    <w:bottom w:val="none" w:sz="0" w:space="0" w:color="auto"/>
                                    <w:right w:val="none" w:sz="0" w:space="0" w:color="auto"/>
                                  </w:divBdr>
                                </w:div>
                                <w:div w:id="208025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637943">
              <w:marLeft w:val="0"/>
              <w:marRight w:val="0"/>
              <w:marTop w:val="0"/>
              <w:marBottom w:val="0"/>
              <w:divBdr>
                <w:top w:val="none" w:sz="0" w:space="0" w:color="auto"/>
                <w:left w:val="none" w:sz="0" w:space="0" w:color="auto"/>
                <w:bottom w:val="none" w:sz="0" w:space="0" w:color="auto"/>
                <w:right w:val="none" w:sz="0" w:space="0" w:color="auto"/>
              </w:divBdr>
              <w:divsChild>
                <w:div w:id="582297977">
                  <w:marLeft w:val="0"/>
                  <w:marRight w:val="0"/>
                  <w:marTop w:val="0"/>
                  <w:marBottom w:val="0"/>
                  <w:divBdr>
                    <w:top w:val="single" w:sz="6" w:space="0" w:color="D1D2E0"/>
                    <w:left w:val="single" w:sz="6" w:space="0" w:color="D1D2E0"/>
                    <w:bottom w:val="single" w:sz="6" w:space="0" w:color="D1D2E0"/>
                    <w:right w:val="single" w:sz="6" w:space="0" w:color="D1D2E0"/>
                  </w:divBdr>
                  <w:divsChild>
                    <w:div w:id="315651992">
                      <w:marLeft w:val="0"/>
                      <w:marRight w:val="0"/>
                      <w:marTop w:val="0"/>
                      <w:marBottom w:val="0"/>
                      <w:divBdr>
                        <w:top w:val="none" w:sz="0" w:space="0" w:color="auto"/>
                        <w:left w:val="none" w:sz="0" w:space="0" w:color="auto"/>
                        <w:bottom w:val="none" w:sz="0" w:space="0" w:color="auto"/>
                        <w:right w:val="none" w:sz="0" w:space="0" w:color="auto"/>
                      </w:divBdr>
                      <w:divsChild>
                        <w:div w:id="818813914">
                          <w:marLeft w:val="0"/>
                          <w:marRight w:val="0"/>
                          <w:marTop w:val="0"/>
                          <w:marBottom w:val="0"/>
                          <w:divBdr>
                            <w:top w:val="none" w:sz="0" w:space="0" w:color="auto"/>
                            <w:left w:val="none" w:sz="0" w:space="0" w:color="auto"/>
                            <w:bottom w:val="none" w:sz="0" w:space="0" w:color="auto"/>
                            <w:right w:val="none" w:sz="0" w:space="0" w:color="auto"/>
                          </w:divBdr>
                          <w:divsChild>
                            <w:div w:id="29576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062897">
                      <w:marLeft w:val="0"/>
                      <w:marRight w:val="0"/>
                      <w:marTop w:val="0"/>
                      <w:marBottom w:val="0"/>
                      <w:divBdr>
                        <w:top w:val="none" w:sz="0" w:space="0" w:color="auto"/>
                        <w:left w:val="none" w:sz="0" w:space="0" w:color="auto"/>
                        <w:bottom w:val="none" w:sz="0" w:space="0" w:color="auto"/>
                        <w:right w:val="none" w:sz="0" w:space="0" w:color="auto"/>
                      </w:divBdr>
                      <w:divsChild>
                        <w:div w:id="889615270">
                          <w:marLeft w:val="0"/>
                          <w:marRight w:val="0"/>
                          <w:marTop w:val="0"/>
                          <w:marBottom w:val="0"/>
                          <w:divBdr>
                            <w:top w:val="none" w:sz="0" w:space="0" w:color="auto"/>
                            <w:left w:val="none" w:sz="0" w:space="0" w:color="auto"/>
                            <w:bottom w:val="none" w:sz="0" w:space="0" w:color="auto"/>
                            <w:right w:val="none" w:sz="0" w:space="0" w:color="auto"/>
                          </w:divBdr>
                          <w:divsChild>
                            <w:div w:id="1929654521">
                              <w:marLeft w:val="0"/>
                              <w:marRight w:val="0"/>
                              <w:marTop w:val="0"/>
                              <w:marBottom w:val="0"/>
                              <w:divBdr>
                                <w:top w:val="single" w:sz="6" w:space="0" w:color="D1D2E0"/>
                                <w:left w:val="single" w:sz="6" w:space="0" w:color="D1D2E0"/>
                                <w:bottom w:val="single" w:sz="6" w:space="0" w:color="D1D2E0"/>
                                <w:right w:val="single" w:sz="6" w:space="0" w:color="D1D2E0"/>
                              </w:divBdr>
                              <w:divsChild>
                                <w:div w:id="2049404388">
                                  <w:marLeft w:val="0"/>
                                  <w:marRight w:val="0"/>
                                  <w:marTop w:val="0"/>
                                  <w:marBottom w:val="0"/>
                                  <w:divBdr>
                                    <w:top w:val="none" w:sz="0" w:space="0" w:color="auto"/>
                                    <w:left w:val="none" w:sz="0" w:space="0" w:color="auto"/>
                                    <w:bottom w:val="none" w:sz="0" w:space="0" w:color="auto"/>
                                    <w:right w:val="none" w:sz="0" w:space="0" w:color="auto"/>
                                  </w:divBdr>
                                  <w:divsChild>
                                    <w:div w:id="67071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0644">
                              <w:marLeft w:val="0"/>
                              <w:marRight w:val="0"/>
                              <w:marTop w:val="0"/>
                              <w:marBottom w:val="0"/>
                              <w:divBdr>
                                <w:top w:val="none" w:sz="0" w:space="0" w:color="auto"/>
                                <w:left w:val="none" w:sz="0" w:space="0" w:color="auto"/>
                                <w:bottom w:val="none" w:sz="0" w:space="0" w:color="auto"/>
                                <w:right w:val="none" w:sz="0" w:space="0" w:color="auto"/>
                              </w:divBdr>
                              <w:divsChild>
                                <w:div w:id="150412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7679">
                          <w:marLeft w:val="0"/>
                          <w:marRight w:val="0"/>
                          <w:marTop w:val="0"/>
                          <w:marBottom w:val="0"/>
                          <w:divBdr>
                            <w:top w:val="none" w:sz="0" w:space="0" w:color="auto"/>
                            <w:left w:val="none" w:sz="0" w:space="0" w:color="auto"/>
                            <w:bottom w:val="none" w:sz="0" w:space="0" w:color="auto"/>
                            <w:right w:val="none" w:sz="0" w:space="0" w:color="auto"/>
                          </w:divBdr>
                          <w:divsChild>
                            <w:div w:id="1045789386">
                              <w:marLeft w:val="0"/>
                              <w:marRight w:val="0"/>
                              <w:marTop w:val="0"/>
                              <w:marBottom w:val="0"/>
                              <w:divBdr>
                                <w:top w:val="single" w:sz="6" w:space="0" w:color="D1D2E0"/>
                                <w:left w:val="single" w:sz="6" w:space="0" w:color="D1D2E0"/>
                                <w:bottom w:val="single" w:sz="6" w:space="0" w:color="D1D2E0"/>
                                <w:right w:val="single" w:sz="6" w:space="0" w:color="D1D2E0"/>
                              </w:divBdr>
                              <w:divsChild>
                                <w:div w:id="1493792941">
                                  <w:marLeft w:val="0"/>
                                  <w:marRight w:val="0"/>
                                  <w:marTop w:val="0"/>
                                  <w:marBottom w:val="0"/>
                                  <w:divBdr>
                                    <w:top w:val="none" w:sz="0" w:space="0" w:color="auto"/>
                                    <w:left w:val="none" w:sz="0" w:space="0" w:color="auto"/>
                                    <w:bottom w:val="none" w:sz="0" w:space="0" w:color="auto"/>
                                    <w:right w:val="none" w:sz="0" w:space="0" w:color="auto"/>
                                  </w:divBdr>
                                  <w:divsChild>
                                    <w:div w:id="136578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4111">
                              <w:marLeft w:val="0"/>
                              <w:marRight w:val="0"/>
                              <w:marTop w:val="0"/>
                              <w:marBottom w:val="0"/>
                              <w:divBdr>
                                <w:top w:val="none" w:sz="0" w:space="0" w:color="auto"/>
                                <w:left w:val="none" w:sz="0" w:space="0" w:color="auto"/>
                                <w:bottom w:val="none" w:sz="0" w:space="0" w:color="auto"/>
                                <w:right w:val="none" w:sz="0" w:space="0" w:color="auto"/>
                              </w:divBdr>
                              <w:divsChild>
                                <w:div w:id="114211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18283">
                          <w:marLeft w:val="0"/>
                          <w:marRight w:val="0"/>
                          <w:marTop w:val="0"/>
                          <w:marBottom w:val="0"/>
                          <w:divBdr>
                            <w:top w:val="none" w:sz="0" w:space="0" w:color="auto"/>
                            <w:left w:val="none" w:sz="0" w:space="0" w:color="auto"/>
                            <w:bottom w:val="none" w:sz="0" w:space="0" w:color="auto"/>
                            <w:right w:val="none" w:sz="0" w:space="0" w:color="auto"/>
                          </w:divBdr>
                          <w:divsChild>
                            <w:div w:id="2061706054">
                              <w:marLeft w:val="0"/>
                              <w:marRight w:val="0"/>
                              <w:marTop w:val="0"/>
                              <w:marBottom w:val="0"/>
                              <w:divBdr>
                                <w:top w:val="single" w:sz="6" w:space="0" w:color="D1D2E0"/>
                                <w:left w:val="single" w:sz="6" w:space="0" w:color="D1D2E0"/>
                                <w:bottom w:val="single" w:sz="6" w:space="0" w:color="D1D2E0"/>
                                <w:right w:val="single" w:sz="6" w:space="0" w:color="D1D2E0"/>
                              </w:divBdr>
                              <w:divsChild>
                                <w:div w:id="1502355908">
                                  <w:marLeft w:val="0"/>
                                  <w:marRight w:val="0"/>
                                  <w:marTop w:val="0"/>
                                  <w:marBottom w:val="0"/>
                                  <w:divBdr>
                                    <w:top w:val="none" w:sz="0" w:space="0" w:color="auto"/>
                                    <w:left w:val="none" w:sz="0" w:space="0" w:color="auto"/>
                                    <w:bottom w:val="none" w:sz="0" w:space="0" w:color="auto"/>
                                    <w:right w:val="none" w:sz="0" w:space="0" w:color="auto"/>
                                  </w:divBdr>
                                  <w:divsChild>
                                    <w:div w:id="128661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363741">
                              <w:marLeft w:val="0"/>
                              <w:marRight w:val="0"/>
                              <w:marTop w:val="0"/>
                              <w:marBottom w:val="0"/>
                              <w:divBdr>
                                <w:top w:val="none" w:sz="0" w:space="0" w:color="auto"/>
                                <w:left w:val="none" w:sz="0" w:space="0" w:color="auto"/>
                                <w:bottom w:val="none" w:sz="0" w:space="0" w:color="auto"/>
                                <w:right w:val="none" w:sz="0" w:space="0" w:color="auto"/>
                              </w:divBdr>
                              <w:divsChild>
                                <w:div w:id="12198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7239">
                          <w:marLeft w:val="0"/>
                          <w:marRight w:val="0"/>
                          <w:marTop w:val="0"/>
                          <w:marBottom w:val="0"/>
                          <w:divBdr>
                            <w:top w:val="none" w:sz="0" w:space="0" w:color="auto"/>
                            <w:left w:val="none" w:sz="0" w:space="0" w:color="auto"/>
                            <w:bottom w:val="none" w:sz="0" w:space="0" w:color="auto"/>
                            <w:right w:val="none" w:sz="0" w:space="0" w:color="auto"/>
                          </w:divBdr>
                          <w:divsChild>
                            <w:div w:id="1813710198">
                              <w:marLeft w:val="0"/>
                              <w:marRight w:val="0"/>
                              <w:marTop w:val="0"/>
                              <w:marBottom w:val="0"/>
                              <w:divBdr>
                                <w:top w:val="single" w:sz="6" w:space="0" w:color="206241"/>
                                <w:left w:val="single" w:sz="6" w:space="0" w:color="206241"/>
                                <w:bottom w:val="single" w:sz="6" w:space="0" w:color="206241"/>
                                <w:right w:val="single" w:sz="6" w:space="0" w:color="206241"/>
                              </w:divBdr>
                              <w:divsChild>
                                <w:div w:id="2008511906">
                                  <w:marLeft w:val="0"/>
                                  <w:marRight w:val="0"/>
                                  <w:marTop w:val="0"/>
                                  <w:marBottom w:val="0"/>
                                  <w:divBdr>
                                    <w:top w:val="none" w:sz="0" w:space="0" w:color="auto"/>
                                    <w:left w:val="none" w:sz="0" w:space="0" w:color="auto"/>
                                    <w:bottom w:val="none" w:sz="0" w:space="0" w:color="auto"/>
                                    <w:right w:val="none" w:sz="0" w:space="0" w:color="auto"/>
                                  </w:divBdr>
                                </w:div>
                                <w:div w:id="981495672">
                                  <w:marLeft w:val="0"/>
                                  <w:marRight w:val="0"/>
                                  <w:marTop w:val="0"/>
                                  <w:marBottom w:val="0"/>
                                  <w:divBdr>
                                    <w:top w:val="none" w:sz="0" w:space="0" w:color="auto"/>
                                    <w:left w:val="none" w:sz="0" w:space="0" w:color="auto"/>
                                    <w:bottom w:val="none" w:sz="0" w:space="0" w:color="auto"/>
                                    <w:right w:val="none" w:sz="0" w:space="0" w:color="auto"/>
                                  </w:divBdr>
                                  <w:divsChild>
                                    <w:div w:id="178961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63114">
                              <w:marLeft w:val="0"/>
                              <w:marRight w:val="0"/>
                              <w:marTop w:val="0"/>
                              <w:marBottom w:val="0"/>
                              <w:divBdr>
                                <w:top w:val="none" w:sz="0" w:space="0" w:color="auto"/>
                                <w:left w:val="none" w:sz="0" w:space="0" w:color="auto"/>
                                <w:bottom w:val="none" w:sz="0" w:space="0" w:color="auto"/>
                                <w:right w:val="none" w:sz="0" w:space="0" w:color="auto"/>
                              </w:divBdr>
                              <w:divsChild>
                                <w:div w:id="16463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30994">
                          <w:marLeft w:val="0"/>
                          <w:marRight w:val="0"/>
                          <w:marTop w:val="0"/>
                          <w:marBottom w:val="0"/>
                          <w:divBdr>
                            <w:top w:val="none" w:sz="0" w:space="0" w:color="auto"/>
                            <w:left w:val="none" w:sz="0" w:space="0" w:color="auto"/>
                            <w:bottom w:val="none" w:sz="0" w:space="0" w:color="auto"/>
                            <w:right w:val="none" w:sz="0" w:space="0" w:color="auto"/>
                          </w:divBdr>
                          <w:divsChild>
                            <w:div w:id="804011480">
                              <w:marLeft w:val="0"/>
                              <w:marRight w:val="0"/>
                              <w:marTop w:val="0"/>
                              <w:marBottom w:val="0"/>
                              <w:divBdr>
                                <w:top w:val="single" w:sz="6" w:space="0" w:color="D1D2E0"/>
                                <w:left w:val="single" w:sz="6" w:space="0" w:color="D1D2E0"/>
                                <w:bottom w:val="single" w:sz="6" w:space="0" w:color="D1D2E0"/>
                                <w:right w:val="single" w:sz="6" w:space="0" w:color="D1D2E0"/>
                              </w:divBdr>
                              <w:divsChild>
                                <w:div w:id="2135633267">
                                  <w:marLeft w:val="0"/>
                                  <w:marRight w:val="0"/>
                                  <w:marTop w:val="0"/>
                                  <w:marBottom w:val="0"/>
                                  <w:divBdr>
                                    <w:top w:val="none" w:sz="0" w:space="0" w:color="auto"/>
                                    <w:left w:val="none" w:sz="0" w:space="0" w:color="auto"/>
                                    <w:bottom w:val="none" w:sz="0" w:space="0" w:color="auto"/>
                                    <w:right w:val="none" w:sz="0" w:space="0" w:color="auto"/>
                                  </w:divBdr>
                                </w:div>
                              </w:divsChild>
                            </w:div>
                            <w:div w:id="1953046573">
                              <w:marLeft w:val="0"/>
                              <w:marRight w:val="0"/>
                              <w:marTop w:val="0"/>
                              <w:marBottom w:val="0"/>
                              <w:divBdr>
                                <w:top w:val="single" w:sz="6" w:space="0" w:color="D1D2E0"/>
                                <w:left w:val="single" w:sz="6" w:space="0" w:color="D1D2E0"/>
                                <w:bottom w:val="single" w:sz="6" w:space="0" w:color="D1D2E0"/>
                                <w:right w:val="single" w:sz="6" w:space="0" w:color="D1D2E0"/>
                              </w:divBdr>
                              <w:divsChild>
                                <w:div w:id="699354667">
                                  <w:marLeft w:val="0"/>
                                  <w:marRight w:val="0"/>
                                  <w:marTop w:val="0"/>
                                  <w:marBottom w:val="0"/>
                                  <w:divBdr>
                                    <w:top w:val="none" w:sz="0" w:space="0" w:color="auto"/>
                                    <w:left w:val="none" w:sz="0" w:space="0" w:color="auto"/>
                                    <w:bottom w:val="none" w:sz="0" w:space="0" w:color="auto"/>
                                    <w:right w:val="none" w:sz="0" w:space="0" w:color="auto"/>
                                  </w:divBdr>
                                </w:div>
                                <w:div w:id="179262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833621">
              <w:marLeft w:val="0"/>
              <w:marRight w:val="0"/>
              <w:marTop w:val="0"/>
              <w:marBottom w:val="0"/>
              <w:divBdr>
                <w:top w:val="none" w:sz="0" w:space="0" w:color="auto"/>
                <w:left w:val="none" w:sz="0" w:space="0" w:color="auto"/>
                <w:bottom w:val="none" w:sz="0" w:space="0" w:color="auto"/>
                <w:right w:val="none" w:sz="0" w:space="0" w:color="auto"/>
              </w:divBdr>
              <w:divsChild>
                <w:div w:id="2030141218">
                  <w:marLeft w:val="0"/>
                  <w:marRight w:val="0"/>
                  <w:marTop w:val="0"/>
                  <w:marBottom w:val="0"/>
                  <w:divBdr>
                    <w:top w:val="single" w:sz="6" w:space="0" w:color="D1D2E0"/>
                    <w:left w:val="single" w:sz="6" w:space="0" w:color="D1D2E0"/>
                    <w:bottom w:val="single" w:sz="6" w:space="0" w:color="D1D2E0"/>
                    <w:right w:val="single" w:sz="6" w:space="0" w:color="D1D2E0"/>
                  </w:divBdr>
                  <w:divsChild>
                    <w:div w:id="1808433111">
                      <w:marLeft w:val="0"/>
                      <w:marRight w:val="0"/>
                      <w:marTop w:val="0"/>
                      <w:marBottom w:val="0"/>
                      <w:divBdr>
                        <w:top w:val="none" w:sz="0" w:space="0" w:color="auto"/>
                        <w:left w:val="none" w:sz="0" w:space="0" w:color="auto"/>
                        <w:bottom w:val="none" w:sz="0" w:space="0" w:color="auto"/>
                        <w:right w:val="none" w:sz="0" w:space="0" w:color="auto"/>
                      </w:divBdr>
                      <w:divsChild>
                        <w:div w:id="1147549132">
                          <w:marLeft w:val="0"/>
                          <w:marRight w:val="0"/>
                          <w:marTop w:val="0"/>
                          <w:marBottom w:val="0"/>
                          <w:divBdr>
                            <w:top w:val="none" w:sz="0" w:space="0" w:color="auto"/>
                            <w:left w:val="none" w:sz="0" w:space="0" w:color="auto"/>
                            <w:bottom w:val="none" w:sz="0" w:space="0" w:color="auto"/>
                            <w:right w:val="none" w:sz="0" w:space="0" w:color="auto"/>
                          </w:divBdr>
                          <w:divsChild>
                            <w:div w:id="1035234744">
                              <w:marLeft w:val="0"/>
                              <w:marRight w:val="0"/>
                              <w:marTop w:val="0"/>
                              <w:marBottom w:val="0"/>
                              <w:divBdr>
                                <w:top w:val="none" w:sz="0" w:space="0" w:color="auto"/>
                                <w:left w:val="none" w:sz="0" w:space="0" w:color="auto"/>
                                <w:bottom w:val="none" w:sz="0" w:space="0" w:color="auto"/>
                                <w:right w:val="none" w:sz="0" w:space="0" w:color="auto"/>
                              </w:divBdr>
                              <w:divsChild>
                                <w:div w:id="255485972">
                                  <w:marLeft w:val="0"/>
                                  <w:marRight w:val="0"/>
                                  <w:marTop w:val="0"/>
                                  <w:marBottom w:val="0"/>
                                  <w:divBdr>
                                    <w:top w:val="none" w:sz="0" w:space="0" w:color="auto"/>
                                    <w:left w:val="none" w:sz="0" w:space="0" w:color="auto"/>
                                    <w:bottom w:val="none" w:sz="0" w:space="0" w:color="auto"/>
                                    <w:right w:val="none" w:sz="0" w:space="0" w:color="auto"/>
                                  </w:divBdr>
                                </w:div>
                                <w:div w:id="211524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973414">
                      <w:marLeft w:val="0"/>
                      <w:marRight w:val="0"/>
                      <w:marTop w:val="0"/>
                      <w:marBottom w:val="0"/>
                      <w:divBdr>
                        <w:top w:val="none" w:sz="0" w:space="0" w:color="auto"/>
                        <w:left w:val="none" w:sz="0" w:space="0" w:color="auto"/>
                        <w:bottom w:val="none" w:sz="0" w:space="0" w:color="auto"/>
                        <w:right w:val="none" w:sz="0" w:space="0" w:color="auto"/>
                      </w:divBdr>
                      <w:divsChild>
                        <w:div w:id="842007972">
                          <w:marLeft w:val="0"/>
                          <w:marRight w:val="0"/>
                          <w:marTop w:val="0"/>
                          <w:marBottom w:val="0"/>
                          <w:divBdr>
                            <w:top w:val="none" w:sz="0" w:space="0" w:color="auto"/>
                            <w:left w:val="none" w:sz="0" w:space="0" w:color="auto"/>
                            <w:bottom w:val="none" w:sz="0" w:space="0" w:color="auto"/>
                            <w:right w:val="none" w:sz="0" w:space="0" w:color="auto"/>
                          </w:divBdr>
                          <w:divsChild>
                            <w:div w:id="1779907898">
                              <w:marLeft w:val="0"/>
                              <w:marRight w:val="0"/>
                              <w:marTop w:val="0"/>
                              <w:marBottom w:val="0"/>
                              <w:divBdr>
                                <w:top w:val="single" w:sz="6" w:space="0" w:color="D1D2E0"/>
                                <w:left w:val="single" w:sz="6" w:space="0" w:color="D1D2E0"/>
                                <w:bottom w:val="single" w:sz="6" w:space="0" w:color="D1D2E0"/>
                                <w:right w:val="single" w:sz="6" w:space="0" w:color="D1D2E0"/>
                              </w:divBdr>
                              <w:divsChild>
                                <w:div w:id="701590852">
                                  <w:marLeft w:val="0"/>
                                  <w:marRight w:val="0"/>
                                  <w:marTop w:val="0"/>
                                  <w:marBottom w:val="0"/>
                                  <w:divBdr>
                                    <w:top w:val="none" w:sz="0" w:space="0" w:color="auto"/>
                                    <w:left w:val="none" w:sz="0" w:space="0" w:color="auto"/>
                                    <w:bottom w:val="none" w:sz="0" w:space="0" w:color="auto"/>
                                    <w:right w:val="none" w:sz="0" w:space="0" w:color="auto"/>
                                  </w:divBdr>
                                  <w:divsChild>
                                    <w:div w:id="814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30346">
                              <w:marLeft w:val="0"/>
                              <w:marRight w:val="0"/>
                              <w:marTop w:val="0"/>
                              <w:marBottom w:val="0"/>
                              <w:divBdr>
                                <w:top w:val="none" w:sz="0" w:space="0" w:color="auto"/>
                                <w:left w:val="none" w:sz="0" w:space="0" w:color="auto"/>
                                <w:bottom w:val="none" w:sz="0" w:space="0" w:color="auto"/>
                                <w:right w:val="none" w:sz="0" w:space="0" w:color="auto"/>
                              </w:divBdr>
                              <w:divsChild>
                                <w:div w:id="170236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13625">
                          <w:marLeft w:val="0"/>
                          <w:marRight w:val="0"/>
                          <w:marTop w:val="0"/>
                          <w:marBottom w:val="0"/>
                          <w:divBdr>
                            <w:top w:val="none" w:sz="0" w:space="0" w:color="auto"/>
                            <w:left w:val="none" w:sz="0" w:space="0" w:color="auto"/>
                            <w:bottom w:val="none" w:sz="0" w:space="0" w:color="auto"/>
                            <w:right w:val="none" w:sz="0" w:space="0" w:color="auto"/>
                          </w:divBdr>
                          <w:divsChild>
                            <w:div w:id="1758863282">
                              <w:marLeft w:val="0"/>
                              <w:marRight w:val="0"/>
                              <w:marTop w:val="0"/>
                              <w:marBottom w:val="0"/>
                              <w:divBdr>
                                <w:top w:val="single" w:sz="6" w:space="0" w:color="D1D2E0"/>
                                <w:left w:val="single" w:sz="6" w:space="0" w:color="D1D2E0"/>
                                <w:bottom w:val="single" w:sz="6" w:space="0" w:color="D1D2E0"/>
                                <w:right w:val="single" w:sz="6" w:space="0" w:color="D1D2E0"/>
                              </w:divBdr>
                              <w:divsChild>
                                <w:div w:id="1295141646">
                                  <w:marLeft w:val="0"/>
                                  <w:marRight w:val="0"/>
                                  <w:marTop w:val="0"/>
                                  <w:marBottom w:val="0"/>
                                  <w:divBdr>
                                    <w:top w:val="none" w:sz="0" w:space="0" w:color="auto"/>
                                    <w:left w:val="none" w:sz="0" w:space="0" w:color="auto"/>
                                    <w:bottom w:val="none" w:sz="0" w:space="0" w:color="auto"/>
                                    <w:right w:val="none" w:sz="0" w:space="0" w:color="auto"/>
                                  </w:divBdr>
                                  <w:divsChild>
                                    <w:div w:id="160727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03359">
                              <w:marLeft w:val="0"/>
                              <w:marRight w:val="0"/>
                              <w:marTop w:val="0"/>
                              <w:marBottom w:val="0"/>
                              <w:divBdr>
                                <w:top w:val="none" w:sz="0" w:space="0" w:color="auto"/>
                                <w:left w:val="none" w:sz="0" w:space="0" w:color="auto"/>
                                <w:bottom w:val="none" w:sz="0" w:space="0" w:color="auto"/>
                                <w:right w:val="none" w:sz="0" w:space="0" w:color="auto"/>
                              </w:divBdr>
                              <w:divsChild>
                                <w:div w:id="2359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69931">
                          <w:marLeft w:val="0"/>
                          <w:marRight w:val="0"/>
                          <w:marTop w:val="0"/>
                          <w:marBottom w:val="0"/>
                          <w:divBdr>
                            <w:top w:val="none" w:sz="0" w:space="0" w:color="auto"/>
                            <w:left w:val="none" w:sz="0" w:space="0" w:color="auto"/>
                            <w:bottom w:val="none" w:sz="0" w:space="0" w:color="auto"/>
                            <w:right w:val="none" w:sz="0" w:space="0" w:color="auto"/>
                          </w:divBdr>
                          <w:divsChild>
                            <w:div w:id="1312641043">
                              <w:marLeft w:val="0"/>
                              <w:marRight w:val="0"/>
                              <w:marTop w:val="0"/>
                              <w:marBottom w:val="0"/>
                              <w:divBdr>
                                <w:top w:val="single" w:sz="6" w:space="0" w:color="D1D2E0"/>
                                <w:left w:val="single" w:sz="6" w:space="0" w:color="D1D2E0"/>
                                <w:bottom w:val="single" w:sz="6" w:space="0" w:color="D1D2E0"/>
                                <w:right w:val="single" w:sz="6" w:space="0" w:color="D1D2E0"/>
                              </w:divBdr>
                              <w:divsChild>
                                <w:div w:id="934678534">
                                  <w:marLeft w:val="0"/>
                                  <w:marRight w:val="0"/>
                                  <w:marTop w:val="0"/>
                                  <w:marBottom w:val="0"/>
                                  <w:divBdr>
                                    <w:top w:val="none" w:sz="0" w:space="0" w:color="auto"/>
                                    <w:left w:val="none" w:sz="0" w:space="0" w:color="auto"/>
                                    <w:bottom w:val="none" w:sz="0" w:space="0" w:color="auto"/>
                                    <w:right w:val="none" w:sz="0" w:space="0" w:color="auto"/>
                                  </w:divBdr>
                                  <w:divsChild>
                                    <w:div w:id="78743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999907">
                              <w:marLeft w:val="0"/>
                              <w:marRight w:val="0"/>
                              <w:marTop w:val="0"/>
                              <w:marBottom w:val="0"/>
                              <w:divBdr>
                                <w:top w:val="none" w:sz="0" w:space="0" w:color="auto"/>
                                <w:left w:val="none" w:sz="0" w:space="0" w:color="auto"/>
                                <w:bottom w:val="none" w:sz="0" w:space="0" w:color="auto"/>
                                <w:right w:val="none" w:sz="0" w:space="0" w:color="auto"/>
                              </w:divBdr>
                              <w:divsChild>
                                <w:div w:id="4376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19637">
                          <w:marLeft w:val="0"/>
                          <w:marRight w:val="0"/>
                          <w:marTop w:val="0"/>
                          <w:marBottom w:val="0"/>
                          <w:divBdr>
                            <w:top w:val="none" w:sz="0" w:space="0" w:color="auto"/>
                            <w:left w:val="none" w:sz="0" w:space="0" w:color="auto"/>
                            <w:bottom w:val="none" w:sz="0" w:space="0" w:color="auto"/>
                            <w:right w:val="none" w:sz="0" w:space="0" w:color="auto"/>
                          </w:divBdr>
                          <w:divsChild>
                            <w:div w:id="1899433599">
                              <w:marLeft w:val="0"/>
                              <w:marRight w:val="0"/>
                              <w:marTop w:val="0"/>
                              <w:marBottom w:val="0"/>
                              <w:divBdr>
                                <w:top w:val="single" w:sz="6" w:space="0" w:color="206241"/>
                                <w:left w:val="single" w:sz="6" w:space="0" w:color="206241"/>
                                <w:bottom w:val="single" w:sz="6" w:space="0" w:color="206241"/>
                                <w:right w:val="single" w:sz="6" w:space="0" w:color="206241"/>
                              </w:divBdr>
                              <w:divsChild>
                                <w:div w:id="1897157071">
                                  <w:marLeft w:val="0"/>
                                  <w:marRight w:val="0"/>
                                  <w:marTop w:val="0"/>
                                  <w:marBottom w:val="0"/>
                                  <w:divBdr>
                                    <w:top w:val="none" w:sz="0" w:space="0" w:color="auto"/>
                                    <w:left w:val="none" w:sz="0" w:space="0" w:color="auto"/>
                                    <w:bottom w:val="none" w:sz="0" w:space="0" w:color="auto"/>
                                    <w:right w:val="none" w:sz="0" w:space="0" w:color="auto"/>
                                  </w:divBdr>
                                </w:div>
                                <w:div w:id="587273410">
                                  <w:marLeft w:val="0"/>
                                  <w:marRight w:val="0"/>
                                  <w:marTop w:val="0"/>
                                  <w:marBottom w:val="0"/>
                                  <w:divBdr>
                                    <w:top w:val="none" w:sz="0" w:space="0" w:color="auto"/>
                                    <w:left w:val="none" w:sz="0" w:space="0" w:color="auto"/>
                                    <w:bottom w:val="none" w:sz="0" w:space="0" w:color="auto"/>
                                    <w:right w:val="none" w:sz="0" w:space="0" w:color="auto"/>
                                  </w:divBdr>
                                  <w:divsChild>
                                    <w:div w:id="33511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6329">
                              <w:marLeft w:val="0"/>
                              <w:marRight w:val="0"/>
                              <w:marTop w:val="0"/>
                              <w:marBottom w:val="0"/>
                              <w:divBdr>
                                <w:top w:val="none" w:sz="0" w:space="0" w:color="auto"/>
                                <w:left w:val="none" w:sz="0" w:space="0" w:color="auto"/>
                                <w:bottom w:val="none" w:sz="0" w:space="0" w:color="auto"/>
                                <w:right w:val="none" w:sz="0" w:space="0" w:color="auto"/>
                              </w:divBdr>
                              <w:divsChild>
                                <w:div w:id="79660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723">
                          <w:marLeft w:val="0"/>
                          <w:marRight w:val="0"/>
                          <w:marTop w:val="0"/>
                          <w:marBottom w:val="0"/>
                          <w:divBdr>
                            <w:top w:val="none" w:sz="0" w:space="0" w:color="auto"/>
                            <w:left w:val="none" w:sz="0" w:space="0" w:color="auto"/>
                            <w:bottom w:val="none" w:sz="0" w:space="0" w:color="auto"/>
                            <w:right w:val="none" w:sz="0" w:space="0" w:color="auto"/>
                          </w:divBdr>
                          <w:divsChild>
                            <w:div w:id="732434074">
                              <w:marLeft w:val="0"/>
                              <w:marRight w:val="0"/>
                              <w:marTop w:val="0"/>
                              <w:marBottom w:val="0"/>
                              <w:divBdr>
                                <w:top w:val="single" w:sz="6" w:space="0" w:color="D1D2E0"/>
                                <w:left w:val="single" w:sz="6" w:space="0" w:color="D1D2E0"/>
                                <w:bottom w:val="single" w:sz="6" w:space="0" w:color="D1D2E0"/>
                                <w:right w:val="single" w:sz="6" w:space="0" w:color="D1D2E0"/>
                              </w:divBdr>
                              <w:divsChild>
                                <w:div w:id="889655141">
                                  <w:marLeft w:val="0"/>
                                  <w:marRight w:val="0"/>
                                  <w:marTop w:val="0"/>
                                  <w:marBottom w:val="0"/>
                                  <w:divBdr>
                                    <w:top w:val="none" w:sz="0" w:space="0" w:color="auto"/>
                                    <w:left w:val="none" w:sz="0" w:space="0" w:color="auto"/>
                                    <w:bottom w:val="none" w:sz="0" w:space="0" w:color="auto"/>
                                    <w:right w:val="none" w:sz="0" w:space="0" w:color="auto"/>
                                  </w:divBdr>
                                </w:div>
                              </w:divsChild>
                            </w:div>
                            <w:div w:id="1549292316">
                              <w:marLeft w:val="0"/>
                              <w:marRight w:val="0"/>
                              <w:marTop w:val="0"/>
                              <w:marBottom w:val="0"/>
                              <w:divBdr>
                                <w:top w:val="single" w:sz="6" w:space="0" w:color="D1D2E0"/>
                                <w:left w:val="single" w:sz="6" w:space="0" w:color="D1D2E0"/>
                                <w:bottom w:val="single" w:sz="6" w:space="0" w:color="D1D2E0"/>
                                <w:right w:val="single" w:sz="6" w:space="0" w:color="D1D2E0"/>
                              </w:divBdr>
                              <w:divsChild>
                                <w:div w:id="646469493">
                                  <w:marLeft w:val="0"/>
                                  <w:marRight w:val="0"/>
                                  <w:marTop w:val="0"/>
                                  <w:marBottom w:val="0"/>
                                  <w:divBdr>
                                    <w:top w:val="none" w:sz="0" w:space="0" w:color="auto"/>
                                    <w:left w:val="none" w:sz="0" w:space="0" w:color="auto"/>
                                    <w:bottom w:val="none" w:sz="0" w:space="0" w:color="auto"/>
                                    <w:right w:val="none" w:sz="0" w:space="0" w:color="auto"/>
                                  </w:divBdr>
                                </w:div>
                                <w:div w:id="101117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933315">
              <w:marLeft w:val="0"/>
              <w:marRight w:val="0"/>
              <w:marTop w:val="0"/>
              <w:marBottom w:val="0"/>
              <w:divBdr>
                <w:top w:val="none" w:sz="0" w:space="0" w:color="auto"/>
                <w:left w:val="none" w:sz="0" w:space="0" w:color="auto"/>
                <w:bottom w:val="none" w:sz="0" w:space="0" w:color="auto"/>
                <w:right w:val="none" w:sz="0" w:space="0" w:color="auto"/>
              </w:divBdr>
              <w:divsChild>
                <w:div w:id="1629159957">
                  <w:marLeft w:val="0"/>
                  <w:marRight w:val="0"/>
                  <w:marTop w:val="0"/>
                  <w:marBottom w:val="0"/>
                  <w:divBdr>
                    <w:top w:val="single" w:sz="6" w:space="0" w:color="D1D2E0"/>
                    <w:left w:val="single" w:sz="6" w:space="0" w:color="D1D2E0"/>
                    <w:bottom w:val="single" w:sz="6" w:space="0" w:color="D1D2E0"/>
                    <w:right w:val="single" w:sz="6" w:space="0" w:color="D1D2E0"/>
                  </w:divBdr>
                  <w:divsChild>
                    <w:div w:id="1952584099">
                      <w:marLeft w:val="0"/>
                      <w:marRight w:val="0"/>
                      <w:marTop w:val="0"/>
                      <w:marBottom w:val="0"/>
                      <w:divBdr>
                        <w:top w:val="none" w:sz="0" w:space="0" w:color="auto"/>
                        <w:left w:val="none" w:sz="0" w:space="0" w:color="auto"/>
                        <w:bottom w:val="none" w:sz="0" w:space="0" w:color="auto"/>
                        <w:right w:val="none" w:sz="0" w:space="0" w:color="auto"/>
                      </w:divBdr>
                      <w:divsChild>
                        <w:div w:id="778523040">
                          <w:marLeft w:val="0"/>
                          <w:marRight w:val="0"/>
                          <w:marTop w:val="0"/>
                          <w:marBottom w:val="0"/>
                          <w:divBdr>
                            <w:top w:val="none" w:sz="0" w:space="0" w:color="auto"/>
                            <w:left w:val="none" w:sz="0" w:space="0" w:color="auto"/>
                            <w:bottom w:val="none" w:sz="0" w:space="0" w:color="auto"/>
                            <w:right w:val="none" w:sz="0" w:space="0" w:color="auto"/>
                          </w:divBdr>
                          <w:divsChild>
                            <w:div w:id="1621910192">
                              <w:marLeft w:val="0"/>
                              <w:marRight w:val="0"/>
                              <w:marTop w:val="0"/>
                              <w:marBottom w:val="0"/>
                              <w:divBdr>
                                <w:top w:val="none" w:sz="0" w:space="0" w:color="auto"/>
                                <w:left w:val="none" w:sz="0" w:space="0" w:color="auto"/>
                                <w:bottom w:val="none" w:sz="0" w:space="0" w:color="auto"/>
                                <w:right w:val="none" w:sz="0" w:space="0" w:color="auto"/>
                              </w:divBdr>
                              <w:divsChild>
                                <w:div w:id="2106880559">
                                  <w:marLeft w:val="0"/>
                                  <w:marRight w:val="0"/>
                                  <w:marTop w:val="0"/>
                                  <w:marBottom w:val="0"/>
                                  <w:divBdr>
                                    <w:top w:val="none" w:sz="0" w:space="0" w:color="auto"/>
                                    <w:left w:val="none" w:sz="0" w:space="0" w:color="auto"/>
                                    <w:bottom w:val="none" w:sz="0" w:space="0" w:color="auto"/>
                                    <w:right w:val="none" w:sz="0" w:space="0" w:color="auto"/>
                                  </w:divBdr>
                                </w:div>
                                <w:div w:id="58399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091990">
                      <w:marLeft w:val="0"/>
                      <w:marRight w:val="0"/>
                      <w:marTop w:val="0"/>
                      <w:marBottom w:val="0"/>
                      <w:divBdr>
                        <w:top w:val="none" w:sz="0" w:space="0" w:color="auto"/>
                        <w:left w:val="none" w:sz="0" w:space="0" w:color="auto"/>
                        <w:bottom w:val="none" w:sz="0" w:space="0" w:color="auto"/>
                        <w:right w:val="none" w:sz="0" w:space="0" w:color="auto"/>
                      </w:divBdr>
                      <w:divsChild>
                        <w:div w:id="1859007483">
                          <w:marLeft w:val="0"/>
                          <w:marRight w:val="0"/>
                          <w:marTop w:val="0"/>
                          <w:marBottom w:val="0"/>
                          <w:divBdr>
                            <w:top w:val="none" w:sz="0" w:space="0" w:color="auto"/>
                            <w:left w:val="none" w:sz="0" w:space="0" w:color="auto"/>
                            <w:bottom w:val="none" w:sz="0" w:space="0" w:color="auto"/>
                            <w:right w:val="none" w:sz="0" w:space="0" w:color="auto"/>
                          </w:divBdr>
                          <w:divsChild>
                            <w:div w:id="836771505">
                              <w:marLeft w:val="0"/>
                              <w:marRight w:val="0"/>
                              <w:marTop w:val="0"/>
                              <w:marBottom w:val="0"/>
                              <w:divBdr>
                                <w:top w:val="single" w:sz="6" w:space="0" w:color="D1D2E0"/>
                                <w:left w:val="single" w:sz="6" w:space="0" w:color="D1D2E0"/>
                                <w:bottom w:val="single" w:sz="6" w:space="0" w:color="D1D2E0"/>
                                <w:right w:val="single" w:sz="6" w:space="0" w:color="D1D2E0"/>
                              </w:divBdr>
                              <w:divsChild>
                                <w:div w:id="589965993">
                                  <w:marLeft w:val="0"/>
                                  <w:marRight w:val="0"/>
                                  <w:marTop w:val="0"/>
                                  <w:marBottom w:val="0"/>
                                  <w:divBdr>
                                    <w:top w:val="none" w:sz="0" w:space="0" w:color="auto"/>
                                    <w:left w:val="none" w:sz="0" w:space="0" w:color="auto"/>
                                    <w:bottom w:val="none" w:sz="0" w:space="0" w:color="auto"/>
                                    <w:right w:val="none" w:sz="0" w:space="0" w:color="auto"/>
                                  </w:divBdr>
                                  <w:divsChild>
                                    <w:div w:id="50968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94823">
                              <w:marLeft w:val="0"/>
                              <w:marRight w:val="0"/>
                              <w:marTop w:val="0"/>
                              <w:marBottom w:val="0"/>
                              <w:divBdr>
                                <w:top w:val="none" w:sz="0" w:space="0" w:color="auto"/>
                                <w:left w:val="none" w:sz="0" w:space="0" w:color="auto"/>
                                <w:bottom w:val="none" w:sz="0" w:space="0" w:color="auto"/>
                                <w:right w:val="none" w:sz="0" w:space="0" w:color="auto"/>
                              </w:divBdr>
                              <w:divsChild>
                                <w:div w:id="26616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53547">
                          <w:marLeft w:val="0"/>
                          <w:marRight w:val="0"/>
                          <w:marTop w:val="0"/>
                          <w:marBottom w:val="0"/>
                          <w:divBdr>
                            <w:top w:val="none" w:sz="0" w:space="0" w:color="auto"/>
                            <w:left w:val="none" w:sz="0" w:space="0" w:color="auto"/>
                            <w:bottom w:val="none" w:sz="0" w:space="0" w:color="auto"/>
                            <w:right w:val="none" w:sz="0" w:space="0" w:color="auto"/>
                          </w:divBdr>
                          <w:divsChild>
                            <w:div w:id="1563978977">
                              <w:marLeft w:val="0"/>
                              <w:marRight w:val="0"/>
                              <w:marTop w:val="0"/>
                              <w:marBottom w:val="0"/>
                              <w:divBdr>
                                <w:top w:val="single" w:sz="6" w:space="0" w:color="D1D2E0"/>
                                <w:left w:val="single" w:sz="6" w:space="0" w:color="D1D2E0"/>
                                <w:bottom w:val="single" w:sz="6" w:space="0" w:color="D1D2E0"/>
                                <w:right w:val="single" w:sz="6" w:space="0" w:color="D1D2E0"/>
                              </w:divBdr>
                              <w:divsChild>
                                <w:div w:id="1982076251">
                                  <w:marLeft w:val="0"/>
                                  <w:marRight w:val="0"/>
                                  <w:marTop w:val="0"/>
                                  <w:marBottom w:val="0"/>
                                  <w:divBdr>
                                    <w:top w:val="none" w:sz="0" w:space="0" w:color="auto"/>
                                    <w:left w:val="none" w:sz="0" w:space="0" w:color="auto"/>
                                    <w:bottom w:val="none" w:sz="0" w:space="0" w:color="auto"/>
                                    <w:right w:val="none" w:sz="0" w:space="0" w:color="auto"/>
                                  </w:divBdr>
                                  <w:divsChild>
                                    <w:div w:id="90303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17326">
                              <w:marLeft w:val="0"/>
                              <w:marRight w:val="0"/>
                              <w:marTop w:val="0"/>
                              <w:marBottom w:val="0"/>
                              <w:divBdr>
                                <w:top w:val="none" w:sz="0" w:space="0" w:color="auto"/>
                                <w:left w:val="none" w:sz="0" w:space="0" w:color="auto"/>
                                <w:bottom w:val="none" w:sz="0" w:space="0" w:color="auto"/>
                                <w:right w:val="none" w:sz="0" w:space="0" w:color="auto"/>
                              </w:divBdr>
                              <w:divsChild>
                                <w:div w:id="15364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59551">
                          <w:marLeft w:val="0"/>
                          <w:marRight w:val="0"/>
                          <w:marTop w:val="0"/>
                          <w:marBottom w:val="0"/>
                          <w:divBdr>
                            <w:top w:val="none" w:sz="0" w:space="0" w:color="auto"/>
                            <w:left w:val="none" w:sz="0" w:space="0" w:color="auto"/>
                            <w:bottom w:val="none" w:sz="0" w:space="0" w:color="auto"/>
                            <w:right w:val="none" w:sz="0" w:space="0" w:color="auto"/>
                          </w:divBdr>
                          <w:divsChild>
                            <w:div w:id="1809929679">
                              <w:marLeft w:val="0"/>
                              <w:marRight w:val="0"/>
                              <w:marTop w:val="0"/>
                              <w:marBottom w:val="0"/>
                              <w:divBdr>
                                <w:top w:val="single" w:sz="6" w:space="0" w:color="D1D2E0"/>
                                <w:left w:val="single" w:sz="6" w:space="0" w:color="D1D2E0"/>
                                <w:bottom w:val="single" w:sz="6" w:space="0" w:color="D1D2E0"/>
                                <w:right w:val="single" w:sz="6" w:space="0" w:color="D1D2E0"/>
                              </w:divBdr>
                              <w:divsChild>
                                <w:div w:id="664018565">
                                  <w:marLeft w:val="0"/>
                                  <w:marRight w:val="0"/>
                                  <w:marTop w:val="0"/>
                                  <w:marBottom w:val="0"/>
                                  <w:divBdr>
                                    <w:top w:val="none" w:sz="0" w:space="0" w:color="auto"/>
                                    <w:left w:val="none" w:sz="0" w:space="0" w:color="auto"/>
                                    <w:bottom w:val="none" w:sz="0" w:space="0" w:color="auto"/>
                                    <w:right w:val="none" w:sz="0" w:space="0" w:color="auto"/>
                                  </w:divBdr>
                                  <w:divsChild>
                                    <w:div w:id="90815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761986">
                              <w:marLeft w:val="0"/>
                              <w:marRight w:val="0"/>
                              <w:marTop w:val="0"/>
                              <w:marBottom w:val="0"/>
                              <w:divBdr>
                                <w:top w:val="none" w:sz="0" w:space="0" w:color="auto"/>
                                <w:left w:val="none" w:sz="0" w:space="0" w:color="auto"/>
                                <w:bottom w:val="none" w:sz="0" w:space="0" w:color="auto"/>
                                <w:right w:val="none" w:sz="0" w:space="0" w:color="auto"/>
                              </w:divBdr>
                              <w:divsChild>
                                <w:div w:id="196322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090371">
                          <w:marLeft w:val="0"/>
                          <w:marRight w:val="0"/>
                          <w:marTop w:val="0"/>
                          <w:marBottom w:val="0"/>
                          <w:divBdr>
                            <w:top w:val="none" w:sz="0" w:space="0" w:color="auto"/>
                            <w:left w:val="none" w:sz="0" w:space="0" w:color="auto"/>
                            <w:bottom w:val="none" w:sz="0" w:space="0" w:color="auto"/>
                            <w:right w:val="none" w:sz="0" w:space="0" w:color="auto"/>
                          </w:divBdr>
                          <w:divsChild>
                            <w:div w:id="1985697420">
                              <w:marLeft w:val="0"/>
                              <w:marRight w:val="0"/>
                              <w:marTop w:val="0"/>
                              <w:marBottom w:val="0"/>
                              <w:divBdr>
                                <w:top w:val="single" w:sz="6" w:space="0" w:color="206241"/>
                                <w:left w:val="single" w:sz="6" w:space="0" w:color="206241"/>
                                <w:bottom w:val="single" w:sz="6" w:space="0" w:color="206241"/>
                                <w:right w:val="single" w:sz="6" w:space="0" w:color="206241"/>
                              </w:divBdr>
                              <w:divsChild>
                                <w:div w:id="912159962">
                                  <w:marLeft w:val="0"/>
                                  <w:marRight w:val="0"/>
                                  <w:marTop w:val="0"/>
                                  <w:marBottom w:val="0"/>
                                  <w:divBdr>
                                    <w:top w:val="none" w:sz="0" w:space="0" w:color="auto"/>
                                    <w:left w:val="none" w:sz="0" w:space="0" w:color="auto"/>
                                    <w:bottom w:val="none" w:sz="0" w:space="0" w:color="auto"/>
                                    <w:right w:val="none" w:sz="0" w:space="0" w:color="auto"/>
                                  </w:divBdr>
                                </w:div>
                                <w:div w:id="1848665635">
                                  <w:marLeft w:val="0"/>
                                  <w:marRight w:val="0"/>
                                  <w:marTop w:val="0"/>
                                  <w:marBottom w:val="0"/>
                                  <w:divBdr>
                                    <w:top w:val="none" w:sz="0" w:space="0" w:color="auto"/>
                                    <w:left w:val="none" w:sz="0" w:space="0" w:color="auto"/>
                                    <w:bottom w:val="none" w:sz="0" w:space="0" w:color="auto"/>
                                    <w:right w:val="none" w:sz="0" w:space="0" w:color="auto"/>
                                  </w:divBdr>
                                  <w:divsChild>
                                    <w:div w:id="12289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5160">
                              <w:marLeft w:val="0"/>
                              <w:marRight w:val="0"/>
                              <w:marTop w:val="0"/>
                              <w:marBottom w:val="0"/>
                              <w:divBdr>
                                <w:top w:val="none" w:sz="0" w:space="0" w:color="auto"/>
                                <w:left w:val="none" w:sz="0" w:space="0" w:color="auto"/>
                                <w:bottom w:val="none" w:sz="0" w:space="0" w:color="auto"/>
                                <w:right w:val="none" w:sz="0" w:space="0" w:color="auto"/>
                              </w:divBdr>
                              <w:divsChild>
                                <w:div w:id="133772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94475">
                          <w:marLeft w:val="0"/>
                          <w:marRight w:val="0"/>
                          <w:marTop w:val="0"/>
                          <w:marBottom w:val="0"/>
                          <w:divBdr>
                            <w:top w:val="none" w:sz="0" w:space="0" w:color="auto"/>
                            <w:left w:val="none" w:sz="0" w:space="0" w:color="auto"/>
                            <w:bottom w:val="none" w:sz="0" w:space="0" w:color="auto"/>
                            <w:right w:val="none" w:sz="0" w:space="0" w:color="auto"/>
                          </w:divBdr>
                          <w:divsChild>
                            <w:div w:id="1405563001">
                              <w:marLeft w:val="0"/>
                              <w:marRight w:val="0"/>
                              <w:marTop w:val="0"/>
                              <w:marBottom w:val="0"/>
                              <w:divBdr>
                                <w:top w:val="single" w:sz="6" w:space="0" w:color="D1D2E0"/>
                                <w:left w:val="single" w:sz="6" w:space="0" w:color="D1D2E0"/>
                                <w:bottom w:val="single" w:sz="6" w:space="0" w:color="D1D2E0"/>
                                <w:right w:val="single" w:sz="6" w:space="0" w:color="D1D2E0"/>
                              </w:divBdr>
                              <w:divsChild>
                                <w:div w:id="1254244619">
                                  <w:marLeft w:val="0"/>
                                  <w:marRight w:val="0"/>
                                  <w:marTop w:val="0"/>
                                  <w:marBottom w:val="0"/>
                                  <w:divBdr>
                                    <w:top w:val="none" w:sz="0" w:space="0" w:color="auto"/>
                                    <w:left w:val="none" w:sz="0" w:space="0" w:color="auto"/>
                                    <w:bottom w:val="none" w:sz="0" w:space="0" w:color="auto"/>
                                    <w:right w:val="none" w:sz="0" w:space="0" w:color="auto"/>
                                  </w:divBdr>
                                </w:div>
                              </w:divsChild>
                            </w:div>
                            <w:div w:id="1929192558">
                              <w:marLeft w:val="0"/>
                              <w:marRight w:val="0"/>
                              <w:marTop w:val="0"/>
                              <w:marBottom w:val="0"/>
                              <w:divBdr>
                                <w:top w:val="single" w:sz="6" w:space="0" w:color="D1D2E0"/>
                                <w:left w:val="single" w:sz="6" w:space="0" w:color="D1D2E0"/>
                                <w:bottom w:val="single" w:sz="6" w:space="0" w:color="D1D2E0"/>
                                <w:right w:val="single" w:sz="6" w:space="0" w:color="D1D2E0"/>
                              </w:divBdr>
                              <w:divsChild>
                                <w:div w:id="426271164">
                                  <w:marLeft w:val="0"/>
                                  <w:marRight w:val="0"/>
                                  <w:marTop w:val="0"/>
                                  <w:marBottom w:val="0"/>
                                  <w:divBdr>
                                    <w:top w:val="none" w:sz="0" w:space="0" w:color="auto"/>
                                    <w:left w:val="none" w:sz="0" w:space="0" w:color="auto"/>
                                    <w:bottom w:val="none" w:sz="0" w:space="0" w:color="auto"/>
                                    <w:right w:val="none" w:sz="0" w:space="0" w:color="auto"/>
                                  </w:divBdr>
                                </w:div>
                                <w:div w:id="49252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333595">
              <w:marLeft w:val="0"/>
              <w:marRight w:val="0"/>
              <w:marTop w:val="0"/>
              <w:marBottom w:val="0"/>
              <w:divBdr>
                <w:top w:val="none" w:sz="0" w:space="0" w:color="auto"/>
                <w:left w:val="none" w:sz="0" w:space="0" w:color="auto"/>
                <w:bottom w:val="none" w:sz="0" w:space="0" w:color="auto"/>
                <w:right w:val="none" w:sz="0" w:space="0" w:color="auto"/>
              </w:divBdr>
              <w:divsChild>
                <w:div w:id="1218786199">
                  <w:marLeft w:val="0"/>
                  <w:marRight w:val="0"/>
                  <w:marTop w:val="0"/>
                  <w:marBottom w:val="0"/>
                  <w:divBdr>
                    <w:top w:val="single" w:sz="6" w:space="0" w:color="D1D2E0"/>
                    <w:left w:val="single" w:sz="6" w:space="0" w:color="D1D2E0"/>
                    <w:bottom w:val="single" w:sz="6" w:space="0" w:color="D1D2E0"/>
                    <w:right w:val="single" w:sz="6" w:space="0" w:color="D1D2E0"/>
                  </w:divBdr>
                  <w:divsChild>
                    <w:div w:id="538207556">
                      <w:marLeft w:val="0"/>
                      <w:marRight w:val="0"/>
                      <w:marTop w:val="0"/>
                      <w:marBottom w:val="0"/>
                      <w:divBdr>
                        <w:top w:val="none" w:sz="0" w:space="0" w:color="auto"/>
                        <w:left w:val="none" w:sz="0" w:space="0" w:color="auto"/>
                        <w:bottom w:val="none" w:sz="0" w:space="0" w:color="auto"/>
                        <w:right w:val="none" w:sz="0" w:space="0" w:color="auto"/>
                      </w:divBdr>
                      <w:divsChild>
                        <w:div w:id="1366830110">
                          <w:marLeft w:val="0"/>
                          <w:marRight w:val="0"/>
                          <w:marTop w:val="0"/>
                          <w:marBottom w:val="0"/>
                          <w:divBdr>
                            <w:top w:val="none" w:sz="0" w:space="0" w:color="auto"/>
                            <w:left w:val="none" w:sz="0" w:space="0" w:color="auto"/>
                            <w:bottom w:val="none" w:sz="0" w:space="0" w:color="auto"/>
                            <w:right w:val="none" w:sz="0" w:space="0" w:color="auto"/>
                          </w:divBdr>
                          <w:divsChild>
                            <w:div w:id="213663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91631">
                      <w:marLeft w:val="0"/>
                      <w:marRight w:val="0"/>
                      <w:marTop w:val="0"/>
                      <w:marBottom w:val="0"/>
                      <w:divBdr>
                        <w:top w:val="none" w:sz="0" w:space="0" w:color="auto"/>
                        <w:left w:val="none" w:sz="0" w:space="0" w:color="auto"/>
                        <w:bottom w:val="none" w:sz="0" w:space="0" w:color="auto"/>
                        <w:right w:val="none" w:sz="0" w:space="0" w:color="auto"/>
                      </w:divBdr>
                      <w:divsChild>
                        <w:div w:id="1149638333">
                          <w:marLeft w:val="0"/>
                          <w:marRight w:val="0"/>
                          <w:marTop w:val="0"/>
                          <w:marBottom w:val="0"/>
                          <w:divBdr>
                            <w:top w:val="none" w:sz="0" w:space="0" w:color="auto"/>
                            <w:left w:val="none" w:sz="0" w:space="0" w:color="auto"/>
                            <w:bottom w:val="none" w:sz="0" w:space="0" w:color="auto"/>
                            <w:right w:val="none" w:sz="0" w:space="0" w:color="auto"/>
                          </w:divBdr>
                          <w:divsChild>
                            <w:div w:id="1090859169">
                              <w:marLeft w:val="0"/>
                              <w:marRight w:val="0"/>
                              <w:marTop w:val="0"/>
                              <w:marBottom w:val="0"/>
                              <w:divBdr>
                                <w:top w:val="single" w:sz="6" w:space="0" w:color="D1D2E0"/>
                                <w:left w:val="single" w:sz="6" w:space="0" w:color="D1D2E0"/>
                                <w:bottom w:val="single" w:sz="6" w:space="0" w:color="D1D2E0"/>
                                <w:right w:val="single" w:sz="6" w:space="0" w:color="D1D2E0"/>
                              </w:divBdr>
                              <w:divsChild>
                                <w:div w:id="312106366">
                                  <w:marLeft w:val="0"/>
                                  <w:marRight w:val="0"/>
                                  <w:marTop w:val="0"/>
                                  <w:marBottom w:val="0"/>
                                  <w:divBdr>
                                    <w:top w:val="none" w:sz="0" w:space="0" w:color="auto"/>
                                    <w:left w:val="none" w:sz="0" w:space="0" w:color="auto"/>
                                    <w:bottom w:val="none" w:sz="0" w:space="0" w:color="auto"/>
                                    <w:right w:val="none" w:sz="0" w:space="0" w:color="auto"/>
                                  </w:divBdr>
                                  <w:divsChild>
                                    <w:div w:id="196407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46730">
                              <w:marLeft w:val="0"/>
                              <w:marRight w:val="0"/>
                              <w:marTop w:val="0"/>
                              <w:marBottom w:val="0"/>
                              <w:divBdr>
                                <w:top w:val="none" w:sz="0" w:space="0" w:color="auto"/>
                                <w:left w:val="none" w:sz="0" w:space="0" w:color="auto"/>
                                <w:bottom w:val="none" w:sz="0" w:space="0" w:color="auto"/>
                                <w:right w:val="none" w:sz="0" w:space="0" w:color="auto"/>
                              </w:divBdr>
                              <w:divsChild>
                                <w:div w:id="59101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4093">
                          <w:marLeft w:val="0"/>
                          <w:marRight w:val="0"/>
                          <w:marTop w:val="0"/>
                          <w:marBottom w:val="0"/>
                          <w:divBdr>
                            <w:top w:val="none" w:sz="0" w:space="0" w:color="auto"/>
                            <w:left w:val="none" w:sz="0" w:space="0" w:color="auto"/>
                            <w:bottom w:val="none" w:sz="0" w:space="0" w:color="auto"/>
                            <w:right w:val="none" w:sz="0" w:space="0" w:color="auto"/>
                          </w:divBdr>
                          <w:divsChild>
                            <w:div w:id="1250428980">
                              <w:marLeft w:val="0"/>
                              <w:marRight w:val="0"/>
                              <w:marTop w:val="0"/>
                              <w:marBottom w:val="0"/>
                              <w:divBdr>
                                <w:top w:val="single" w:sz="6" w:space="0" w:color="D1D2E0"/>
                                <w:left w:val="single" w:sz="6" w:space="0" w:color="D1D2E0"/>
                                <w:bottom w:val="single" w:sz="6" w:space="0" w:color="D1D2E0"/>
                                <w:right w:val="single" w:sz="6" w:space="0" w:color="D1D2E0"/>
                              </w:divBdr>
                              <w:divsChild>
                                <w:div w:id="1940870572">
                                  <w:marLeft w:val="0"/>
                                  <w:marRight w:val="0"/>
                                  <w:marTop w:val="0"/>
                                  <w:marBottom w:val="0"/>
                                  <w:divBdr>
                                    <w:top w:val="none" w:sz="0" w:space="0" w:color="auto"/>
                                    <w:left w:val="none" w:sz="0" w:space="0" w:color="auto"/>
                                    <w:bottom w:val="none" w:sz="0" w:space="0" w:color="auto"/>
                                    <w:right w:val="none" w:sz="0" w:space="0" w:color="auto"/>
                                  </w:divBdr>
                                  <w:divsChild>
                                    <w:div w:id="167406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24273">
                              <w:marLeft w:val="0"/>
                              <w:marRight w:val="0"/>
                              <w:marTop w:val="0"/>
                              <w:marBottom w:val="0"/>
                              <w:divBdr>
                                <w:top w:val="none" w:sz="0" w:space="0" w:color="auto"/>
                                <w:left w:val="none" w:sz="0" w:space="0" w:color="auto"/>
                                <w:bottom w:val="none" w:sz="0" w:space="0" w:color="auto"/>
                                <w:right w:val="none" w:sz="0" w:space="0" w:color="auto"/>
                              </w:divBdr>
                              <w:divsChild>
                                <w:div w:id="106452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850127">
                          <w:marLeft w:val="0"/>
                          <w:marRight w:val="0"/>
                          <w:marTop w:val="0"/>
                          <w:marBottom w:val="0"/>
                          <w:divBdr>
                            <w:top w:val="none" w:sz="0" w:space="0" w:color="auto"/>
                            <w:left w:val="none" w:sz="0" w:space="0" w:color="auto"/>
                            <w:bottom w:val="none" w:sz="0" w:space="0" w:color="auto"/>
                            <w:right w:val="none" w:sz="0" w:space="0" w:color="auto"/>
                          </w:divBdr>
                          <w:divsChild>
                            <w:div w:id="853568854">
                              <w:marLeft w:val="0"/>
                              <w:marRight w:val="0"/>
                              <w:marTop w:val="0"/>
                              <w:marBottom w:val="0"/>
                              <w:divBdr>
                                <w:top w:val="single" w:sz="6" w:space="0" w:color="206241"/>
                                <w:left w:val="single" w:sz="6" w:space="0" w:color="206241"/>
                                <w:bottom w:val="single" w:sz="6" w:space="0" w:color="206241"/>
                                <w:right w:val="single" w:sz="6" w:space="0" w:color="206241"/>
                              </w:divBdr>
                              <w:divsChild>
                                <w:div w:id="1449738474">
                                  <w:marLeft w:val="0"/>
                                  <w:marRight w:val="0"/>
                                  <w:marTop w:val="0"/>
                                  <w:marBottom w:val="0"/>
                                  <w:divBdr>
                                    <w:top w:val="none" w:sz="0" w:space="0" w:color="auto"/>
                                    <w:left w:val="none" w:sz="0" w:space="0" w:color="auto"/>
                                    <w:bottom w:val="none" w:sz="0" w:space="0" w:color="auto"/>
                                    <w:right w:val="none" w:sz="0" w:space="0" w:color="auto"/>
                                  </w:divBdr>
                                </w:div>
                                <w:div w:id="134104280">
                                  <w:marLeft w:val="0"/>
                                  <w:marRight w:val="0"/>
                                  <w:marTop w:val="0"/>
                                  <w:marBottom w:val="0"/>
                                  <w:divBdr>
                                    <w:top w:val="none" w:sz="0" w:space="0" w:color="auto"/>
                                    <w:left w:val="none" w:sz="0" w:space="0" w:color="auto"/>
                                    <w:bottom w:val="none" w:sz="0" w:space="0" w:color="auto"/>
                                    <w:right w:val="none" w:sz="0" w:space="0" w:color="auto"/>
                                  </w:divBdr>
                                  <w:divsChild>
                                    <w:div w:id="170015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83096">
                              <w:marLeft w:val="0"/>
                              <w:marRight w:val="0"/>
                              <w:marTop w:val="0"/>
                              <w:marBottom w:val="0"/>
                              <w:divBdr>
                                <w:top w:val="none" w:sz="0" w:space="0" w:color="auto"/>
                                <w:left w:val="none" w:sz="0" w:space="0" w:color="auto"/>
                                <w:bottom w:val="none" w:sz="0" w:space="0" w:color="auto"/>
                                <w:right w:val="none" w:sz="0" w:space="0" w:color="auto"/>
                              </w:divBdr>
                              <w:divsChild>
                                <w:div w:id="78816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57257">
                          <w:marLeft w:val="0"/>
                          <w:marRight w:val="0"/>
                          <w:marTop w:val="0"/>
                          <w:marBottom w:val="0"/>
                          <w:divBdr>
                            <w:top w:val="none" w:sz="0" w:space="0" w:color="auto"/>
                            <w:left w:val="none" w:sz="0" w:space="0" w:color="auto"/>
                            <w:bottom w:val="none" w:sz="0" w:space="0" w:color="auto"/>
                            <w:right w:val="none" w:sz="0" w:space="0" w:color="auto"/>
                          </w:divBdr>
                          <w:divsChild>
                            <w:div w:id="1095127467">
                              <w:marLeft w:val="0"/>
                              <w:marRight w:val="0"/>
                              <w:marTop w:val="0"/>
                              <w:marBottom w:val="0"/>
                              <w:divBdr>
                                <w:top w:val="single" w:sz="6" w:space="0" w:color="D1D2E0"/>
                                <w:left w:val="single" w:sz="6" w:space="0" w:color="D1D2E0"/>
                                <w:bottom w:val="single" w:sz="6" w:space="0" w:color="D1D2E0"/>
                                <w:right w:val="single" w:sz="6" w:space="0" w:color="D1D2E0"/>
                              </w:divBdr>
                              <w:divsChild>
                                <w:div w:id="328212317">
                                  <w:marLeft w:val="0"/>
                                  <w:marRight w:val="0"/>
                                  <w:marTop w:val="0"/>
                                  <w:marBottom w:val="0"/>
                                  <w:divBdr>
                                    <w:top w:val="none" w:sz="0" w:space="0" w:color="auto"/>
                                    <w:left w:val="none" w:sz="0" w:space="0" w:color="auto"/>
                                    <w:bottom w:val="none" w:sz="0" w:space="0" w:color="auto"/>
                                    <w:right w:val="none" w:sz="0" w:space="0" w:color="auto"/>
                                  </w:divBdr>
                                </w:div>
                              </w:divsChild>
                            </w:div>
                            <w:div w:id="698822948">
                              <w:marLeft w:val="0"/>
                              <w:marRight w:val="0"/>
                              <w:marTop w:val="0"/>
                              <w:marBottom w:val="0"/>
                              <w:divBdr>
                                <w:top w:val="single" w:sz="6" w:space="0" w:color="D1D2E0"/>
                                <w:left w:val="single" w:sz="6" w:space="0" w:color="D1D2E0"/>
                                <w:bottom w:val="single" w:sz="6" w:space="0" w:color="D1D2E0"/>
                                <w:right w:val="single" w:sz="6" w:space="0" w:color="D1D2E0"/>
                              </w:divBdr>
                              <w:divsChild>
                                <w:div w:id="687218411">
                                  <w:marLeft w:val="0"/>
                                  <w:marRight w:val="0"/>
                                  <w:marTop w:val="0"/>
                                  <w:marBottom w:val="0"/>
                                  <w:divBdr>
                                    <w:top w:val="none" w:sz="0" w:space="0" w:color="auto"/>
                                    <w:left w:val="none" w:sz="0" w:space="0" w:color="auto"/>
                                    <w:bottom w:val="none" w:sz="0" w:space="0" w:color="auto"/>
                                    <w:right w:val="none" w:sz="0" w:space="0" w:color="auto"/>
                                  </w:divBdr>
                                </w:div>
                                <w:div w:id="108464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487614">
              <w:marLeft w:val="0"/>
              <w:marRight w:val="0"/>
              <w:marTop w:val="0"/>
              <w:marBottom w:val="0"/>
              <w:divBdr>
                <w:top w:val="none" w:sz="0" w:space="0" w:color="auto"/>
                <w:left w:val="none" w:sz="0" w:space="0" w:color="auto"/>
                <w:bottom w:val="none" w:sz="0" w:space="0" w:color="auto"/>
                <w:right w:val="none" w:sz="0" w:space="0" w:color="auto"/>
              </w:divBdr>
              <w:divsChild>
                <w:div w:id="2140372317">
                  <w:marLeft w:val="0"/>
                  <w:marRight w:val="0"/>
                  <w:marTop w:val="0"/>
                  <w:marBottom w:val="0"/>
                  <w:divBdr>
                    <w:top w:val="single" w:sz="6" w:space="0" w:color="D1D2E0"/>
                    <w:left w:val="single" w:sz="6" w:space="0" w:color="D1D2E0"/>
                    <w:bottom w:val="single" w:sz="6" w:space="0" w:color="D1D2E0"/>
                    <w:right w:val="single" w:sz="6" w:space="0" w:color="D1D2E0"/>
                  </w:divBdr>
                  <w:divsChild>
                    <w:div w:id="1384132641">
                      <w:marLeft w:val="0"/>
                      <w:marRight w:val="0"/>
                      <w:marTop w:val="0"/>
                      <w:marBottom w:val="0"/>
                      <w:divBdr>
                        <w:top w:val="none" w:sz="0" w:space="0" w:color="auto"/>
                        <w:left w:val="none" w:sz="0" w:space="0" w:color="auto"/>
                        <w:bottom w:val="none" w:sz="0" w:space="0" w:color="auto"/>
                        <w:right w:val="none" w:sz="0" w:space="0" w:color="auto"/>
                      </w:divBdr>
                      <w:divsChild>
                        <w:div w:id="890381206">
                          <w:marLeft w:val="0"/>
                          <w:marRight w:val="0"/>
                          <w:marTop w:val="0"/>
                          <w:marBottom w:val="0"/>
                          <w:divBdr>
                            <w:top w:val="none" w:sz="0" w:space="0" w:color="auto"/>
                            <w:left w:val="none" w:sz="0" w:space="0" w:color="auto"/>
                            <w:bottom w:val="none" w:sz="0" w:space="0" w:color="auto"/>
                            <w:right w:val="none" w:sz="0" w:space="0" w:color="auto"/>
                          </w:divBdr>
                          <w:divsChild>
                            <w:div w:id="1874607430">
                              <w:marLeft w:val="0"/>
                              <w:marRight w:val="0"/>
                              <w:marTop w:val="0"/>
                              <w:marBottom w:val="0"/>
                              <w:divBdr>
                                <w:top w:val="none" w:sz="0" w:space="0" w:color="auto"/>
                                <w:left w:val="none" w:sz="0" w:space="0" w:color="auto"/>
                                <w:bottom w:val="none" w:sz="0" w:space="0" w:color="auto"/>
                                <w:right w:val="none" w:sz="0" w:space="0" w:color="auto"/>
                              </w:divBdr>
                              <w:divsChild>
                                <w:div w:id="169765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07984">
                      <w:marLeft w:val="0"/>
                      <w:marRight w:val="0"/>
                      <w:marTop w:val="0"/>
                      <w:marBottom w:val="0"/>
                      <w:divBdr>
                        <w:top w:val="none" w:sz="0" w:space="0" w:color="auto"/>
                        <w:left w:val="none" w:sz="0" w:space="0" w:color="auto"/>
                        <w:bottom w:val="none" w:sz="0" w:space="0" w:color="auto"/>
                        <w:right w:val="none" w:sz="0" w:space="0" w:color="auto"/>
                      </w:divBdr>
                      <w:divsChild>
                        <w:div w:id="1845314468">
                          <w:marLeft w:val="0"/>
                          <w:marRight w:val="0"/>
                          <w:marTop w:val="0"/>
                          <w:marBottom w:val="0"/>
                          <w:divBdr>
                            <w:top w:val="none" w:sz="0" w:space="0" w:color="auto"/>
                            <w:left w:val="none" w:sz="0" w:space="0" w:color="auto"/>
                            <w:bottom w:val="none" w:sz="0" w:space="0" w:color="auto"/>
                            <w:right w:val="none" w:sz="0" w:space="0" w:color="auto"/>
                          </w:divBdr>
                          <w:divsChild>
                            <w:div w:id="1985742752">
                              <w:marLeft w:val="0"/>
                              <w:marRight w:val="0"/>
                              <w:marTop w:val="0"/>
                              <w:marBottom w:val="0"/>
                              <w:divBdr>
                                <w:top w:val="single" w:sz="6" w:space="0" w:color="206241"/>
                                <w:left w:val="single" w:sz="6" w:space="0" w:color="206241"/>
                                <w:bottom w:val="single" w:sz="6" w:space="0" w:color="206241"/>
                                <w:right w:val="single" w:sz="6" w:space="0" w:color="206241"/>
                              </w:divBdr>
                              <w:divsChild>
                                <w:div w:id="2055426204">
                                  <w:marLeft w:val="0"/>
                                  <w:marRight w:val="0"/>
                                  <w:marTop w:val="0"/>
                                  <w:marBottom w:val="0"/>
                                  <w:divBdr>
                                    <w:top w:val="none" w:sz="0" w:space="0" w:color="auto"/>
                                    <w:left w:val="none" w:sz="0" w:space="0" w:color="auto"/>
                                    <w:bottom w:val="none" w:sz="0" w:space="0" w:color="auto"/>
                                    <w:right w:val="none" w:sz="0" w:space="0" w:color="auto"/>
                                  </w:divBdr>
                                </w:div>
                                <w:div w:id="1711101064">
                                  <w:marLeft w:val="0"/>
                                  <w:marRight w:val="0"/>
                                  <w:marTop w:val="0"/>
                                  <w:marBottom w:val="0"/>
                                  <w:divBdr>
                                    <w:top w:val="none" w:sz="0" w:space="0" w:color="auto"/>
                                    <w:left w:val="none" w:sz="0" w:space="0" w:color="auto"/>
                                    <w:bottom w:val="none" w:sz="0" w:space="0" w:color="auto"/>
                                    <w:right w:val="none" w:sz="0" w:space="0" w:color="auto"/>
                                  </w:divBdr>
                                  <w:divsChild>
                                    <w:div w:id="10905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62636">
                              <w:marLeft w:val="0"/>
                              <w:marRight w:val="0"/>
                              <w:marTop w:val="0"/>
                              <w:marBottom w:val="0"/>
                              <w:divBdr>
                                <w:top w:val="none" w:sz="0" w:space="0" w:color="auto"/>
                                <w:left w:val="none" w:sz="0" w:space="0" w:color="auto"/>
                                <w:bottom w:val="none" w:sz="0" w:space="0" w:color="auto"/>
                                <w:right w:val="none" w:sz="0" w:space="0" w:color="auto"/>
                              </w:divBdr>
                              <w:divsChild>
                                <w:div w:id="34644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3843">
                          <w:marLeft w:val="0"/>
                          <w:marRight w:val="0"/>
                          <w:marTop w:val="0"/>
                          <w:marBottom w:val="0"/>
                          <w:divBdr>
                            <w:top w:val="none" w:sz="0" w:space="0" w:color="auto"/>
                            <w:left w:val="none" w:sz="0" w:space="0" w:color="auto"/>
                            <w:bottom w:val="none" w:sz="0" w:space="0" w:color="auto"/>
                            <w:right w:val="none" w:sz="0" w:space="0" w:color="auto"/>
                          </w:divBdr>
                          <w:divsChild>
                            <w:div w:id="384334089">
                              <w:marLeft w:val="0"/>
                              <w:marRight w:val="0"/>
                              <w:marTop w:val="0"/>
                              <w:marBottom w:val="0"/>
                              <w:divBdr>
                                <w:top w:val="single" w:sz="6" w:space="0" w:color="206241"/>
                                <w:left w:val="single" w:sz="6" w:space="0" w:color="206241"/>
                                <w:bottom w:val="single" w:sz="6" w:space="0" w:color="206241"/>
                                <w:right w:val="single" w:sz="6" w:space="0" w:color="206241"/>
                              </w:divBdr>
                              <w:divsChild>
                                <w:div w:id="352616325">
                                  <w:marLeft w:val="0"/>
                                  <w:marRight w:val="0"/>
                                  <w:marTop w:val="0"/>
                                  <w:marBottom w:val="0"/>
                                  <w:divBdr>
                                    <w:top w:val="none" w:sz="0" w:space="0" w:color="auto"/>
                                    <w:left w:val="none" w:sz="0" w:space="0" w:color="auto"/>
                                    <w:bottom w:val="none" w:sz="0" w:space="0" w:color="auto"/>
                                    <w:right w:val="none" w:sz="0" w:space="0" w:color="auto"/>
                                  </w:divBdr>
                                </w:div>
                                <w:div w:id="456920489">
                                  <w:marLeft w:val="0"/>
                                  <w:marRight w:val="0"/>
                                  <w:marTop w:val="0"/>
                                  <w:marBottom w:val="0"/>
                                  <w:divBdr>
                                    <w:top w:val="none" w:sz="0" w:space="0" w:color="auto"/>
                                    <w:left w:val="none" w:sz="0" w:space="0" w:color="auto"/>
                                    <w:bottom w:val="none" w:sz="0" w:space="0" w:color="auto"/>
                                    <w:right w:val="none" w:sz="0" w:space="0" w:color="auto"/>
                                  </w:divBdr>
                                  <w:divsChild>
                                    <w:div w:id="76175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18232">
                              <w:marLeft w:val="0"/>
                              <w:marRight w:val="0"/>
                              <w:marTop w:val="0"/>
                              <w:marBottom w:val="0"/>
                              <w:divBdr>
                                <w:top w:val="none" w:sz="0" w:space="0" w:color="auto"/>
                                <w:left w:val="none" w:sz="0" w:space="0" w:color="auto"/>
                                <w:bottom w:val="none" w:sz="0" w:space="0" w:color="auto"/>
                                <w:right w:val="none" w:sz="0" w:space="0" w:color="auto"/>
                              </w:divBdr>
                              <w:divsChild>
                                <w:div w:id="17014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0642">
                          <w:marLeft w:val="0"/>
                          <w:marRight w:val="0"/>
                          <w:marTop w:val="0"/>
                          <w:marBottom w:val="0"/>
                          <w:divBdr>
                            <w:top w:val="none" w:sz="0" w:space="0" w:color="auto"/>
                            <w:left w:val="none" w:sz="0" w:space="0" w:color="auto"/>
                            <w:bottom w:val="none" w:sz="0" w:space="0" w:color="auto"/>
                            <w:right w:val="none" w:sz="0" w:space="0" w:color="auto"/>
                          </w:divBdr>
                          <w:divsChild>
                            <w:div w:id="963341932">
                              <w:marLeft w:val="0"/>
                              <w:marRight w:val="0"/>
                              <w:marTop w:val="0"/>
                              <w:marBottom w:val="0"/>
                              <w:divBdr>
                                <w:top w:val="single" w:sz="6" w:space="0" w:color="206241"/>
                                <w:left w:val="single" w:sz="6" w:space="0" w:color="206241"/>
                                <w:bottom w:val="single" w:sz="6" w:space="0" w:color="206241"/>
                                <w:right w:val="single" w:sz="6" w:space="0" w:color="206241"/>
                              </w:divBdr>
                              <w:divsChild>
                                <w:div w:id="402600934">
                                  <w:marLeft w:val="0"/>
                                  <w:marRight w:val="0"/>
                                  <w:marTop w:val="0"/>
                                  <w:marBottom w:val="0"/>
                                  <w:divBdr>
                                    <w:top w:val="none" w:sz="0" w:space="0" w:color="auto"/>
                                    <w:left w:val="none" w:sz="0" w:space="0" w:color="auto"/>
                                    <w:bottom w:val="none" w:sz="0" w:space="0" w:color="auto"/>
                                    <w:right w:val="none" w:sz="0" w:space="0" w:color="auto"/>
                                  </w:divBdr>
                                </w:div>
                                <w:div w:id="827869027">
                                  <w:marLeft w:val="0"/>
                                  <w:marRight w:val="0"/>
                                  <w:marTop w:val="0"/>
                                  <w:marBottom w:val="0"/>
                                  <w:divBdr>
                                    <w:top w:val="none" w:sz="0" w:space="0" w:color="auto"/>
                                    <w:left w:val="none" w:sz="0" w:space="0" w:color="auto"/>
                                    <w:bottom w:val="none" w:sz="0" w:space="0" w:color="auto"/>
                                    <w:right w:val="none" w:sz="0" w:space="0" w:color="auto"/>
                                  </w:divBdr>
                                  <w:divsChild>
                                    <w:div w:id="48085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79688">
                              <w:marLeft w:val="0"/>
                              <w:marRight w:val="0"/>
                              <w:marTop w:val="0"/>
                              <w:marBottom w:val="0"/>
                              <w:divBdr>
                                <w:top w:val="none" w:sz="0" w:space="0" w:color="auto"/>
                                <w:left w:val="none" w:sz="0" w:space="0" w:color="auto"/>
                                <w:bottom w:val="none" w:sz="0" w:space="0" w:color="auto"/>
                                <w:right w:val="none" w:sz="0" w:space="0" w:color="auto"/>
                              </w:divBdr>
                              <w:divsChild>
                                <w:div w:id="127632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743902">
                          <w:marLeft w:val="0"/>
                          <w:marRight w:val="0"/>
                          <w:marTop w:val="0"/>
                          <w:marBottom w:val="0"/>
                          <w:divBdr>
                            <w:top w:val="none" w:sz="0" w:space="0" w:color="auto"/>
                            <w:left w:val="none" w:sz="0" w:space="0" w:color="auto"/>
                            <w:bottom w:val="none" w:sz="0" w:space="0" w:color="auto"/>
                            <w:right w:val="none" w:sz="0" w:space="0" w:color="auto"/>
                          </w:divBdr>
                          <w:divsChild>
                            <w:div w:id="823357522">
                              <w:marLeft w:val="0"/>
                              <w:marRight w:val="0"/>
                              <w:marTop w:val="0"/>
                              <w:marBottom w:val="0"/>
                              <w:divBdr>
                                <w:top w:val="single" w:sz="6" w:space="0" w:color="D1D2E0"/>
                                <w:left w:val="single" w:sz="6" w:space="0" w:color="D1D2E0"/>
                                <w:bottom w:val="single" w:sz="6" w:space="0" w:color="D1D2E0"/>
                                <w:right w:val="single" w:sz="6" w:space="0" w:color="D1D2E0"/>
                              </w:divBdr>
                              <w:divsChild>
                                <w:div w:id="753549364">
                                  <w:marLeft w:val="0"/>
                                  <w:marRight w:val="0"/>
                                  <w:marTop w:val="0"/>
                                  <w:marBottom w:val="0"/>
                                  <w:divBdr>
                                    <w:top w:val="none" w:sz="0" w:space="0" w:color="auto"/>
                                    <w:left w:val="none" w:sz="0" w:space="0" w:color="auto"/>
                                    <w:bottom w:val="none" w:sz="0" w:space="0" w:color="auto"/>
                                    <w:right w:val="none" w:sz="0" w:space="0" w:color="auto"/>
                                  </w:divBdr>
                                </w:div>
                              </w:divsChild>
                            </w:div>
                            <w:div w:id="2079403490">
                              <w:marLeft w:val="0"/>
                              <w:marRight w:val="0"/>
                              <w:marTop w:val="0"/>
                              <w:marBottom w:val="0"/>
                              <w:divBdr>
                                <w:top w:val="single" w:sz="6" w:space="0" w:color="D1D2E0"/>
                                <w:left w:val="single" w:sz="6" w:space="0" w:color="D1D2E0"/>
                                <w:bottom w:val="single" w:sz="6" w:space="0" w:color="D1D2E0"/>
                                <w:right w:val="single" w:sz="6" w:space="0" w:color="D1D2E0"/>
                              </w:divBdr>
                              <w:divsChild>
                                <w:div w:id="684359009">
                                  <w:marLeft w:val="0"/>
                                  <w:marRight w:val="0"/>
                                  <w:marTop w:val="0"/>
                                  <w:marBottom w:val="0"/>
                                  <w:divBdr>
                                    <w:top w:val="none" w:sz="0" w:space="0" w:color="auto"/>
                                    <w:left w:val="none" w:sz="0" w:space="0" w:color="auto"/>
                                    <w:bottom w:val="none" w:sz="0" w:space="0" w:color="auto"/>
                                    <w:right w:val="none" w:sz="0" w:space="0" w:color="auto"/>
                                  </w:divBdr>
                                </w:div>
                                <w:div w:id="79398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7407634">
              <w:marLeft w:val="0"/>
              <w:marRight w:val="0"/>
              <w:marTop w:val="0"/>
              <w:marBottom w:val="0"/>
              <w:divBdr>
                <w:top w:val="none" w:sz="0" w:space="0" w:color="auto"/>
                <w:left w:val="none" w:sz="0" w:space="0" w:color="auto"/>
                <w:bottom w:val="none" w:sz="0" w:space="0" w:color="auto"/>
                <w:right w:val="none" w:sz="0" w:space="0" w:color="auto"/>
              </w:divBdr>
              <w:divsChild>
                <w:div w:id="169609192">
                  <w:marLeft w:val="0"/>
                  <w:marRight w:val="0"/>
                  <w:marTop w:val="0"/>
                  <w:marBottom w:val="0"/>
                  <w:divBdr>
                    <w:top w:val="single" w:sz="6" w:space="0" w:color="D1D2E0"/>
                    <w:left w:val="single" w:sz="6" w:space="0" w:color="D1D2E0"/>
                    <w:bottom w:val="single" w:sz="6" w:space="0" w:color="D1D2E0"/>
                    <w:right w:val="single" w:sz="6" w:space="0" w:color="D1D2E0"/>
                  </w:divBdr>
                  <w:divsChild>
                    <w:div w:id="2071414525">
                      <w:marLeft w:val="0"/>
                      <w:marRight w:val="0"/>
                      <w:marTop w:val="0"/>
                      <w:marBottom w:val="0"/>
                      <w:divBdr>
                        <w:top w:val="none" w:sz="0" w:space="0" w:color="auto"/>
                        <w:left w:val="none" w:sz="0" w:space="0" w:color="auto"/>
                        <w:bottom w:val="none" w:sz="0" w:space="0" w:color="auto"/>
                        <w:right w:val="none" w:sz="0" w:space="0" w:color="auto"/>
                      </w:divBdr>
                      <w:divsChild>
                        <w:div w:id="756830991">
                          <w:marLeft w:val="0"/>
                          <w:marRight w:val="0"/>
                          <w:marTop w:val="0"/>
                          <w:marBottom w:val="0"/>
                          <w:divBdr>
                            <w:top w:val="none" w:sz="0" w:space="0" w:color="auto"/>
                            <w:left w:val="none" w:sz="0" w:space="0" w:color="auto"/>
                            <w:bottom w:val="none" w:sz="0" w:space="0" w:color="auto"/>
                            <w:right w:val="none" w:sz="0" w:space="0" w:color="auto"/>
                          </w:divBdr>
                          <w:divsChild>
                            <w:div w:id="1821119327">
                              <w:marLeft w:val="0"/>
                              <w:marRight w:val="0"/>
                              <w:marTop w:val="0"/>
                              <w:marBottom w:val="0"/>
                              <w:divBdr>
                                <w:top w:val="none" w:sz="0" w:space="0" w:color="auto"/>
                                <w:left w:val="none" w:sz="0" w:space="0" w:color="auto"/>
                                <w:bottom w:val="none" w:sz="0" w:space="0" w:color="auto"/>
                                <w:right w:val="none" w:sz="0" w:space="0" w:color="auto"/>
                              </w:divBdr>
                              <w:divsChild>
                                <w:div w:id="4911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003966">
                      <w:marLeft w:val="0"/>
                      <w:marRight w:val="0"/>
                      <w:marTop w:val="0"/>
                      <w:marBottom w:val="0"/>
                      <w:divBdr>
                        <w:top w:val="none" w:sz="0" w:space="0" w:color="auto"/>
                        <w:left w:val="none" w:sz="0" w:space="0" w:color="auto"/>
                        <w:bottom w:val="none" w:sz="0" w:space="0" w:color="auto"/>
                        <w:right w:val="none" w:sz="0" w:space="0" w:color="auto"/>
                      </w:divBdr>
                      <w:divsChild>
                        <w:div w:id="2143644969">
                          <w:marLeft w:val="0"/>
                          <w:marRight w:val="0"/>
                          <w:marTop w:val="0"/>
                          <w:marBottom w:val="0"/>
                          <w:divBdr>
                            <w:top w:val="none" w:sz="0" w:space="0" w:color="auto"/>
                            <w:left w:val="none" w:sz="0" w:space="0" w:color="auto"/>
                            <w:bottom w:val="none" w:sz="0" w:space="0" w:color="auto"/>
                            <w:right w:val="none" w:sz="0" w:space="0" w:color="auto"/>
                          </w:divBdr>
                          <w:divsChild>
                            <w:div w:id="760879588">
                              <w:marLeft w:val="0"/>
                              <w:marRight w:val="0"/>
                              <w:marTop w:val="0"/>
                              <w:marBottom w:val="0"/>
                              <w:divBdr>
                                <w:top w:val="single" w:sz="6" w:space="0" w:color="D1D2E0"/>
                                <w:left w:val="single" w:sz="6" w:space="0" w:color="D1D2E0"/>
                                <w:bottom w:val="single" w:sz="6" w:space="0" w:color="D1D2E0"/>
                                <w:right w:val="single" w:sz="6" w:space="0" w:color="D1D2E0"/>
                              </w:divBdr>
                              <w:divsChild>
                                <w:div w:id="1958024114">
                                  <w:marLeft w:val="0"/>
                                  <w:marRight w:val="0"/>
                                  <w:marTop w:val="0"/>
                                  <w:marBottom w:val="0"/>
                                  <w:divBdr>
                                    <w:top w:val="none" w:sz="0" w:space="0" w:color="auto"/>
                                    <w:left w:val="none" w:sz="0" w:space="0" w:color="auto"/>
                                    <w:bottom w:val="none" w:sz="0" w:space="0" w:color="auto"/>
                                    <w:right w:val="none" w:sz="0" w:space="0" w:color="auto"/>
                                  </w:divBdr>
                                  <w:divsChild>
                                    <w:div w:id="176082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418183">
                              <w:marLeft w:val="0"/>
                              <w:marRight w:val="0"/>
                              <w:marTop w:val="0"/>
                              <w:marBottom w:val="0"/>
                              <w:divBdr>
                                <w:top w:val="none" w:sz="0" w:space="0" w:color="auto"/>
                                <w:left w:val="none" w:sz="0" w:space="0" w:color="auto"/>
                                <w:bottom w:val="none" w:sz="0" w:space="0" w:color="auto"/>
                                <w:right w:val="none" w:sz="0" w:space="0" w:color="auto"/>
                              </w:divBdr>
                              <w:divsChild>
                                <w:div w:id="128916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49729">
                          <w:marLeft w:val="0"/>
                          <w:marRight w:val="0"/>
                          <w:marTop w:val="0"/>
                          <w:marBottom w:val="0"/>
                          <w:divBdr>
                            <w:top w:val="none" w:sz="0" w:space="0" w:color="auto"/>
                            <w:left w:val="none" w:sz="0" w:space="0" w:color="auto"/>
                            <w:bottom w:val="none" w:sz="0" w:space="0" w:color="auto"/>
                            <w:right w:val="none" w:sz="0" w:space="0" w:color="auto"/>
                          </w:divBdr>
                          <w:divsChild>
                            <w:div w:id="767192889">
                              <w:marLeft w:val="0"/>
                              <w:marRight w:val="0"/>
                              <w:marTop w:val="0"/>
                              <w:marBottom w:val="0"/>
                              <w:divBdr>
                                <w:top w:val="single" w:sz="6" w:space="0" w:color="206241"/>
                                <w:left w:val="single" w:sz="6" w:space="0" w:color="206241"/>
                                <w:bottom w:val="single" w:sz="6" w:space="0" w:color="206241"/>
                                <w:right w:val="single" w:sz="6" w:space="0" w:color="206241"/>
                              </w:divBdr>
                              <w:divsChild>
                                <w:div w:id="1822037722">
                                  <w:marLeft w:val="0"/>
                                  <w:marRight w:val="0"/>
                                  <w:marTop w:val="0"/>
                                  <w:marBottom w:val="0"/>
                                  <w:divBdr>
                                    <w:top w:val="none" w:sz="0" w:space="0" w:color="auto"/>
                                    <w:left w:val="none" w:sz="0" w:space="0" w:color="auto"/>
                                    <w:bottom w:val="none" w:sz="0" w:space="0" w:color="auto"/>
                                    <w:right w:val="none" w:sz="0" w:space="0" w:color="auto"/>
                                  </w:divBdr>
                                </w:div>
                                <w:div w:id="352807918">
                                  <w:marLeft w:val="0"/>
                                  <w:marRight w:val="0"/>
                                  <w:marTop w:val="0"/>
                                  <w:marBottom w:val="0"/>
                                  <w:divBdr>
                                    <w:top w:val="none" w:sz="0" w:space="0" w:color="auto"/>
                                    <w:left w:val="none" w:sz="0" w:space="0" w:color="auto"/>
                                    <w:bottom w:val="none" w:sz="0" w:space="0" w:color="auto"/>
                                    <w:right w:val="none" w:sz="0" w:space="0" w:color="auto"/>
                                  </w:divBdr>
                                  <w:divsChild>
                                    <w:div w:id="110095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7246">
                              <w:marLeft w:val="0"/>
                              <w:marRight w:val="0"/>
                              <w:marTop w:val="0"/>
                              <w:marBottom w:val="0"/>
                              <w:divBdr>
                                <w:top w:val="none" w:sz="0" w:space="0" w:color="auto"/>
                                <w:left w:val="none" w:sz="0" w:space="0" w:color="auto"/>
                                <w:bottom w:val="none" w:sz="0" w:space="0" w:color="auto"/>
                                <w:right w:val="none" w:sz="0" w:space="0" w:color="auto"/>
                              </w:divBdr>
                              <w:divsChild>
                                <w:div w:id="36005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349792">
                          <w:marLeft w:val="0"/>
                          <w:marRight w:val="0"/>
                          <w:marTop w:val="0"/>
                          <w:marBottom w:val="0"/>
                          <w:divBdr>
                            <w:top w:val="none" w:sz="0" w:space="0" w:color="auto"/>
                            <w:left w:val="none" w:sz="0" w:space="0" w:color="auto"/>
                            <w:bottom w:val="none" w:sz="0" w:space="0" w:color="auto"/>
                            <w:right w:val="none" w:sz="0" w:space="0" w:color="auto"/>
                          </w:divBdr>
                          <w:divsChild>
                            <w:div w:id="276565280">
                              <w:marLeft w:val="0"/>
                              <w:marRight w:val="0"/>
                              <w:marTop w:val="0"/>
                              <w:marBottom w:val="0"/>
                              <w:divBdr>
                                <w:top w:val="single" w:sz="6" w:space="0" w:color="D1D2E0"/>
                                <w:left w:val="single" w:sz="6" w:space="0" w:color="D1D2E0"/>
                                <w:bottom w:val="single" w:sz="6" w:space="0" w:color="D1D2E0"/>
                                <w:right w:val="single" w:sz="6" w:space="0" w:color="D1D2E0"/>
                              </w:divBdr>
                              <w:divsChild>
                                <w:div w:id="1482766427">
                                  <w:marLeft w:val="0"/>
                                  <w:marRight w:val="0"/>
                                  <w:marTop w:val="0"/>
                                  <w:marBottom w:val="0"/>
                                  <w:divBdr>
                                    <w:top w:val="none" w:sz="0" w:space="0" w:color="auto"/>
                                    <w:left w:val="none" w:sz="0" w:space="0" w:color="auto"/>
                                    <w:bottom w:val="none" w:sz="0" w:space="0" w:color="auto"/>
                                    <w:right w:val="none" w:sz="0" w:space="0" w:color="auto"/>
                                  </w:divBdr>
                                  <w:divsChild>
                                    <w:div w:id="29086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2106">
                              <w:marLeft w:val="0"/>
                              <w:marRight w:val="0"/>
                              <w:marTop w:val="0"/>
                              <w:marBottom w:val="0"/>
                              <w:divBdr>
                                <w:top w:val="none" w:sz="0" w:space="0" w:color="auto"/>
                                <w:left w:val="none" w:sz="0" w:space="0" w:color="auto"/>
                                <w:bottom w:val="none" w:sz="0" w:space="0" w:color="auto"/>
                                <w:right w:val="none" w:sz="0" w:space="0" w:color="auto"/>
                              </w:divBdr>
                              <w:divsChild>
                                <w:div w:id="42526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70270">
                          <w:marLeft w:val="0"/>
                          <w:marRight w:val="0"/>
                          <w:marTop w:val="0"/>
                          <w:marBottom w:val="0"/>
                          <w:divBdr>
                            <w:top w:val="none" w:sz="0" w:space="0" w:color="auto"/>
                            <w:left w:val="none" w:sz="0" w:space="0" w:color="auto"/>
                            <w:bottom w:val="none" w:sz="0" w:space="0" w:color="auto"/>
                            <w:right w:val="none" w:sz="0" w:space="0" w:color="auto"/>
                          </w:divBdr>
                          <w:divsChild>
                            <w:div w:id="865481562">
                              <w:marLeft w:val="0"/>
                              <w:marRight w:val="0"/>
                              <w:marTop w:val="0"/>
                              <w:marBottom w:val="0"/>
                              <w:divBdr>
                                <w:top w:val="single" w:sz="6" w:space="0" w:color="D1D2E0"/>
                                <w:left w:val="single" w:sz="6" w:space="0" w:color="D1D2E0"/>
                                <w:bottom w:val="single" w:sz="6" w:space="0" w:color="D1D2E0"/>
                                <w:right w:val="single" w:sz="6" w:space="0" w:color="D1D2E0"/>
                              </w:divBdr>
                              <w:divsChild>
                                <w:div w:id="1769352560">
                                  <w:marLeft w:val="0"/>
                                  <w:marRight w:val="0"/>
                                  <w:marTop w:val="0"/>
                                  <w:marBottom w:val="0"/>
                                  <w:divBdr>
                                    <w:top w:val="none" w:sz="0" w:space="0" w:color="auto"/>
                                    <w:left w:val="none" w:sz="0" w:space="0" w:color="auto"/>
                                    <w:bottom w:val="none" w:sz="0" w:space="0" w:color="auto"/>
                                    <w:right w:val="none" w:sz="0" w:space="0" w:color="auto"/>
                                  </w:divBdr>
                                  <w:divsChild>
                                    <w:div w:id="196904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44748">
                              <w:marLeft w:val="0"/>
                              <w:marRight w:val="0"/>
                              <w:marTop w:val="0"/>
                              <w:marBottom w:val="0"/>
                              <w:divBdr>
                                <w:top w:val="none" w:sz="0" w:space="0" w:color="auto"/>
                                <w:left w:val="none" w:sz="0" w:space="0" w:color="auto"/>
                                <w:bottom w:val="none" w:sz="0" w:space="0" w:color="auto"/>
                                <w:right w:val="none" w:sz="0" w:space="0" w:color="auto"/>
                              </w:divBdr>
                              <w:divsChild>
                                <w:div w:id="41524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98370">
                          <w:marLeft w:val="0"/>
                          <w:marRight w:val="0"/>
                          <w:marTop w:val="0"/>
                          <w:marBottom w:val="0"/>
                          <w:divBdr>
                            <w:top w:val="none" w:sz="0" w:space="0" w:color="auto"/>
                            <w:left w:val="none" w:sz="0" w:space="0" w:color="auto"/>
                            <w:bottom w:val="none" w:sz="0" w:space="0" w:color="auto"/>
                            <w:right w:val="none" w:sz="0" w:space="0" w:color="auto"/>
                          </w:divBdr>
                          <w:divsChild>
                            <w:div w:id="1847672420">
                              <w:marLeft w:val="0"/>
                              <w:marRight w:val="0"/>
                              <w:marTop w:val="0"/>
                              <w:marBottom w:val="0"/>
                              <w:divBdr>
                                <w:top w:val="single" w:sz="6" w:space="0" w:color="D1D2E0"/>
                                <w:left w:val="single" w:sz="6" w:space="0" w:color="D1D2E0"/>
                                <w:bottom w:val="single" w:sz="6" w:space="0" w:color="D1D2E0"/>
                                <w:right w:val="single" w:sz="6" w:space="0" w:color="D1D2E0"/>
                              </w:divBdr>
                              <w:divsChild>
                                <w:div w:id="445588125">
                                  <w:marLeft w:val="0"/>
                                  <w:marRight w:val="0"/>
                                  <w:marTop w:val="0"/>
                                  <w:marBottom w:val="0"/>
                                  <w:divBdr>
                                    <w:top w:val="none" w:sz="0" w:space="0" w:color="auto"/>
                                    <w:left w:val="none" w:sz="0" w:space="0" w:color="auto"/>
                                    <w:bottom w:val="none" w:sz="0" w:space="0" w:color="auto"/>
                                    <w:right w:val="none" w:sz="0" w:space="0" w:color="auto"/>
                                  </w:divBdr>
                                </w:div>
                              </w:divsChild>
                            </w:div>
                            <w:div w:id="1853033120">
                              <w:marLeft w:val="0"/>
                              <w:marRight w:val="0"/>
                              <w:marTop w:val="0"/>
                              <w:marBottom w:val="0"/>
                              <w:divBdr>
                                <w:top w:val="single" w:sz="6" w:space="0" w:color="D1D2E0"/>
                                <w:left w:val="single" w:sz="6" w:space="0" w:color="D1D2E0"/>
                                <w:bottom w:val="single" w:sz="6" w:space="0" w:color="D1D2E0"/>
                                <w:right w:val="single" w:sz="6" w:space="0" w:color="D1D2E0"/>
                              </w:divBdr>
                              <w:divsChild>
                                <w:div w:id="283004298">
                                  <w:marLeft w:val="0"/>
                                  <w:marRight w:val="0"/>
                                  <w:marTop w:val="0"/>
                                  <w:marBottom w:val="0"/>
                                  <w:divBdr>
                                    <w:top w:val="none" w:sz="0" w:space="0" w:color="auto"/>
                                    <w:left w:val="none" w:sz="0" w:space="0" w:color="auto"/>
                                    <w:bottom w:val="none" w:sz="0" w:space="0" w:color="auto"/>
                                    <w:right w:val="none" w:sz="0" w:space="0" w:color="auto"/>
                                  </w:divBdr>
                                </w:div>
                                <w:div w:id="1196188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244557">
              <w:marLeft w:val="0"/>
              <w:marRight w:val="0"/>
              <w:marTop w:val="0"/>
              <w:marBottom w:val="0"/>
              <w:divBdr>
                <w:top w:val="none" w:sz="0" w:space="0" w:color="auto"/>
                <w:left w:val="none" w:sz="0" w:space="0" w:color="auto"/>
                <w:bottom w:val="none" w:sz="0" w:space="0" w:color="auto"/>
                <w:right w:val="none" w:sz="0" w:space="0" w:color="auto"/>
              </w:divBdr>
              <w:divsChild>
                <w:div w:id="1588686980">
                  <w:marLeft w:val="0"/>
                  <w:marRight w:val="0"/>
                  <w:marTop w:val="0"/>
                  <w:marBottom w:val="0"/>
                  <w:divBdr>
                    <w:top w:val="single" w:sz="6" w:space="0" w:color="D1D2E0"/>
                    <w:left w:val="single" w:sz="6" w:space="0" w:color="D1D2E0"/>
                    <w:bottom w:val="single" w:sz="6" w:space="0" w:color="D1D2E0"/>
                    <w:right w:val="single" w:sz="6" w:space="0" w:color="D1D2E0"/>
                  </w:divBdr>
                  <w:divsChild>
                    <w:div w:id="1556163901">
                      <w:marLeft w:val="0"/>
                      <w:marRight w:val="0"/>
                      <w:marTop w:val="0"/>
                      <w:marBottom w:val="0"/>
                      <w:divBdr>
                        <w:top w:val="none" w:sz="0" w:space="0" w:color="auto"/>
                        <w:left w:val="none" w:sz="0" w:space="0" w:color="auto"/>
                        <w:bottom w:val="none" w:sz="0" w:space="0" w:color="auto"/>
                        <w:right w:val="none" w:sz="0" w:space="0" w:color="auto"/>
                      </w:divBdr>
                      <w:divsChild>
                        <w:div w:id="304623848">
                          <w:marLeft w:val="0"/>
                          <w:marRight w:val="0"/>
                          <w:marTop w:val="0"/>
                          <w:marBottom w:val="0"/>
                          <w:divBdr>
                            <w:top w:val="none" w:sz="0" w:space="0" w:color="auto"/>
                            <w:left w:val="none" w:sz="0" w:space="0" w:color="auto"/>
                            <w:bottom w:val="none" w:sz="0" w:space="0" w:color="auto"/>
                            <w:right w:val="none" w:sz="0" w:space="0" w:color="auto"/>
                          </w:divBdr>
                          <w:divsChild>
                            <w:div w:id="12361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959106">
                      <w:marLeft w:val="0"/>
                      <w:marRight w:val="0"/>
                      <w:marTop w:val="0"/>
                      <w:marBottom w:val="0"/>
                      <w:divBdr>
                        <w:top w:val="none" w:sz="0" w:space="0" w:color="auto"/>
                        <w:left w:val="none" w:sz="0" w:space="0" w:color="auto"/>
                        <w:bottom w:val="none" w:sz="0" w:space="0" w:color="auto"/>
                        <w:right w:val="none" w:sz="0" w:space="0" w:color="auto"/>
                      </w:divBdr>
                      <w:divsChild>
                        <w:div w:id="1667512917">
                          <w:marLeft w:val="0"/>
                          <w:marRight w:val="0"/>
                          <w:marTop w:val="0"/>
                          <w:marBottom w:val="0"/>
                          <w:divBdr>
                            <w:top w:val="none" w:sz="0" w:space="0" w:color="auto"/>
                            <w:left w:val="none" w:sz="0" w:space="0" w:color="auto"/>
                            <w:bottom w:val="none" w:sz="0" w:space="0" w:color="auto"/>
                            <w:right w:val="none" w:sz="0" w:space="0" w:color="auto"/>
                          </w:divBdr>
                          <w:divsChild>
                            <w:div w:id="1434669801">
                              <w:marLeft w:val="0"/>
                              <w:marRight w:val="0"/>
                              <w:marTop w:val="0"/>
                              <w:marBottom w:val="0"/>
                              <w:divBdr>
                                <w:top w:val="single" w:sz="6" w:space="0" w:color="D1D2E0"/>
                                <w:left w:val="single" w:sz="6" w:space="0" w:color="D1D2E0"/>
                                <w:bottom w:val="single" w:sz="6" w:space="0" w:color="D1D2E0"/>
                                <w:right w:val="single" w:sz="6" w:space="0" w:color="D1D2E0"/>
                              </w:divBdr>
                              <w:divsChild>
                                <w:div w:id="2017537279">
                                  <w:marLeft w:val="0"/>
                                  <w:marRight w:val="0"/>
                                  <w:marTop w:val="0"/>
                                  <w:marBottom w:val="0"/>
                                  <w:divBdr>
                                    <w:top w:val="none" w:sz="0" w:space="0" w:color="auto"/>
                                    <w:left w:val="none" w:sz="0" w:space="0" w:color="auto"/>
                                    <w:bottom w:val="none" w:sz="0" w:space="0" w:color="auto"/>
                                    <w:right w:val="none" w:sz="0" w:space="0" w:color="auto"/>
                                  </w:divBdr>
                                  <w:divsChild>
                                    <w:div w:id="7163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034224">
                              <w:marLeft w:val="0"/>
                              <w:marRight w:val="0"/>
                              <w:marTop w:val="0"/>
                              <w:marBottom w:val="0"/>
                              <w:divBdr>
                                <w:top w:val="none" w:sz="0" w:space="0" w:color="auto"/>
                                <w:left w:val="none" w:sz="0" w:space="0" w:color="auto"/>
                                <w:bottom w:val="none" w:sz="0" w:space="0" w:color="auto"/>
                                <w:right w:val="none" w:sz="0" w:space="0" w:color="auto"/>
                              </w:divBdr>
                              <w:divsChild>
                                <w:div w:id="136767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057026">
                          <w:marLeft w:val="0"/>
                          <w:marRight w:val="0"/>
                          <w:marTop w:val="0"/>
                          <w:marBottom w:val="0"/>
                          <w:divBdr>
                            <w:top w:val="none" w:sz="0" w:space="0" w:color="auto"/>
                            <w:left w:val="none" w:sz="0" w:space="0" w:color="auto"/>
                            <w:bottom w:val="none" w:sz="0" w:space="0" w:color="auto"/>
                            <w:right w:val="none" w:sz="0" w:space="0" w:color="auto"/>
                          </w:divBdr>
                          <w:divsChild>
                            <w:div w:id="1063679676">
                              <w:marLeft w:val="0"/>
                              <w:marRight w:val="0"/>
                              <w:marTop w:val="0"/>
                              <w:marBottom w:val="0"/>
                              <w:divBdr>
                                <w:top w:val="single" w:sz="6" w:space="0" w:color="D1D2E0"/>
                                <w:left w:val="single" w:sz="6" w:space="0" w:color="D1D2E0"/>
                                <w:bottom w:val="single" w:sz="6" w:space="0" w:color="D1D2E0"/>
                                <w:right w:val="single" w:sz="6" w:space="0" w:color="D1D2E0"/>
                              </w:divBdr>
                              <w:divsChild>
                                <w:div w:id="1998222226">
                                  <w:marLeft w:val="0"/>
                                  <w:marRight w:val="0"/>
                                  <w:marTop w:val="0"/>
                                  <w:marBottom w:val="0"/>
                                  <w:divBdr>
                                    <w:top w:val="none" w:sz="0" w:space="0" w:color="auto"/>
                                    <w:left w:val="none" w:sz="0" w:space="0" w:color="auto"/>
                                    <w:bottom w:val="none" w:sz="0" w:space="0" w:color="auto"/>
                                    <w:right w:val="none" w:sz="0" w:space="0" w:color="auto"/>
                                  </w:divBdr>
                                  <w:divsChild>
                                    <w:div w:id="158171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05491">
                              <w:marLeft w:val="0"/>
                              <w:marRight w:val="0"/>
                              <w:marTop w:val="0"/>
                              <w:marBottom w:val="0"/>
                              <w:divBdr>
                                <w:top w:val="none" w:sz="0" w:space="0" w:color="auto"/>
                                <w:left w:val="none" w:sz="0" w:space="0" w:color="auto"/>
                                <w:bottom w:val="none" w:sz="0" w:space="0" w:color="auto"/>
                                <w:right w:val="none" w:sz="0" w:space="0" w:color="auto"/>
                              </w:divBdr>
                              <w:divsChild>
                                <w:div w:id="97140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15307">
                          <w:marLeft w:val="0"/>
                          <w:marRight w:val="0"/>
                          <w:marTop w:val="0"/>
                          <w:marBottom w:val="0"/>
                          <w:divBdr>
                            <w:top w:val="none" w:sz="0" w:space="0" w:color="auto"/>
                            <w:left w:val="none" w:sz="0" w:space="0" w:color="auto"/>
                            <w:bottom w:val="none" w:sz="0" w:space="0" w:color="auto"/>
                            <w:right w:val="none" w:sz="0" w:space="0" w:color="auto"/>
                          </w:divBdr>
                          <w:divsChild>
                            <w:div w:id="740760864">
                              <w:marLeft w:val="0"/>
                              <w:marRight w:val="0"/>
                              <w:marTop w:val="0"/>
                              <w:marBottom w:val="0"/>
                              <w:divBdr>
                                <w:top w:val="single" w:sz="6" w:space="0" w:color="206241"/>
                                <w:left w:val="single" w:sz="6" w:space="0" w:color="206241"/>
                                <w:bottom w:val="single" w:sz="6" w:space="0" w:color="206241"/>
                                <w:right w:val="single" w:sz="6" w:space="0" w:color="206241"/>
                              </w:divBdr>
                              <w:divsChild>
                                <w:div w:id="467867279">
                                  <w:marLeft w:val="0"/>
                                  <w:marRight w:val="0"/>
                                  <w:marTop w:val="0"/>
                                  <w:marBottom w:val="0"/>
                                  <w:divBdr>
                                    <w:top w:val="none" w:sz="0" w:space="0" w:color="auto"/>
                                    <w:left w:val="none" w:sz="0" w:space="0" w:color="auto"/>
                                    <w:bottom w:val="none" w:sz="0" w:space="0" w:color="auto"/>
                                    <w:right w:val="none" w:sz="0" w:space="0" w:color="auto"/>
                                  </w:divBdr>
                                </w:div>
                                <w:div w:id="1527711318">
                                  <w:marLeft w:val="0"/>
                                  <w:marRight w:val="0"/>
                                  <w:marTop w:val="0"/>
                                  <w:marBottom w:val="0"/>
                                  <w:divBdr>
                                    <w:top w:val="none" w:sz="0" w:space="0" w:color="auto"/>
                                    <w:left w:val="none" w:sz="0" w:space="0" w:color="auto"/>
                                    <w:bottom w:val="none" w:sz="0" w:space="0" w:color="auto"/>
                                    <w:right w:val="none" w:sz="0" w:space="0" w:color="auto"/>
                                  </w:divBdr>
                                  <w:divsChild>
                                    <w:div w:id="18489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81603">
                              <w:marLeft w:val="0"/>
                              <w:marRight w:val="0"/>
                              <w:marTop w:val="0"/>
                              <w:marBottom w:val="0"/>
                              <w:divBdr>
                                <w:top w:val="none" w:sz="0" w:space="0" w:color="auto"/>
                                <w:left w:val="none" w:sz="0" w:space="0" w:color="auto"/>
                                <w:bottom w:val="none" w:sz="0" w:space="0" w:color="auto"/>
                                <w:right w:val="none" w:sz="0" w:space="0" w:color="auto"/>
                              </w:divBdr>
                              <w:divsChild>
                                <w:div w:id="166982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646399">
                          <w:marLeft w:val="0"/>
                          <w:marRight w:val="0"/>
                          <w:marTop w:val="0"/>
                          <w:marBottom w:val="0"/>
                          <w:divBdr>
                            <w:top w:val="none" w:sz="0" w:space="0" w:color="auto"/>
                            <w:left w:val="none" w:sz="0" w:space="0" w:color="auto"/>
                            <w:bottom w:val="none" w:sz="0" w:space="0" w:color="auto"/>
                            <w:right w:val="none" w:sz="0" w:space="0" w:color="auto"/>
                          </w:divBdr>
                          <w:divsChild>
                            <w:div w:id="750808780">
                              <w:marLeft w:val="0"/>
                              <w:marRight w:val="0"/>
                              <w:marTop w:val="0"/>
                              <w:marBottom w:val="0"/>
                              <w:divBdr>
                                <w:top w:val="single" w:sz="6" w:space="0" w:color="206241"/>
                                <w:left w:val="single" w:sz="6" w:space="0" w:color="206241"/>
                                <w:bottom w:val="single" w:sz="6" w:space="0" w:color="206241"/>
                                <w:right w:val="single" w:sz="6" w:space="0" w:color="206241"/>
                              </w:divBdr>
                              <w:divsChild>
                                <w:div w:id="1674332726">
                                  <w:marLeft w:val="0"/>
                                  <w:marRight w:val="0"/>
                                  <w:marTop w:val="0"/>
                                  <w:marBottom w:val="0"/>
                                  <w:divBdr>
                                    <w:top w:val="none" w:sz="0" w:space="0" w:color="auto"/>
                                    <w:left w:val="none" w:sz="0" w:space="0" w:color="auto"/>
                                    <w:bottom w:val="none" w:sz="0" w:space="0" w:color="auto"/>
                                    <w:right w:val="none" w:sz="0" w:space="0" w:color="auto"/>
                                  </w:divBdr>
                                </w:div>
                                <w:div w:id="909312805">
                                  <w:marLeft w:val="0"/>
                                  <w:marRight w:val="0"/>
                                  <w:marTop w:val="0"/>
                                  <w:marBottom w:val="0"/>
                                  <w:divBdr>
                                    <w:top w:val="none" w:sz="0" w:space="0" w:color="auto"/>
                                    <w:left w:val="none" w:sz="0" w:space="0" w:color="auto"/>
                                    <w:bottom w:val="none" w:sz="0" w:space="0" w:color="auto"/>
                                    <w:right w:val="none" w:sz="0" w:space="0" w:color="auto"/>
                                  </w:divBdr>
                                  <w:divsChild>
                                    <w:div w:id="55142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7035">
                              <w:marLeft w:val="0"/>
                              <w:marRight w:val="0"/>
                              <w:marTop w:val="0"/>
                              <w:marBottom w:val="0"/>
                              <w:divBdr>
                                <w:top w:val="none" w:sz="0" w:space="0" w:color="auto"/>
                                <w:left w:val="none" w:sz="0" w:space="0" w:color="auto"/>
                                <w:bottom w:val="none" w:sz="0" w:space="0" w:color="auto"/>
                                <w:right w:val="none" w:sz="0" w:space="0" w:color="auto"/>
                              </w:divBdr>
                              <w:divsChild>
                                <w:div w:id="61829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414390">
                          <w:marLeft w:val="0"/>
                          <w:marRight w:val="0"/>
                          <w:marTop w:val="0"/>
                          <w:marBottom w:val="0"/>
                          <w:divBdr>
                            <w:top w:val="none" w:sz="0" w:space="0" w:color="auto"/>
                            <w:left w:val="none" w:sz="0" w:space="0" w:color="auto"/>
                            <w:bottom w:val="none" w:sz="0" w:space="0" w:color="auto"/>
                            <w:right w:val="none" w:sz="0" w:space="0" w:color="auto"/>
                          </w:divBdr>
                          <w:divsChild>
                            <w:div w:id="399210251">
                              <w:marLeft w:val="0"/>
                              <w:marRight w:val="0"/>
                              <w:marTop w:val="0"/>
                              <w:marBottom w:val="0"/>
                              <w:divBdr>
                                <w:top w:val="single" w:sz="6" w:space="0" w:color="D1D2E0"/>
                                <w:left w:val="single" w:sz="6" w:space="0" w:color="D1D2E0"/>
                                <w:bottom w:val="single" w:sz="6" w:space="0" w:color="D1D2E0"/>
                                <w:right w:val="single" w:sz="6" w:space="0" w:color="D1D2E0"/>
                              </w:divBdr>
                              <w:divsChild>
                                <w:div w:id="1167792137">
                                  <w:marLeft w:val="0"/>
                                  <w:marRight w:val="0"/>
                                  <w:marTop w:val="0"/>
                                  <w:marBottom w:val="0"/>
                                  <w:divBdr>
                                    <w:top w:val="none" w:sz="0" w:space="0" w:color="auto"/>
                                    <w:left w:val="none" w:sz="0" w:space="0" w:color="auto"/>
                                    <w:bottom w:val="none" w:sz="0" w:space="0" w:color="auto"/>
                                    <w:right w:val="none" w:sz="0" w:space="0" w:color="auto"/>
                                  </w:divBdr>
                                </w:div>
                              </w:divsChild>
                            </w:div>
                            <w:div w:id="737944962">
                              <w:marLeft w:val="0"/>
                              <w:marRight w:val="0"/>
                              <w:marTop w:val="0"/>
                              <w:marBottom w:val="0"/>
                              <w:divBdr>
                                <w:top w:val="single" w:sz="6" w:space="0" w:color="D1D2E0"/>
                                <w:left w:val="single" w:sz="6" w:space="0" w:color="D1D2E0"/>
                                <w:bottom w:val="single" w:sz="6" w:space="0" w:color="D1D2E0"/>
                                <w:right w:val="single" w:sz="6" w:space="0" w:color="D1D2E0"/>
                              </w:divBdr>
                              <w:divsChild>
                                <w:div w:id="504708953">
                                  <w:marLeft w:val="0"/>
                                  <w:marRight w:val="0"/>
                                  <w:marTop w:val="0"/>
                                  <w:marBottom w:val="0"/>
                                  <w:divBdr>
                                    <w:top w:val="none" w:sz="0" w:space="0" w:color="auto"/>
                                    <w:left w:val="none" w:sz="0" w:space="0" w:color="auto"/>
                                    <w:bottom w:val="none" w:sz="0" w:space="0" w:color="auto"/>
                                    <w:right w:val="none" w:sz="0" w:space="0" w:color="auto"/>
                                  </w:divBdr>
                                </w:div>
                                <w:div w:id="127463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9043453">
              <w:marLeft w:val="0"/>
              <w:marRight w:val="0"/>
              <w:marTop w:val="0"/>
              <w:marBottom w:val="0"/>
              <w:divBdr>
                <w:top w:val="none" w:sz="0" w:space="0" w:color="auto"/>
                <w:left w:val="none" w:sz="0" w:space="0" w:color="auto"/>
                <w:bottom w:val="none" w:sz="0" w:space="0" w:color="auto"/>
                <w:right w:val="none" w:sz="0" w:space="0" w:color="auto"/>
              </w:divBdr>
              <w:divsChild>
                <w:div w:id="1055739361">
                  <w:marLeft w:val="0"/>
                  <w:marRight w:val="0"/>
                  <w:marTop w:val="0"/>
                  <w:marBottom w:val="0"/>
                  <w:divBdr>
                    <w:top w:val="single" w:sz="6" w:space="0" w:color="D1D2E0"/>
                    <w:left w:val="single" w:sz="6" w:space="0" w:color="D1D2E0"/>
                    <w:bottom w:val="single" w:sz="6" w:space="0" w:color="D1D2E0"/>
                    <w:right w:val="single" w:sz="6" w:space="0" w:color="D1D2E0"/>
                  </w:divBdr>
                  <w:divsChild>
                    <w:div w:id="523135805">
                      <w:marLeft w:val="0"/>
                      <w:marRight w:val="0"/>
                      <w:marTop w:val="0"/>
                      <w:marBottom w:val="0"/>
                      <w:divBdr>
                        <w:top w:val="none" w:sz="0" w:space="0" w:color="auto"/>
                        <w:left w:val="none" w:sz="0" w:space="0" w:color="auto"/>
                        <w:bottom w:val="none" w:sz="0" w:space="0" w:color="auto"/>
                        <w:right w:val="none" w:sz="0" w:space="0" w:color="auto"/>
                      </w:divBdr>
                      <w:divsChild>
                        <w:div w:id="2090807580">
                          <w:marLeft w:val="0"/>
                          <w:marRight w:val="0"/>
                          <w:marTop w:val="0"/>
                          <w:marBottom w:val="0"/>
                          <w:divBdr>
                            <w:top w:val="none" w:sz="0" w:space="0" w:color="auto"/>
                            <w:left w:val="none" w:sz="0" w:space="0" w:color="auto"/>
                            <w:bottom w:val="none" w:sz="0" w:space="0" w:color="auto"/>
                            <w:right w:val="none" w:sz="0" w:space="0" w:color="auto"/>
                          </w:divBdr>
                          <w:divsChild>
                            <w:div w:id="6580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3949">
                      <w:marLeft w:val="0"/>
                      <w:marRight w:val="0"/>
                      <w:marTop w:val="0"/>
                      <w:marBottom w:val="0"/>
                      <w:divBdr>
                        <w:top w:val="none" w:sz="0" w:space="0" w:color="auto"/>
                        <w:left w:val="none" w:sz="0" w:space="0" w:color="auto"/>
                        <w:bottom w:val="none" w:sz="0" w:space="0" w:color="auto"/>
                        <w:right w:val="none" w:sz="0" w:space="0" w:color="auto"/>
                      </w:divBdr>
                      <w:divsChild>
                        <w:div w:id="658460716">
                          <w:marLeft w:val="0"/>
                          <w:marRight w:val="0"/>
                          <w:marTop w:val="0"/>
                          <w:marBottom w:val="0"/>
                          <w:divBdr>
                            <w:top w:val="none" w:sz="0" w:space="0" w:color="auto"/>
                            <w:left w:val="none" w:sz="0" w:space="0" w:color="auto"/>
                            <w:bottom w:val="none" w:sz="0" w:space="0" w:color="auto"/>
                            <w:right w:val="none" w:sz="0" w:space="0" w:color="auto"/>
                          </w:divBdr>
                          <w:divsChild>
                            <w:div w:id="907763678">
                              <w:marLeft w:val="0"/>
                              <w:marRight w:val="0"/>
                              <w:marTop w:val="0"/>
                              <w:marBottom w:val="0"/>
                              <w:divBdr>
                                <w:top w:val="single" w:sz="6" w:space="0" w:color="D1D2E0"/>
                                <w:left w:val="single" w:sz="6" w:space="0" w:color="D1D2E0"/>
                                <w:bottom w:val="single" w:sz="6" w:space="0" w:color="D1D2E0"/>
                                <w:right w:val="single" w:sz="6" w:space="0" w:color="D1D2E0"/>
                              </w:divBdr>
                              <w:divsChild>
                                <w:div w:id="787895040">
                                  <w:marLeft w:val="0"/>
                                  <w:marRight w:val="0"/>
                                  <w:marTop w:val="0"/>
                                  <w:marBottom w:val="0"/>
                                  <w:divBdr>
                                    <w:top w:val="none" w:sz="0" w:space="0" w:color="auto"/>
                                    <w:left w:val="none" w:sz="0" w:space="0" w:color="auto"/>
                                    <w:bottom w:val="none" w:sz="0" w:space="0" w:color="auto"/>
                                    <w:right w:val="none" w:sz="0" w:space="0" w:color="auto"/>
                                  </w:divBdr>
                                  <w:divsChild>
                                    <w:div w:id="50922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46642">
                              <w:marLeft w:val="0"/>
                              <w:marRight w:val="0"/>
                              <w:marTop w:val="0"/>
                              <w:marBottom w:val="0"/>
                              <w:divBdr>
                                <w:top w:val="none" w:sz="0" w:space="0" w:color="auto"/>
                                <w:left w:val="none" w:sz="0" w:space="0" w:color="auto"/>
                                <w:bottom w:val="none" w:sz="0" w:space="0" w:color="auto"/>
                                <w:right w:val="none" w:sz="0" w:space="0" w:color="auto"/>
                              </w:divBdr>
                              <w:divsChild>
                                <w:div w:id="205253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69496">
                          <w:marLeft w:val="0"/>
                          <w:marRight w:val="0"/>
                          <w:marTop w:val="0"/>
                          <w:marBottom w:val="0"/>
                          <w:divBdr>
                            <w:top w:val="none" w:sz="0" w:space="0" w:color="auto"/>
                            <w:left w:val="none" w:sz="0" w:space="0" w:color="auto"/>
                            <w:bottom w:val="none" w:sz="0" w:space="0" w:color="auto"/>
                            <w:right w:val="none" w:sz="0" w:space="0" w:color="auto"/>
                          </w:divBdr>
                          <w:divsChild>
                            <w:div w:id="2050835541">
                              <w:marLeft w:val="0"/>
                              <w:marRight w:val="0"/>
                              <w:marTop w:val="0"/>
                              <w:marBottom w:val="0"/>
                              <w:divBdr>
                                <w:top w:val="single" w:sz="6" w:space="0" w:color="206241"/>
                                <w:left w:val="single" w:sz="6" w:space="0" w:color="206241"/>
                                <w:bottom w:val="single" w:sz="6" w:space="0" w:color="206241"/>
                                <w:right w:val="single" w:sz="6" w:space="0" w:color="206241"/>
                              </w:divBdr>
                              <w:divsChild>
                                <w:div w:id="896937514">
                                  <w:marLeft w:val="0"/>
                                  <w:marRight w:val="0"/>
                                  <w:marTop w:val="0"/>
                                  <w:marBottom w:val="0"/>
                                  <w:divBdr>
                                    <w:top w:val="none" w:sz="0" w:space="0" w:color="auto"/>
                                    <w:left w:val="none" w:sz="0" w:space="0" w:color="auto"/>
                                    <w:bottom w:val="none" w:sz="0" w:space="0" w:color="auto"/>
                                    <w:right w:val="none" w:sz="0" w:space="0" w:color="auto"/>
                                  </w:divBdr>
                                </w:div>
                                <w:div w:id="586571929">
                                  <w:marLeft w:val="0"/>
                                  <w:marRight w:val="0"/>
                                  <w:marTop w:val="0"/>
                                  <w:marBottom w:val="0"/>
                                  <w:divBdr>
                                    <w:top w:val="none" w:sz="0" w:space="0" w:color="auto"/>
                                    <w:left w:val="none" w:sz="0" w:space="0" w:color="auto"/>
                                    <w:bottom w:val="none" w:sz="0" w:space="0" w:color="auto"/>
                                    <w:right w:val="none" w:sz="0" w:space="0" w:color="auto"/>
                                  </w:divBdr>
                                  <w:divsChild>
                                    <w:div w:id="22446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08561">
                              <w:marLeft w:val="0"/>
                              <w:marRight w:val="0"/>
                              <w:marTop w:val="0"/>
                              <w:marBottom w:val="0"/>
                              <w:divBdr>
                                <w:top w:val="none" w:sz="0" w:space="0" w:color="auto"/>
                                <w:left w:val="none" w:sz="0" w:space="0" w:color="auto"/>
                                <w:bottom w:val="none" w:sz="0" w:space="0" w:color="auto"/>
                                <w:right w:val="none" w:sz="0" w:space="0" w:color="auto"/>
                              </w:divBdr>
                              <w:divsChild>
                                <w:div w:id="36229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01958">
                          <w:marLeft w:val="0"/>
                          <w:marRight w:val="0"/>
                          <w:marTop w:val="0"/>
                          <w:marBottom w:val="0"/>
                          <w:divBdr>
                            <w:top w:val="none" w:sz="0" w:space="0" w:color="auto"/>
                            <w:left w:val="none" w:sz="0" w:space="0" w:color="auto"/>
                            <w:bottom w:val="none" w:sz="0" w:space="0" w:color="auto"/>
                            <w:right w:val="none" w:sz="0" w:space="0" w:color="auto"/>
                          </w:divBdr>
                          <w:divsChild>
                            <w:div w:id="366494660">
                              <w:marLeft w:val="0"/>
                              <w:marRight w:val="0"/>
                              <w:marTop w:val="0"/>
                              <w:marBottom w:val="0"/>
                              <w:divBdr>
                                <w:top w:val="single" w:sz="6" w:space="0" w:color="D1D2E0"/>
                                <w:left w:val="single" w:sz="6" w:space="0" w:color="D1D2E0"/>
                                <w:bottom w:val="single" w:sz="6" w:space="0" w:color="D1D2E0"/>
                                <w:right w:val="single" w:sz="6" w:space="0" w:color="D1D2E0"/>
                              </w:divBdr>
                              <w:divsChild>
                                <w:div w:id="1534921723">
                                  <w:marLeft w:val="0"/>
                                  <w:marRight w:val="0"/>
                                  <w:marTop w:val="0"/>
                                  <w:marBottom w:val="0"/>
                                  <w:divBdr>
                                    <w:top w:val="none" w:sz="0" w:space="0" w:color="auto"/>
                                    <w:left w:val="none" w:sz="0" w:space="0" w:color="auto"/>
                                    <w:bottom w:val="none" w:sz="0" w:space="0" w:color="auto"/>
                                    <w:right w:val="none" w:sz="0" w:space="0" w:color="auto"/>
                                  </w:divBdr>
                                  <w:divsChild>
                                    <w:div w:id="141054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52151">
                              <w:marLeft w:val="0"/>
                              <w:marRight w:val="0"/>
                              <w:marTop w:val="0"/>
                              <w:marBottom w:val="0"/>
                              <w:divBdr>
                                <w:top w:val="none" w:sz="0" w:space="0" w:color="auto"/>
                                <w:left w:val="none" w:sz="0" w:space="0" w:color="auto"/>
                                <w:bottom w:val="none" w:sz="0" w:space="0" w:color="auto"/>
                                <w:right w:val="none" w:sz="0" w:space="0" w:color="auto"/>
                              </w:divBdr>
                              <w:divsChild>
                                <w:div w:id="148551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047345">
                          <w:marLeft w:val="0"/>
                          <w:marRight w:val="0"/>
                          <w:marTop w:val="0"/>
                          <w:marBottom w:val="0"/>
                          <w:divBdr>
                            <w:top w:val="none" w:sz="0" w:space="0" w:color="auto"/>
                            <w:left w:val="none" w:sz="0" w:space="0" w:color="auto"/>
                            <w:bottom w:val="none" w:sz="0" w:space="0" w:color="auto"/>
                            <w:right w:val="none" w:sz="0" w:space="0" w:color="auto"/>
                          </w:divBdr>
                          <w:divsChild>
                            <w:div w:id="172114075">
                              <w:marLeft w:val="0"/>
                              <w:marRight w:val="0"/>
                              <w:marTop w:val="0"/>
                              <w:marBottom w:val="0"/>
                              <w:divBdr>
                                <w:top w:val="single" w:sz="6" w:space="0" w:color="D1D2E0"/>
                                <w:left w:val="single" w:sz="6" w:space="0" w:color="D1D2E0"/>
                                <w:bottom w:val="single" w:sz="6" w:space="0" w:color="D1D2E0"/>
                                <w:right w:val="single" w:sz="6" w:space="0" w:color="D1D2E0"/>
                              </w:divBdr>
                              <w:divsChild>
                                <w:div w:id="730465117">
                                  <w:marLeft w:val="0"/>
                                  <w:marRight w:val="0"/>
                                  <w:marTop w:val="0"/>
                                  <w:marBottom w:val="0"/>
                                  <w:divBdr>
                                    <w:top w:val="none" w:sz="0" w:space="0" w:color="auto"/>
                                    <w:left w:val="none" w:sz="0" w:space="0" w:color="auto"/>
                                    <w:bottom w:val="none" w:sz="0" w:space="0" w:color="auto"/>
                                    <w:right w:val="none" w:sz="0" w:space="0" w:color="auto"/>
                                  </w:divBdr>
                                  <w:divsChild>
                                    <w:div w:id="185873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51114">
                              <w:marLeft w:val="0"/>
                              <w:marRight w:val="0"/>
                              <w:marTop w:val="0"/>
                              <w:marBottom w:val="0"/>
                              <w:divBdr>
                                <w:top w:val="none" w:sz="0" w:space="0" w:color="auto"/>
                                <w:left w:val="none" w:sz="0" w:space="0" w:color="auto"/>
                                <w:bottom w:val="none" w:sz="0" w:space="0" w:color="auto"/>
                                <w:right w:val="none" w:sz="0" w:space="0" w:color="auto"/>
                              </w:divBdr>
                              <w:divsChild>
                                <w:div w:id="39042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59091">
                          <w:marLeft w:val="0"/>
                          <w:marRight w:val="0"/>
                          <w:marTop w:val="0"/>
                          <w:marBottom w:val="0"/>
                          <w:divBdr>
                            <w:top w:val="none" w:sz="0" w:space="0" w:color="auto"/>
                            <w:left w:val="none" w:sz="0" w:space="0" w:color="auto"/>
                            <w:bottom w:val="none" w:sz="0" w:space="0" w:color="auto"/>
                            <w:right w:val="none" w:sz="0" w:space="0" w:color="auto"/>
                          </w:divBdr>
                          <w:divsChild>
                            <w:div w:id="996223363">
                              <w:marLeft w:val="0"/>
                              <w:marRight w:val="0"/>
                              <w:marTop w:val="0"/>
                              <w:marBottom w:val="0"/>
                              <w:divBdr>
                                <w:top w:val="single" w:sz="6" w:space="0" w:color="D1D2E0"/>
                                <w:left w:val="single" w:sz="6" w:space="0" w:color="D1D2E0"/>
                                <w:bottom w:val="single" w:sz="6" w:space="0" w:color="D1D2E0"/>
                                <w:right w:val="single" w:sz="6" w:space="0" w:color="D1D2E0"/>
                              </w:divBdr>
                              <w:divsChild>
                                <w:div w:id="2133666220">
                                  <w:marLeft w:val="0"/>
                                  <w:marRight w:val="0"/>
                                  <w:marTop w:val="0"/>
                                  <w:marBottom w:val="0"/>
                                  <w:divBdr>
                                    <w:top w:val="none" w:sz="0" w:space="0" w:color="auto"/>
                                    <w:left w:val="none" w:sz="0" w:space="0" w:color="auto"/>
                                    <w:bottom w:val="none" w:sz="0" w:space="0" w:color="auto"/>
                                    <w:right w:val="none" w:sz="0" w:space="0" w:color="auto"/>
                                  </w:divBdr>
                                </w:div>
                              </w:divsChild>
                            </w:div>
                            <w:div w:id="290479960">
                              <w:marLeft w:val="0"/>
                              <w:marRight w:val="0"/>
                              <w:marTop w:val="0"/>
                              <w:marBottom w:val="0"/>
                              <w:divBdr>
                                <w:top w:val="single" w:sz="6" w:space="0" w:color="D1D2E0"/>
                                <w:left w:val="single" w:sz="6" w:space="0" w:color="D1D2E0"/>
                                <w:bottom w:val="single" w:sz="6" w:space="0" w:color="D1D2E0"/>
                                <w:right w:val="single" w:sz="6" w:space="0" w:color="D1D2E0"/>
                              </w:divBdr>
                              <w:divsChild>
                                <w:div w:id="761069950">
                                  <w:marLeft w:val="0"/>
                                  <w:marRight w:val="0"/>
                                  <w:marTop w:val="0"/>
                                  <w:marBottom w:val="0"/>
                                  <w:divBdr>
                                    <w:top w:val="none" w:sz="0" w:space="0" w:color="auto"/>
                                    <w:left w:val="none" w:sz="0" w:space="0" w:color="auto"/>
                                    <w:bottom w:val="none" w:sz="0" w:space="0" w:color="auto"/>
                                    <w:right w:val="none" w:sz="0" w:space="0" w:color="auto"/>
                                  </w:divBdr>
                                </w:div>
                                <w:div w:id="122810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microsoft.com/en-us/dax/sum-function-dax" TargetMode="External"/><Relationship Id="rId21" Type="http://schemas.openxmlformats.org/officeDocument/2006/relationships/hyperlink" Target="https://learn.microsoft.com/en-us/power-bi/collaborate-share/service-share-dashboards" TargetMode="External"/><Relationship Id="rId42" Type="http://schemas.openxmlformats.org/officeDocument/2006/relationships/hyperlink" Target="https://learn.microsoft.com/en-us/dax/summarize-function-dax" TargetMode="External"/><Relationship Id="rId63" Type="http://schemas.openxmlformats.org/officeDocument/2006/relationships/hyperlink" Target="https://learn.microsoft.com/en-us/power-bi/guidance/star-schema" TargetMode="External"/><Relationship Id="rId84" Type="http://schemas.openxmlformats.org/officeDocument/2006/relationships/hyperlink" Target="https://learn.microsoft.com/en-us/power-bi/guidance/star-schema" TargetMode="External"/><Relationship Id="rId138" Type="http://schemas.openxmlformats.org/officeDocument/2006/relationships/hyperlink" Target="https://learn.microsoft.com/en-us/power-bi/visuals/power-bi-visualization-line-charts" TargetMode="External"/><Relationship Id="rId159" Type="http://schemas.openxmlformats.org/officeDocument/2006/relationships/hyperlink" Target="https://learn.microsoft.com/en-us/power-query/merge-queries-overview" TargetMode="External"/><Relationship Id="rId170" Type="http://schemas.openxmlformats.org/officeDocument/2006/relationships/hyperlink" Target="https://learn.microsoft.com/en-us/power-query/remove-duplicates" TargetMode="External"/><Relationship Id="rId191" Type="http://schemas.openxmlformats.org/officeDocument/2006/relationships/theme" Target="theme/theme1.xml"/><Relationship Id="rId107" Type="http://schemas.openxmlformats.org/officeDocument/2006/relationships/hyperlink" Target="https://learn.microsoft.com/en-us/power-bi/enterprise/service-premium-what-is" TargetMode="External"/><Relationship Id="rId11" Type="http://schemas.openxmlformats.org/officeDocument/2006/relationships/hyperlink" Target="https://learn.microsoft.com/en-us/power-bi/connect-data/desktop-data-sources" TargetMode="External"/><Relationship Id="rId32" Type="http://schemas.openxmlformats.org/officeDocument/2006/relationships/hyperlink" Target="https://learn.microsoft.com/en-us/power-bi/visuals/power-bi-visualization-card" TargetMode="External"/><Relationship Id="rId53" Type="http://schemas.openxmlformats.org/officeDocument/2006/relationships/hyperlink" Target="https://learn.microsoft.com/en-us/power-bi/collaborate-share/service-roles-new-workspaces" TargetMode="External"/><Relationship Id="rId74" Type="http://schemas.openxmlformats.org/officeDocument/2006/relationships/hyperlink" Target="https://learn.microsoft.com/en-us/power-bi/transform-model/desktop-relationships-manage" TargetMode="External"/><Relationship Id="rId128" Type="http://schemas.openxmlformats.org/officeDocument/2006/relationships/hyperlink" Target="https://learn.microsoft.com/en-us/power-query/append-queries" TargetMode="External"/><Relationship Id="rId149" Type="http://schemas.openxmlformats.org/officeDocument/2006/relationships/hyperlink" Target="https://learn.microsoft.com/en-us/power-bi/connect-data/refresh-troubleshooting-refresh-scenarios" TargetMode="External"/><Relationship Id="rId5" Type="http://schemas.openxmlformats.org/officeDocument/2006/relationships/hyperlink" Target="https://learn.microsoft.com/en-us/power-bi/transform-model/desktop-date-tables" TargetMode="External"/><Relationship Id="rId95" Type="http://schemas.openxmlformats.org/officeDocument/2006/relationships/hyperlink" Target="https://learn.microsoft.com/en-us/power-bi/transform-model/desktop-many-to-many-relationships" TargetMode="External"/><Relationship Id="rId160" Type="http://schemas.openxmlformats.org/officeDocument/2006/relationships/hyperlink" Target="https://learn.microsoft.com/en-us/power-query/working-with-duplicates" TargetMode="External"/><Relationship Id="rId181" Type="http://schemas.openxmlformats.org/officeDocument/2006/relationships/hyperlink" Target="https://learn.microsoft.com/en-us/power-bi/visuals/power-bi-visualization-customize-x-axis-and-y-axis" TargetMode="External"/><Relationship Id="rId22" Type="http://schemas.openxmlformats.org/officeDocument/2006/relationships/hyperlink" Target="https://learn.microsoft.com/en-us/power-bi/consumer/end-user-pdf" TargetMode="External"/><Relationship Id="rId43" Type="http://schemas.openxmlformats.org/officeDocument/2006/relationships/hyperlink" Target="https://learn.microsoft.com/en-us/power-bi/collaborate-share/service-roles-new-workspaces" TargetMode="External"/><Relationship Id="rId64" Type="http://schemas.openxmlformats.org/officeDocument/2006/relationships/hyperlink" Target="https://learn.microsoft.com/en-us/dax/treatas-function-dax" TargetMode="External"/><Relationship Id="rId118" Type="http://schemas.openxmlformats.org/officeDocument/2006/relationships/hyperlink" Target="https://learn.microsoft.com/en-us/dax/calculate-function-dax" TargetMode="External"/><Relationship Id="rId139" Type="http://schemas.openxmlformats.org/officeDocument/2006/relationships/hyperlink" Target="https://learn.microsoft.com/en-us/power-bi/visuals/power-bi-visualization-radial-gauge-charts" TargetMode="External"/><Relationship Id="rId85" Type="http://schemas.openxmlformats.org/officeDocument/2006/relationships/hyperlink" Target="https://learn.microsoft.com/en-us/dax/dax-overview" TargetMode="External"/><Relationship Id="rId150" Type="http://schemas.openxmlformats.org/officeDocument/2006/relationships/image" Target="media/image16.png"/><Relationship Id="rId171" Type="http://schemas.openxmlformats.org/officeDocument/2006/relationships/hyperlink" Target="https://learn.microsoft.com/en-us/power-query/data-types" TargetMode="External"/><Relationship Id="rId12" Type="http://schemas.openxmlformats.org/officeDocument/2006/relationships/hyperlink" Target="https://learn.microsoft.com/en-us/power-bi/transform-model/desktop-composite-models" TargetMode="External"/><Relationship Id="rId33" Type="http://schemas.openxmlformats.org/officeDocument/2006/relationships/hyperlink" Target="https://learn.microsoft.com/en-us/dax/divide-function-dax" TargetMode="External"/><Relationship Id="rId108" Type="http://schemas.openxmlformats.org/officeDocument/2006/relationships/hyperlink" Target="https://learn.microsoft.com/en-us/power-bi/collaborate-share/service-share-reports" TargetMode="External"/><Relationship Id="rId129" Type="http://schemas.openxmlformats.org/officeDocument/2006/relationships/hyperlink" Target="https://learn.microsoft.com/en-us/power-query/merge-queries-overview" TargetMode="External"/><Relationship Id="rId54" Type="http://schemas.openxmlformats.org/officeDocument/2006/relationships/hyperlink" Target="https://learn.microsoft.com/en-us/power-bi/collaborate-share/service-roles-new-workspaces" TargetMode="External"/><Relationship Id="rId75" Type="http://schemas.openxmlformats.org/officeDocument/2006/relationships/image" Target="media/image7.png"/><Relationship Id="rId96" Type="http://schemas.openxmlformats.org/officeDocument/2006/relationships/hyperlink" Target="https://learn.microsoft.com/en-us/power-bi/connect-data/refresh-scheduled-refresh" TargetMode="External"/><Relationship Id="rId140" Type="http://schemas.openxmlformats.org/officeDocument/2006/relationships/image" Target="media/image14.png"/><Relationship Id="rId161" Type="http://schemas.openxmlformats.org/officeDocument/2006/relationships/hyperlink" Target="https://learn.microsoft.com/en-us/power-bi/transform-model/desktop-relationships-understand" TargetMode="External"/><Relationship Id="rId182" Type="http://schemas.openxmlformats.org/officeDocument/2006/relationships/image" Target="media/image19.png"/><Relationship Id="rId6" Type="http://schemas.openxmlformats.org/officeDocument/2006/relationships/hyperlink" Target="https://learn.microsoft.com/en-us/power-bi/guidance/model-date-tables" TargetMode="External"/><Relationship Id="rId23" Type="http://schemas.openxmlformats.org/officeDocument/2006/relationships/hyperlink" Target="https://learn.microsoft.com/en-us/power-bi/collaborate-share/service-share-reports" TargetMode="External"/><Relationship Id="rId119" Type="http://schemas.openxmlformats.org/officeDocument/2006/relationships/hyperlink" Target="https://learn.microsoft.com/en-us/dax/average-function-dax" TargetMode="External"/><Relationship Id="rId44" Type="http://schemas.openxmlformats.org/officeDocument/2006/relationships/hyperlink" Target="https://learn.microsoft.com/en-us/power-bi/collaborate-share/service-roles-new-workspaces" TargetMode="External"/><Relationship Id="rId65" Type="http://schemas.openxmlformats.org/officeDocument/2006/relationships/hyperlink" Target="https://learn.microsoft.com/en-us/dax/dax-overview" TargetMode="External"/><Relationship Id="rId86" Type="http://schemas.openxmlformats.org/officeDocument/2006/relationships/hyperlink" Target="https://learn.microsoft.com/en-us/power-bi/create-reports/desktop-grouping-and-binning" TargetMode="External"/><Relationship Id="rId130" Type="http://schemas.openxmlformats.org/officeDocument/2006/relationships/hyperlink" Target="https://learn.microsoft.com/en-us/power-bi/create-reports/service-reports-visual-interactions" TargetMode="External"/><Relationship Id="rId151" Type="http://schemas.openxmlformats.org/officeDocument/2006/relationships/hyperlink" Target="https://learn.microsoft.com/en-us/power-bi/connect-data/desktop-directquery-about" TargetMode="External"/><Relationship Id="rId172" Type="http://schemas.openxmlformats.org/officeDocument/2006/relationships/hyperlink" Target="https://learn.microsoft.com/en-us/power-query/working-with-duplicates" TargetMode="External"/><Relationship Id="rId13" Type="http://schemas.openxmlformats.org/officeDocument/2006/relationships/hyperlink" Target="https://learn.microsoft.com/en-us/power-bi/connect-data/desktop-directquery-about" TargetMode="External"/><Relationship Id="rId18" Type="http://schemas.openxmlformats.org/officeDocument/2006/relationships/hyperlink" Target="https://learn.microsoft.com/en-us/power-bi/create-reports/power-bi-create-mobile-optimized-reports" TargetMode="External"/><Relationship Id="rId39" Type="http://schemas.openxmlformats.org/officeDocument/2006/relationships/image" Target="media/image4.png"/><Relationship Id="rId109" Type="http://schemas.openxmlformats.org/officeDocument/2006/relationships/hyperlink" Target="https://learn.microsoft.com/en-us/power-bi/consumer/end-user-license" TargetMode="External"/><Relationship Id="rId34" Type="http://schemas.openxmlformats.org/officeDocument/2006/relationships/hyperlink" Target="https://learn.microsoft.com/en-us/dax/countrows-function-dax" TargetMode="External"/><Relationship Id="rId50" Type="http://schemas.openxmlformats.org/officeDocument/2006/relationships/hyperlink" Target="https://learn.microsoft.com/en-us/power-query/power-query-what-is-power-query" TargetMode="External"/><Relationship Id="rId55" Type="http://schemas.openxmlformats.org/officeDocument/2006/relationships/image" Target="media/image5.png"/><Relationship Id="rId76" Type="http://schemas.openxmlformats.org/officeDocument/2006/relationships/hyperlink" Target="https://learn.microsoft.com/en-us/power-query/replace-values" TargetMode="External"/><Relationship Id="rId97" Type="http://schemas.openxmlformats.org/officeDocument/2006/relationships/hyperlink" Target="https://learn.microsoft.com/en-us/power-bi/connect-data/refresh-data" TargetMode="External"/><Relationship Id="rId104" Type="http://schemas.openxmlformats.org/officeDocument/2006/relationships/hyperlink" Target="https://learn.microsoft.com/en-us/power-bi/transform-model/desktop-measures" TargetMode="External"/><Relationship Id="rId120" Type="http://schemas.openxmlformats.org/officeDocument/2006/relationships/hyperlink" Target="https://learn.microsoft.com/en-us/power-query/data-types" TargetMode="External"/><Relationship Id="rId125" Type="http://schemas.openxmlformats.org/officeDocument/2006/relationships/hyperlink" Target="https://learn.microsoft.com/en-us/power-bi/guidance/power-bi-optimization" TargetMode="External"/><Relationship Id="rId141" Type="http://schemas.openxmlformats.org/officeDocument/2006/relationships/hyperlink" Target="https://learn.microsoft.com/en-us/power-bi/create-reports/service-dashboard-pin-tile-from-report" TargetMode="External"/><Relationship Id="rId146" Type="http://schemas.openxmlformats.org/officeDocument/2006/relationships/image" Target="media/image15.png"/><Relationship Id="rId167" Type="http://schemas.openxmlformats.org/officeDocument/2006/relationships/hyperlink" Target="https://learn.microsoft.com/en-us/power-query/filter-values" TargetMode="External"/><Relationship Id="rId188" Type="http://schemas.openxmlformats.org/officeDocument/2006/relationships/hyperlink" Target="https://learn.microsoft.com/en-us/power-bi/connect-data/refresh-scheduled-refresh" TargetMode="External"/><Relationship Id="rId7" Type="http://schemas.openxmlformats.org/officeDocument/2006/relationships/hyperlink" Target="https://learn.microsoft.com/en-us/dax/weeknum-function-dax" TargetMode="External"/><Relationship Id="rId71" Type="http://schemas.openxmlformats.org/officeDocument/2006/relationships/hyperlink" Target="https://learn.microsoft.com/en-us/power-bi/transform-model/desktop-calculated-columns" TargetMode="External"/><Relationship Id="rId92" Type="http://schemas.openxmlformats.org/officeDocument/2006/relationships/hyperlink" Target="https://learn.microsoft.com/en-us/power-query/append-queries" TargetMode="External"/><Relationship Id="rId162" Type="http://schemas.openxmlformats.org/officeDocument/2006/relationships/hyperlink" Target="https://learn.microsoft.com/en-us/power-bi/guidance/star-schema" TargetMode="External"/><Relationship Id="rId183" Type="http://schemas.openxmlformats.org/officeDocument/2006/relationships/hyperlink" Target="https://learn.microsoft.com/en-us/power-query/unpivot-column" TargetMode="External"/><Relationship Id="rId2" Type="http://schemas.openxmlformats.org/officeDocument/2006/relationships/styles" Target="styles.xml"/><Relationship Id="rId29" Type="http://schemas.openxmlformats.org/officeDocument/2006/relationships/hyperlink" Target="https://learn.microsoft.com/en-us/power-bi/create-reports/service-reports-visual-interactions" TargetMode="External"/><Relationship Id="rId24" Type="http://schemas.openxmlformats.org/officeDocument/2006/relationships/hyperlink" Target="https://learn.microsoft.com/en-us/power-query/power-query-ui" TargetMode="External"/><Relationship Id="rId40" Type="http://schemas.openxmlformats.org/officeDocument/2006/relationships/hyperlink" Target="https://learn.microsoft.com/en-us/power-bi/consumer/end-user-insights" TargetMode="External"/><Relationship Id="rId45" Type="http://schemas.openxmlformats.org/officeDocument/2006/relationships/hyperlink" Target="https://learn.microsoft.com/en-us/power-bi/collaborate-share/service-roles-new-workspaces" TargetMode="External"/><Relationship Id="rId66" Type="http://schemas.openxmlformats.org/officeDocument/2006/relationships/hyperlink" Target="https://learn.microsoft.com/en-us/power-bi/transform-model/desktop-relationships-understand" TargetMode="External"/><Relationship Id="rId87" Type="http://schemas.openxmlformats.org/officeDocument/2006/relationships/hyperlink" Target="https://learn.microsoft.com/en-us/dax/summarize-function-dax" TargetMode="External"/><Relationship Id="rId110" Type="http://schemas.openxmlformats.org/officeDocument/2006/relationships/hyperlink" Target="https://learn.microsoft.com/en-us/power-bi/connect-data/refresh-data" TargetMode="External"/><Relationship Id="rId115" Type="http://schemas.openxmlformats.org/officeDocument/2006/relationships/hyperlink" Target="https://learn.microsoft.com/en-us/power-bi/collaborate-share/service-share-report-teams" TargetMode="External"/><Relationship Id="rId131" Type="http://schemas.openxmlformats.org/officeDocument/2006/relationships/hyperlink" Target="https://learn.microsoft.com/en-us/power-bi/create-reports/service-reports-visual-interactions" TargetMode="External"/><Relationship Id="rId136" Type="http://schemas.openxmlformats.org/officeDocument/2006/relationships/hyperlink" Target="https://learn.microsoft.com/en-us/power-bi/visuals/power-bi-visualization-best-practices" TargetMode="External"/><Relationship Id="rId157" Type="http://schemas.openxmlformats.org/officeDocument/2006/relationships/hyperlink" Target="https://learn.microsoft.com/en-us/power-bi/transform-model/desktop-modeling-normalization" TargetMode="External"/><Relationship Id="rId178" Type="http://schemas.openxmlformats.org/officeDocument/2006/relationships/image" Target="media/image18.png"/><Relationship Id="rId61" Type="http://schemas.openxmlformats.org/officeDocument/2006/relationships/hyperlink" Target="https://learn.microsoft.com/en-us/dax/treatas-function-dax" TargetMode="External"/><Relationship Id="rId82" Type="http://schemas.openxmlformats.org/officeDocument/2006/relationships/image" Target="media/image11.png"/><Relationship Id="rId152" Type="http://schemas.openxmlformats.org/officeDocument/2006/relationships/hyperlink" Target="https://learn.microsoft.com/en-us/power-bi/connect-data/desktop-directquery-data-sources" TargetMode="External"/><Relationship Id="rId173" Type="http://schemas.openxmlformats.org/officeDocument/2006/relationships/hyperlink" Target="https://learn.microsoft.com/en-us/power-bi/visuals/power-bi-visualization-types-for-reports-and-q-and-a" TargetMode="External"/><Relationship Id="rId19" Type="http://schemas.openxmlformats.org/officeDocument/2006/relationships/image" Target="media/image1.png"/><Relationship Id="rId14" Type="http://schemas.openxmlformats.org/officeDocument/2006/relationships/hyperlink" Target="https://learn.microsoft.com/en-us/power-bi/create-reports/service-dashboards" TargetMode="External"/><Relationship Id="rId30" Type="http://schemas.openxmlformats.org/officeDocument/2006/relationships/hyperlink" Target="https://learn.microsoft.com/en-us/power-bi/create-reports/service-reports-visual-interactions" TargetMode="External"/><Relationship Id="rId35" Type="http://schemas.openxmlformats.org/officeDocument/2006/relationships/hyperlink" Target="https://learn.microsoft.com/en-us/dax/average-function-dax" TargetMode="External"/><Relationship Id="rId56" Type="http://schemas.openxmlformats.org/officeDocument/2006/relationships/hyperlink" Target="https://learn.microsoft.com/en-us/power-bi/connect-data/desktop-data-sources" TargetMode="External"/><Relationship Id="rId77" Type="http://schemas.openxmlformats.org/officeDocument/2006/relationships/hyperlink" Target="https://learn.microsoft.com/en-us/power-query/data-types" TargetMode="External"/><Relationship Id="rId100" Type="http://schemas.openxmlformats.org/officeDocument/2006/relationships/hyperlink" Target="https://learn.microsoft.com/en-us/power-bi/transform-model/desktop-modeling-relationships" TargetMode="External"/><Relationship Id="rId105" Type="http://schemas.openxmlformats.org/officeDocument/2006/relationships/hyperlink" Target="https://learn.microsoft.com/en-us/power-bi/create-reports/desktop-grouping-and-binning" TargetMode="External"/><Relationship Id="rId126" Type="http://schemas.openxmlformats.org/officeDocument/2006/relationships/hyperlink" Target="https://learn.microsoft.com/en-us/power-bi/guidance/power-bi-optimization" TargetMode="External"/><Relationship Id="rId147" Type="http://schemas.openxmlformats.org/officeDocument/2006/relationships/hyperlink" Target="https://learn.microsoft.com/en-us/power-bi/visuals/power-bi-visualization-line-chart" TargetMode="External"/><Relationship Id="rId168" Type="http://schemas.openxmlformats.org/officeDocument/2006/relationships/hyperlink" Target="https://learn.microsoft.com/en-us/power-bi/create-reports/desktop-conditional-table-formatting" TargetMode="External"/><Relationship Id="rId8" Type="http://schemas.openxmlformats.org/officeDocument/2006/relationships/hyperlink" Target="https://learn.microsoft.com/en-us/power-bi/transform-model/desktop-relationships-understand" TargetMode="External"/><Relationship Id="rId51" Type="http://schemas.openxmlformats.org/officeDocument/2006/relationships/hyperlink" Target="https://learn.microsoft.com/en-us/power-bi/collaborate-share/service-roles-new-workspaces" TargetMode="External"/><Relationship Id="rId72" Type="http://schemas.openxmlformats.org/officeDocument/2006/relationships/hyperlink" Target="https://learn.microsoft.com/en-us/power-bi/transform-model/desktop-measures" TargetMode="External"/><Relationship Id="rId93" Type="http://schemas.openxmlformats.org/officeDocument/2006/relationships/hyperlink" Target="https://learn.microsoft.com/en-us/power-query/merge-queries-overview" TargetMode="External"/><Relationship Id="rId98" Type="http://schemas.openxmlformats.org/officeDocument/2006/relationships/hyperlink" Target="https://learn.microsoft.com/en-us/power-bi/transform-model/desktop-calculated-columns" TargetMode="External"/><Relationship Id="rId121" Type="http://schemas.openxmlformats.org/officeDocument/2006/relationships/hyperlink" Target="https://learn.microsoft.com/en-us/power-query/replace-values" TargetMode="External"/><Relationship Id="rId142" Type="http://schemas.openxmlformats.org/officeDocument/2006/relationships/hyperlink" Target="https://learn.microsoft.com/en-us/power-bi/visuals/power-bi-visualization-export-data" TargetMode="External"/><Relationship Id="rId163" Type="http://schemas.openxmlformats.org/officeDocument/2006/relationships/hyperlink" Target="https://learn.microsoft.com/en-us/power-bi/transform-model/desktop-modeling-relationships" TargetMode="External"/><Relationship Id="rId184" Type="http://schemas.openxmlformats.org/officeDocument/2006/relationships/hyperlink" Target="https://learn.microsoft.com/en-us/dax/datesmtd-function-dax" TargetMode="External"/><Relationship Id="rId189" Type="http://schemas.openxmlformats.org/officeDocument/2006/relationships/hyperlink" Target="https://learn.microsoft.com/en-us/power-bi/connect-data/desktop-directquery-about" TargetMode="External"/><Relationship Id="rId3" Type="http://schemas.openxmlformats.org/officeDocument/2006/relationships/settings" Target="settings.xml"/><Relationship Id="rId25" Type="http://schemas.openxmlformats.org/officeDocument/2006/relationships/hyperlink" Target="https://learn.microsoft.com/en-us/power-query/data-profiling" TargetMode="External"/><Relationship Id="rId46" Type="http://schemas.openxmlformats.org/officeDocument/2006/relationships/hyperlink" Target="https://learn.microsoft.com/en-us/power-bi/collaborate-share/service-roles-new-workspaces" TargetMode="External"/><Relationship Id="rId67" Type="http://schemas.openxmlformats.org/officeDocument/2006/relationships/hyperlink" Target="https://learn.microsoft.com/en-us/power-bi/guidance/star-schema" TargetMode="External"/><Relationship Id="rId116" Type="http://schemas.openxmlformats.org/officeDocument/2006/relationships/hyperlink" Target="https://learn.microsoft.com/en-us/power-bi/collaborate-share/service-create-the-new-workspaces" TargetMode="External"/><Relationship Id="rId137" Type="http://schemas.openxmlformats.org/officeDocument/2006/relationships/hyperlink" Target="https://learn.microsoft.com/en-us/power-bi/visuals/power-bi-visualization-types-for-reports-and-q-and-a" TargetMode="External"/><Relationship Id="rId158" Type="http://schemas.openxmlformats.org/officeDocument/2006/relationships/hyperlink" Target="https://learn.microsoft.com/en-us/power-bi/guidance/star-schema" TargetMode="External"/><Relationship Id="rId20" Type="http://schemas.openxmlformats.org/officeDocument/2006/relationships/image" Target="media/image2.png"/><Relationship Id="rId41" Type="http://schemas.openxmlformats.org/officeDocument/2006/relationships/hyperlink" Target="https://learn.microsoft.com/en-us/dax/calculate-function-dax" TargetMode="External"/><Relationship Id="rId62" Type="http://schemas.openxmlformats.org/officeDocument/2006/relationships/hyperlink" Target="https://learn.microsoft.com/en-us/power-bi/transform-model/desktop-many-to-many-relationships" TargetMode="External"/><Relationship Id="rId83" Type="http://schemas.openxmlformats.org/officeDocument/2006/relationships/image" Target="media/image12.png"/><Relationship Id="rId88" Type="http://schemas.openxmlformats.org/officeDocument/2006/relationships/hyperlink" Target="https://learn.microsoft.com/en-us/dax/countrows-function-dax" TargetMode="External"/><Relationship Id="rId111" Type="http://schemas.openxmlformats.org/officeDocument/2006/relationships/hyperlink" Target="https://learn.microsoft.com/en-us/power-query/replace-values" TargetMode="External"/><Relationship Id="rId132" Type="http://schemas.openxmlformats.org/officeDocument/2006/relationships/hyperlink" Target="https://learn.microsoft.com/en-us/power-bi/visuals/power-bi-visualization-card" TargetMode="External"/><Relationship Id="rId153" Type="http://schemas.openxmlformats.org/officeDocument/2006/relationships/hyperlink" Target="https://learn.microsoft.com/en-us/power-bi/connect-data/desktop-directquery-about" TargetMode="External"/><Relationship Id="rId174" Type="http://schemas.openxmlformats.org/officeDocument/2006/relationships/hyperlink" Target="https://learn.microsoft.com/en-us/power-bi/collaborate-share/service-share-dashboards" TargetMode="External"/><Relationship Id="rId179" Type="http://schemas.openxmlformats.org/officeDocument/2006/relationships/hyperlink" Target="https://learn.microsoft.com/en-us/power-bi/visuals/power-bi-visualization-customize-colors" TargetMode="External"/><Relationship Id="rId190" Type="http://schemas.openxmlformats.org/officeDocument/2006/relationships/fontTable" Target="fontTable.xml"/><Relationship Id="rId15" Type="http://schemas.openxmlformats.org/officeDocument/2006/relationships/hyperlink" Target="https://learn.microsoft.com/en-us/power-bi/transform-model/desktop-data-categorization" TargetMode="External"/><Relationship Id="rId36" Type="http://schemas.openxmlformats.org/officeDocument/2006/relationships/hyperlink" Target="https://learn.microsoft.com/en-us/dax/calculate-function-dax" TargetMode="External"/><Relationship Id="rId57" Type="http://schemas.openxmlformats.org/officeDocument/2006/relationships/hyperlink" Target="https://learn.microsoft.com/en-us/power-bi/connect-data/refresh-data" TargetMode="External"/><Relationship Id="rId106" Type="http://schemas.openxmlformats.org/officeDocument/2006/relationships/hyperlink" Target="https://learn.microsoft.com/en-us/power-bi/create-reports/desktop-grouping-and-binning" TargetMode="External"/><Relationship Id="rId127" Type="http://schemas.openxmlformats.org/officeDocument/2006/relationships/hyperlink" Target="https://learn.microsoft.com/en-us/dax/summarize-function-dax" TargetMode="External"/><Relationship Id="rId10" Type="http://schemas.openxmlformats.org/officeDocument/2006/relationships/hyperlink" Target="https://learn.microsoft.com/en-us/power-bi/connect-data/desktop-analysis-services-tabular-data" TargetMode="External"/><Relationship Id="rId31" Type="http://schemas.openxmlformats.org/officeDocument/2006/relationships/hyperlink" Target="https://learn.microsoft.com/en-us/power-bi/create-reports/service-dashboards" TargetMode="External"/><Relationship Id="rId52" Type="http://schemas.openxmlformats.org/officeDocument/2006/relationships/hyperlink" Target="https://learn.microsoft.com/en-us/power-bi/collaborate-share/service-roles-new-workspaces" TargetMode="External"/><Relationship Id="rId73" Type="http://schemas.openxmlformats.org/officeDocument/2006/relationships/hyperlink" Target="https://learn.microsoft.com/en-us/power-bi/transform-model/desktop-quick-measures" TargetMode="External"/><Relationship Id="rId78" Type="http://schemas.openxmlformats.org/officeDocument/2006/relationships/image" Target="media/image8.png"/><Relationship Id="rId94" Type="http://schemas.openxmlformats.org/officeDocument/2006/relationships/hyperlink" Target="https://learn.microsoft.com/en-us/power-bi/transform-model/desktop-relationships-understand" TargetMode="External"/><Relationship Id="rId99" Type="http://schemas.openxmlformats.org/officeDocument/2006/relationships/hyperlink" Target="https://learn.microsoft.com/en-us/dax/switch-function-dax" TargetMode="External"/><Relationship Id="rId101" Type="http://schemas.openxmlformats.org/officeDocument/2006/relationships/hyperlink" Target="https://learn.microsoft.com/en-us/dax/dax-function-reference" TargetMode="External"/><Relationship Id="rId122" Type="http://schemas.openxmlformats.org/officeDocument/2006/relationships/hyperlink" Target="https://learn.microsoft.com/en-us/power-bi/transform-model/desktop-relationships-understand" TargetMode="External"/><Relationship Id="rId143" Type="http://schemas.openxmlformats.org/officeDocument/2006/relationships/hyperlink" Target="https://learn.microsoft.com/en-us/power-bi/create-reports/power-bi-report-filter" TargetMode="External"/><Relationship Id="rId148" Type="http://schemas.openxmlformats.org/officeDocument/2006/relationships/hyperlink" Target="https://learn.microsoft.com/en-us/power-bi/visuals/power-bi-visualization-scatter" TargetMode="External"/><Relationship Id="rId164" Type="http://schemas.openxmlformats.org/officeDocument/2006/relationships/hyperlink" Target="https://learn.microsoft.com/en-us/power-query/power-query-what-is-power-query" TargetMode="External"/><Relationship Id="rId169" Type="http://schemas.openxmlformats.org/officeDocument/2006/relationships/hyperlink" Target="https://learn.microsoft.com/en-us/power-query/replace-values" TargetMode="External"/><Relationship Id="rId185" Type="http://schemas.openxmlformats.org/officeDocument/2006/relationships/hyperlink" Target="https://learn.microsoft.com/en-us/dax/dateadd-function-dax" TargetMode="External"/><Relationship Id="rId4" Type="http://schemas.openxmlformats.org/officeDocument/2006/relationships/webSettings" Target="webSettings.xml"/><Relationship Id="rId9" Type="http://schemas.openxmlformats.org/officeDocument/2006/relationships/hyperlink" Target="https://learn.microsoft.com/en-us/power-bi/create-reports/service-dashboards" TargetMode="External"/><Relationship Id="rId180" Type="http://schemas.openxmlformats.org/officeDocument/2006/relationships/hyperlink" Target="https://learn.microsoft.com/en-us/power-bi/visuals/power-bi-visualization-customize-data-labels" TargetMode="External"/><Relationship Id="rId26" Type="http://schemas.openxmlformats.org/officeDocument/2006/relationships/hyperlink" Target="https://learn.microsoft.com/en-us/power-bi/transform-model/desktop-query-overview" TargetMode="External"/><Relationship Id="rId47" Type="http://schemas.openxmlformats.org/officeDocument/2006/relationships/hyperlink" Target="https://learn.microsoft.com/en-us/power-bi/transform-model/desktop-calculated-columns" TargetMode="External"/><Relationship Id="rId68" Type="http://schemas.openxmlformats.org/officeDocument/2006/relationships/hyperlink" Target="https://learn.microsoft.com/en-us/power-bi/visuals/power-bi-visualization-slicers" TargetMode="External"/><Relationship Id="rId89" Type="http://schemas.openxmlformats.org/officeDocument/2006/relationships/hyperlink" Target="https://learn.microsoft.com/en-us/power-bi/transform-model/desktop-calculated-columns" TargetMode="External"/><Relationship Id="rId112" Type="http://schemas.openxmlformats.org/officeDocument/2006/relationships/hyperlink" Target="https://learn.microsoft.com/en-us/power-query/data-types" TargetMode="External"/><Relationship Id="rId133" Type="http://schemas.openxmlformats.org/officeDocument/2006/relationships/hyperlink" Target="https://learn.microsoft.com/en-us/power-bi/visuals/power-bi-visualization-card" TargetMode="External"/><Relationship Id="rId154" Type="http://schemas.openxmlformats.org/officeDocument/2006/relationships/hyperlink" Target="https://learn.microsoft.com/en-us/power-bi/connect-data/refresh-data" TargetMode="External"/><Relationship Id="rId175" Type="http://schemas.openxmlformats.org/officeDocument/2006/relationships/hyperlink" Target="https://learn.microsoft.com/en-us/power-query/filter-values" TargetMode="External"/><Relationship Id="rId16" Type="http://schemas.openxmlformats.org/officeDocument/2006/relationships/hyperlink" Target="https://learn.microsoft.com/en-us/power-bi/enterprise/service-admin-row-level-security" TargetMode="External"/><Relationship Id="rId37" Type="http://schemas.openxmlformats.org/officeDocument/2006/relationships/image" Target="media/image3.png"/><Relationship Id="rId58" Type="http://schemas.openxmlformats.org/officeDocument/2006/relationships/hyperlink" Target="https://learn.microsoft.com/en-us/power-bi/connect-data/refresh-troubleshooting-refresh-scenarios" TargetMode="External"/><Relationship Id="rId79" Type="http://schemas.openxmlformats.org/officeDocument/2006/relationships/hyperlink" Target="https://learn.microsoft.com/en-us/power-bi/consumer/end-user-license" TargetMode="External"/><Relationship Id="rId102" Type="http://schemas.openxmlformats.org/officeDocument/2006/relationships/hyperlink" Target="https://learn.microsoft.com/en-us/power-bi/transform-model/desktop-calculated-columns" TargetMode="External"/><Relationship Id="rId123" Type="http://schemas.openxmlformats.org/officeDocument/2006/relationships/hyperlink" Target="https://learn.microsoft.com/en-us/power-bi/transform-model/desktop-many-to-many-relationships" TargetMode="External"/><Relationship Id="rId144" Type="http://schemas.openxmlformats.org/officeDocument/2006/relationships/hyperlink" Target="https://learn.microsoft.com/en-us/power-bi/enterprise/service-premium-what-is" TargetMode="External"/><Relationship Id="rId90" Type="http://schemas.openxmlformats.org/officeDocument/2006/relationships/hyperlink" Target="https://learn.microsoft.com/en-us/power-query/group-by" TargetMode="External"/><Relationship Id="rId165" Type="http://schemas.openxmlformats.org/officeDocument/2006/relationships/hyperlink" Target="https://learn.microsoft.com/en-us/power-query/merge-queries-left-outer" TargetMode="External"/><Relationship Id="rId186" Type="http://schemas.openxmlformats.org/officeDocument/2006/relationships/hyperlink" Target="https://learn.microsoft.com/en-us/dax/sameperiodlastyear-function-dax" TargetMode="External"/><Relationship Id="rId27" Type="http://schemas.openxmlformats.org/officeDocument/2006/relationships/hyperlink" Target="https://learn.microsoft.com/en-us/dax/len-function-dax" TargetMode="External"/><Relationship Id="rId48" Type="http://schemas.openxmlformats.org/officeDocument/2006/relationships/hyperlink" Target="https://learn.microsoft.com/en-us/power-bi/transform-model/desktop-calculated-tables" TargetMode="External"/><Relationship Id="rId69" Type="http://schemas.openxmlformats.org/officeDocument/2006/relationships/hyperlink" Target="https://learn.microsoft.com/en-us/power-bi/create-reports/desktop-performance-analyzer" TargetMode="External"/><Relationship Id="rId113" Type="http://schemas.openxmlformats.org/officeDocument/2006/relationships/hyperlink" Target="https://learn.microsoft.com/en-us/power-bi/collaborate-share/service-share-reports" TargetMode="External"/><Relationship Id="rId134" Type="http://schemas.openxmlformats.org/officeDocument/2006/relationships/hyperlink" Target="https://learn.microsoft.com/en-us/power-bi/visuals/power-bi-visualization-kpi" TargetMode="External"/><Relationship Id="rId80" Type="http://schemas.openxmlformats.org/officeDocument/2006/relationships/image" Target="media/image9.png"/><Relationship Id="rId155" Type="http://schemas.openxmlformats.org/officeDocument/2006/relationships/hyperlink" Target="https://learn.microsoft.com/en-us/power-bi/connect-data/incremental-refresh-overview" TargetMode="External"/><Relationship Id="rId176" Type="http://schemas.openxmlformats.org/officeDocument/2006/relationships/hyperlink" Target="https://learn.microsoft.com/en-us/power-query/merge-queries-overview" TargetMode="External"/><Relationship Id="rId17" Type="http://schemas.openxmlformats.org/officeDocument/2006/relationships/hyperlink" Target="https://learn.microsoft.com/en-us/power-bi/visuals/power-bi-visualization-maps" TargetMode="External"/><Relationship Id="rId38" Type="http://schemas.openxmlformats.org/officeDocument/2006/relationships/hyperlink" Target="https://learn.microsoft.com/en-us/power-bi/transform-model/desktop-relationships-understand" TargetMode="External"/><Relationship Id="rId59" Type="http://schemas.openxmlformats.org/officeDocument/2006/relationships/hyperlink" Target="https://learn.microsoft.com/en-us/dax/distinct-function-dax" TargetMode="External"/><Relationship Id="rId103" Type="http://schemas.openxmlformats.org/officeDocument/2006/relationships/hyperlink" Target="https://learn.microsoft.com/en-us/power-bi/transform-model/desktop-calculated-columns" TargetMode="External"/><Relationship Id="rId124" Type="http://schemas.openxmlformats.org/officeDocument/2006/relationships/hyperlink" Target="https://learn.microsoft.com/en-us/power-query/merge-queries-overview" TargetMode="External"/><Relationship Id="rId70" Type="http://schemas.openxmlformats.org/officeDocument/2006/relationships/image" Target="media/image6.png"/><Relationship Id="rId91" Type="http://schemas.openxmlformats.org/officeDocument/2006/relationships/image" Target="media/image13.png"/><Relationship Id="rId145" Type="http://schemas.openxmlformats.org/officeDocument/2006/relationships/hyperlink" Target="https://learn.microsoft.com/en-us/power-bi/enterprise/service-premium-per-user" TargetMode="External"/><Relationship Id="rId166" Type="http://schemas.openxmlformats.org/officeDocument/2006/relationships/hyperlink" Target="https://learn.microsoft.com/en-us/power-query/replace-values" TargetMode="External"/><Relationship Id="rId187" Type="http://schemas.openxmlformats.org/officeDocument/2006/relationships/hyperlink" Target="https://learn.microsoft.com/en-us/dax/previousday-function-dax" TargetMode="External"/><Relationship Id="rId1" Type="http://schemas.openxmlformats.org/officeDocument/2006/relationships/numbering" Target="numbering.xml"/><Relationship Id="rId28" Type="http://schemas.openxmlformats.org/officeDocument/2006/relationships/hyperlink" Target="https://learn.microsoft.com/en-us/power-bi/create-reports/service-reports-visual-interactions" TargetMode="External"/><Relationship Id="rId49" Type="http://schemas.openxmlformats.org/officeDocument/2006/relationships/hyperlink" Target="https://learn.microsoft.com/en-us/power-bi/transform-model/desktop-measures" TargetMode="External"/><Relationship Id="rId114" Type="http://schemas.openxmlformats.org/officeDocument/2006/relationships/hyperlink" Target="https://learn.microsoft.com/en-us/power-bi/consumer/end-user-pdf" TargetMode="External"/><Relationship Id="rId60" Type="http://schemas.openxmlformats.org/officeDocument/2006/relationships/hyperlink" Target="https://learn.microsoft.com/en-us/dax/union-function-dax" TargetMode="External"/><Relationship Id="rId81" Type="http://schemas.openxmlformats.org/officeDocument/2006/relationships/image" Target="media/image10.png"/><Relationship Id="rId135" Type="http://schemas.openxmlformats.org/officeDocument/2006/relationships/hyperlink" Target="https://learn.microsoft.com/en-us/power-bi/visuals/power-bi-visualization-kpi" TargetMode="External"/><Relationship Id="rId156" Type="http://schemas.openxmlformats.org/officeDocument/2006/relationships/image" Target="media/image17.png"/><Relationship Id="rId177" Type="http://schemas.openxmlformats.org/officeDocument/2006/relationships/hyperlink" Target="https://learn.microsoft.com/en-us/power-query/merge-queries-in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142</Pages>
  <Words>41723</Words>
  <Characters>237826</Characters>
  <Application>Microsoft Office Word</Application>
  <DocSecurity>0</DocSecurity>
  <Lines>1981</Lines>
  <Paragraphs>557</Paragraphs>
  <ScaleCrop>false</ScaleCrop>
  <Company/>
  <LinksUpToDate>false</LinksUpToDate>
  <CharactersWithSpaces>278992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2025-06-22T15:10:00Z</dcterms:created>
  <dcterms:modified xsi:type="dcterms:W3CDTF">2025-06-22T15:10:00Z</dcterms:modified>
</cp:coreProperties>
</file>